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D59C" w14:textId="589CB650" w:rsidR="007B24A4" w:rsidRPr="00AF17BE" w:rsidRDefault="00051B0F">
      <w:pPr>
        <w:spacing w:after="0"/>
        <w:jc w:val="center"/>
        <w:rPr>
          <w:b/>
          <w:sz w:val="48"/>
          <w:lang w:val="en-US"/>
        </w:rPr>
      </w:pPr>
      <w:r w:rsidRPr="00AF17BE">
        <w:rPr>
          <w:b/>
          <w:noProof/>
          <w:sz w:val="48"/>
          <w:lang w:val="en-US"/>
        </w:rPr>
        <w:drawing>
          <wp:inline distT="0" distB="0" distL="0" distR="0" wp14:anchorId="0F0AF641" wp14:editId="52DF793C">
            <wp:extent cx="836545" cy="397598"/>
            <wp:effectExtent l="0" t="0" r="1905" b="2540"/>
            <wp:docPr id="2" name="Bilde 2" descr="Et bilde som inneholder tekst, logo, symbol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logo, symbol, Fon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53" cy="41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B9EF6" w14:textId="77777777" w:rsidR="007B24A4" w:rsidRPr="00AF17BE" w:rsidRDefault="007B24A4">
      <w:pPr>
        <w:spacing w:after="0"/>
        <w:jc w:val="center"/>
        <w:rPr>
          <w:b/>
          <w:sz w:val="28"/>
          <w:lang w:val="en-US"/>
        </w:rPr>
      </w:pPr>
      <w:r w:rsidRPr="00AF17BE">
        <w:rPr>
          <w:b/>
          <w:sz w:val="28"/>
          <w:lang w:val="en-US"/>
        </w:rPr>
        <w:t>Institute of Transport Economics</w:t>
      </w:r>
      <w:r w:rsidR="00112B1D" w:rsidRPr="00AF17BE">
        <w:rPr>
          <w:rFonts w:ascii="Verdana" w:hAnsi="Verdana"/>
          <w:noProof/>
          <w:color w:val="003366"/>
          <w:sz w:val="17"/>
          <w:szCs w:val="17"/>
          <w:lang w:val="en-US"/>
        </w:rPr>
        <w:t xml:space="preserve"> </w:t>
      </w:r>
    </w:p>
    <w:p w14:paraId="186DFC51" w14:textId="77777777" w:rsidR="007B24A4" w:rsidRPr="000B081F" w:rsidRDefault="007B24A4">
      <w:pPr>
        <w:spacing w:after="0"/>
        <w:jc w:val="center"/>
        <w:rPr>
          <w:rFonts w:cs="Calibri"/>
          <w:sz w:val="16"/>
          <w:lang w:val="en-US"/>
        </w:rPr>
      </w:pPr>
      <w:r w:rsidRPr="000B081F">
        <w:rPr>
          <w:rFonts w:cs="Calibri"/>
          <w:sz w:val="16"/>
          <w:lang w:val="en-US"/>
        </w:rPr>
        <w:t xml:space="preserve">P.O. Box 6110 </w:t>
      </w:r>
      <w:proofErr w:type="spellStart"/>
      <w:r w:rsidRPr="000B081F">
        <w:rPr>
          <w:rFonts w:cs="Calibri"/>
          <w:sz w:val="16"/>
          <w:lang w:val="en-US"/>
        </w:rPr>
        <w:t>Etterstad</w:t>
      </w:r>
      <w:proofErr w:type="spellEnd"/>
      <w:r w:rsidRPr="000B081F">
        <w:rPr>
          <w:rFonts w:cs="Calibri"/>
          <w:sz w:val="16"/>
          <w:lang w:val="en-US"/>
        </w:rPr>
        <w:t>, N-0602 Oslo, Norway</w:t>
      </w:r>
    </w:p>
    <w:p w14:paraId="08A5067D" w14:textId="45A9875E" w:rsidR="007B24A4" w:rsidRPr="000B081F" w:rsidRDefault="007B24A4">
      <w:pPr>
        <w:spacing w:after="0"/>
        <w:jc w:val="center"/>
        <w:rPr>
          <w:rFonts w:cs="Calibri"/>
          <w:sz w:val="16"/>
          <w:lang w:val="en-US"/>
        </w:rPr>
      </w:pPr>
      <w:r w:rsidRPr="000B081F">
        <w:rPr>
          <w:rFonts w:cs="Calibri"/>
          <w:sz w:val="16"/>
          <w:lang w:val="en-US"/>
        </w:rPr>
        <w:t>E-mail: toi@toi.no   Internet</w:t>
      </w:r>
      <w:r w:rsidR="00560763" w:rsidRPr="000B081F">
        <w:rPr>
          <w:rFonts w:cs="Calibri"/>
          <w:sz w:val="16"/>
          <w:lang w:val="en-US"/>
        </w:rPr>
        <w:t>:</w:t>
      </w:r>
      <w:r w:rsidR="000B081F" w:rsidRPr="000B081F">
        <w:rPr>
          <w:rFonts w:cs="Calibri"/>
          <w:sz w:val="16"/>
          <w:lang w:val="en-US"/>
        </w:rPr>
        <w:t xml:space="preserve"> </w:t>
      </w:r>
      <w:hyperlink r:id="rId9" w:history="1">
        <w:r w:rsidR="000B081F" w:rsidRPr="000B081F">
          <w:rPr>
            <w:rStyle w:val="Hyperkobling"/>
            <w:rFonts w:cs="Calibri"/>
            <w:sz w:val="16"/>
            <w:lang w:val="en-US"/>
          </w:rPr>
          <w:t>http://www.toi.no/</w:t>
        </w:r>
      </w:hyperlink>
    </w:p>
    <w:p w14:paraId="3DF6AC9F" w14:textId="77777777" w:rsidR="007B24A4" w:rsidRPr="000B081F" w:rsidRDefault="007B24A4">
      <w:pPr>
        <w:spacing w:after="0"/>
        <w:rPr>
          <w:rFonts w:cs="Calibri"/>
          <w:sz w:val="16"/>
          <w:lang w:val="en-US"/>
        </w:rPr>
      </w:pPr>
    </w:p>
    <w:p w14:paraId="3B4926FB" w14:textId="77777777" w:rsidR="007B24A4" w:rsidRPr="00AF17BE" w:rsidRDefault="007B24A4">
      <w:pPr>
        <w:pStyle w:val="Overskrift4"/>
        <w:rPr>
          <w:lang w:val="en-US"/>
        </w:rPr>
      </w:pPr>
      <w:r w:rsidRPr="00AF17BE">
        <w:rPr>
          <w:lang w:val="en-US"/>
        </w:rPr>
        <w:t>Curriculum Vitae</w:t>
      </w:r>
    </w:p>
    <w:p w14:paraId="00692F26" w14:textId="77777777" w:rsidR="00112B1D" w:rsidRPr="00AF17BE" w:rsidRDefault="00112B1D" w:rsidP="00471BCE">
      <w:pPr>
        <w:jc w:val="center"/>
        <w:rPr>
          <w:lang w:val="en-US"/>
        </w:rPr>
      </w:pPr>
      <w:r w:rsidRPr="00AF17BE">
        <w:rPr>
          <w:rFonts w:ascii="Verdana" w:hAnsi="Verdana"/>
          <w:noProof/>
          <w:color w:val="003366"/>
          <w:sz w:val="17"/>
          <w:szCs w:val="17"/>
          <w:lang w:val="en-US"/>
        </w:rPr>
        <w:drawing>
          <wp:inline distT="0" distB="0" distL="0" distR="0" wp14:anchorId="135D521B" wp14:editId="7E237FEA">
            <wp:extent cx="1163961" cy="1551603"/>
            <wp:effectExtent l="0" t="0" r="0" b="0"/>
            <wp:docPr id="6" name="Bilde 6" descr="http://statisk.umb.no/ina/ansatte/portretter/janvh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sk.umb.no/ina/ansatte/portretter/janvh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769" cy="156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26E9D" w14:textId="77777777" w:rsidR="00112B1D" w:rsidRPr="00AF17BE" w:rsidRDefault="00112B1D" w:rsidP="00112B1D">
      <w:pPr>
        <w:rPr>
          <w:lang w:val="en-US"/>
        </w:rPr>
      </w:pPr>
    </w:p>
    <w:tbl>
      <w:tblPr>
        <w:tblW w:w="9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159"/>
        <w:gridCol w:w="142"/>
      </w:tblGrid>
      <w:tr w:rsidR="007B24A4" w:rsidRPr="00AF17BE" w14:paraId="25284AED" w14:textId="77777777" w:rsidTr="00940E5F">
        <w:trPr>
          <w:gridAfter w:val="1"/>
          <w:wAfter w:w="142" w:type="dxa"/>
          <w:cantSplit/>
        </w:trPr>
        <w:tc>
          <w:tcPr>
            <w:tcW w:w="2480" w:type="dxa"/>
          </w:tcPr>
          <w:p w14:paraId="20E943F6" w14:textId="767BD615" w:rsidR="007B24A4" w:rsidRPr="00AF17BE" w:rsidRDefault="007B24A4" w:rsidP="00560763">
            <w:pPr>
              <w:pStyle w:val="ledertekst"/>
              <w:spacing w:after="0"/>
              <w:ind w:left="-67" w:right="-353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Name:</w:t>
            </w:r>
          </w:p>
        </w:tc>
        <w:tc>
          <w:tcPr>
            <w:tcW w:w="7159" w:type="dxa"/>
          </w:tcPr>
          <w:p w14:paraId="4FB31B39" w14:textId="25395720" w:rsidR="007B24A4" w:rsidRPr="00AF17BE" w:rsidRDefault="007B24A4" w:rsidP="00940E5F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Jan </w:t>
            </w:r>
            <w:r w:rsidRPr="00AF17BE">
              <w:rPr>
                <w:rFonts w:cs="Calibri"/>
                <w:bCs/>
                <w:szCs w:val="22"/>
                <w:lang w:val="en-US"/>
              </w:rPr>
              <w:t>Vidar</w:t>
            </w:r>
            <w:r w:rsidRPr="00AF17BE">
              <w:rPr>
                <w:rFonts w:cs="Calibri"/>
                <w:szCs w:val="22"/>
                <w:lang w:val="en-US"/>
              </w:rPr>
              <w:t xml:space="preserve"> Haukeland</w:t>
            </w:r>
          </w:p>
        </w:tc>
      </w:tr>
      <w:tr w:rsidR="00560763" w:rsidRPr="00AF17BE" w14:paraId="4784021B" w14:textId="77777777" w:rsidTr="00D0257C">
        <w:trPr>
          <w:gridAfter w:val="1"/>
          <w:wAfter w:w="142" w:type="dxa"/>
          <w:cantSplit/>
        </w:trPr>
        <w:tc>
          <w:tcPr>
            <w:tcW w:w="2480" w:type="dxa"/>
          </w:tcPr>
          <w:p w14:paraId="795394CA" w14:textId="276A4812" w:rsidR="00560763" w:rsidRPr="000B081F" w:rsidRDefault="00560763" w:rsidP="00D0257C">
            <w:pPr>
              <w:spacing w:after="0"/>
              <w:ind w:left="-67" w:right="-353"/>
              <w:rPr>
                <w:rFonts w:cs="Calibri"/>
                <w:b/>
                <w:bCs/>
                <w:szCs w:val="22"/>
                <w:lang w:val="en-US"/>
              </w:rPr>
            </w:pPr>
            <w:r w:rsidRPr="000B081F">
              <w:rPr>
                <w:rFonts w:cs="Calibri"/>
                <w:b/>
                <w:bCs/>
                <w:szCs w:val="22"/>
                <w:lang w:val="en-US"/>
              </w:rPr>
              <w:t>Profession/Title:</w:t>
            </w:r>
          </w:p>
        </w:tc>
        <w:tc>
          <w:tcPr>
            <w:tcW w:w="7159" w:type="dxa"/>
          </w:tcPr>
          <w:p w14:paraId="5D07A40D" w14:textId="77777777" w:rsidR="00560763" w:rsidRPr="00AF17BE" w:rsidRDefault="00560763" w:rsidP="00560763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Senior </w:t>
            </w:r>
            <w:r w:rsidRPr="00AF17BE">
              <w:rPr>
                <w:rFonts w:cs="Calibri"/>
                <w:bCs/>
                <w:szCs w:val="22"/>
                <w:lang w:val="en-US"/>
              </w:rPr>
              <w:t>Researcher</w:t>
            </w:r>
            <w:r w:rsidRPr="00AF17BE">
              <w:rPr>
                <w:rFonts w:cs="Calibri"/>
                <w:szCs w:val="22"/>
                <w:lang w:val="en-US"/>
              </w:rPr>
              <w:t>/ Researcher 1/ Professor: Institute of Transport Economics (TØI), Norwegian Centre for Transport Research</w:t>
            </w:r>
          </w:p>
          <w:p w14:paraId="167FFFC6" w14:textId="092D5F11" w:rsidR="00560763" w:rsidRPr="00AF17BE" w:rsidRDefault="00560763" w:rsidP="00560763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PhD, </w:t>
            </w:r>
            <w:r w:rsidRPr="00AF17BE">
              <w:rPr>
                <w:rFonts w:cs="Calibri"/>
                <w:bCs/>
                <w:szCs w:val="22"/>
                <w:lang w:val="en-US"/>
              </w:rPr>
              <w:t>Nature</w:t>
            </w:r>
            <w:r w:rsidRPr="00AF17BE">
              <w:rPr>
                <w:rFonts w:cs="Calibri"/>
                <w:szCs w:val="22"/>
                <w:lang w:val="en-US"/>
              </w:rPr>
              <w:t>-based Tourism</w:t>
            </w:r>
          </w:p>
        </w:tc>
      </w:tr>
      <w:tr w:rsidR="00560763" w:rsidRPr="00AF17BE" w14:paraId="692FEEE3" w14:textId="77777777" w:rsidTr="00D0257C">
        <w:trPr>
          <w:gridAfter w:val="1"/>
          <w:wAfter w:w="142" w:type="dxa"/>
          <w:cantSplit/>
        </w:trPr>
        <w:tc>
          <w:tcPr>
            <w:tcW w:w="2480" w:type="dxa"/>
          </w:tcPr>
          <w:p w14:paraId="777554B1" w14:textId="2A820680" w:rsidR="00560763" w:rsidRPr="00560763" w:rsidRDefault="00560763" w:rsidP="00D0257C">
            <w:pPr>
              <w:spacing w:after="0"/>
              <w:ind w:left="-67" w:right="-353"/>
              <w:rPr>
                <w:rFonts w:cs="Calibri"/>
                <w:b/>
                <w:bCs/>
                <w:szCs w:val="22"/>
                <w:lang w:val="en-US"/>
              </w:rPr>
            </w:pPr>
            <w:r w:rsidRPr="00560763">
              <w:rPr>
                <w:rFonts w:cs="Calibri"/>
                <w:b/>
                <w:bCs/>
                <w:szCs w:val="22"/>
                <w:lang w:val="en-US"/>
              </w:rPr>
              <w:t>Telephone no:</w:t>
            </w:r>
          </w:p>
        </w:tc>
        <w:tc>
          <w:tcPr>
            <w:tcW w:w="7159" w:type="dxa"/>
          </w:tcPr>
          <w:p w14:paraId="6B3EF452" w14:textId="425457C5" w:rsidR="00560763" w:rsidRPr="00AF17BE" w:rsidRDefault="00560763" w:rsidP="00D0257C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+47 92630190</w:t>
            </w:r>
          </w:p>
        </w:tc>
      </w:tr>
      <w:tr w:rsidR="00560763" w:rsidRPr="00AF17BE" w14:paraId="0568F84E" w14:textId="77777777" w:rsidTr="00940E5F">
        <w:trPr>
          <w:gridAfter w:val="1"/>
          <w:wAfter w:w="142" w:type="dxa"/>
          <w:cantSplit/>
        </w:trPr>
        <w:tc>
          <w:tcPr>
            <w:tcW w:w="2480" w:type="dxa"/>
          </w:tcPr>
          <w:p w14:paraId="186C13F7" w14:textId="61BFFD44" w:rsidR="00560763" w:rsidRPr="00560763" w:rsidRDefault="00560763" w:rsidP="00DB48AF">
            <w:pPr>
              <w:spacing w:after="0"/>
              <w:ind w:left="-67" w:right="-353"/>
              <w:rPr>
                <w:rFonts w:cs="Calibri"/>
                <w:b/>
                <w:bCs/>
                <w:szCs w:val="22"/>
                <w:lang w:val="en-US"/>
              </w:rPr>
            </w:pPr>
            <w:r w:rsidRPr="00560763">
              <w:rPr>
                <w:rFonts w:cs="Calibri"/>
                <w:b/>
                <w:bCs/>
                <w:szCs w:val="22"/>
                <w:lang w:val="en-US"/>
              </w:rPr>
              <w:t>E-mail:</w:t>
            </w:r>
          </w:p>
        </w:tc>
        <w:tc>
          <w:tcPr>
            <w:tcW w:w="7159" w:type="dxa"/>
          </w:tcPr>
          <w:p w14:paraId="0546BA62" w14:textId="6B1DF192" w:rsidR="00560763" w:rsidRPr="00AF17BE" w:rsidRDefault="000B081F" w:rsidP="00940E5F">
            <w:pPr>
              <w:rPr>
                <w:rFonts w:cs="Calibri"/>
                <w:szCs w:val="22"/>
                <w:lang w:val="en-US"/>
              </w:rPr>
            </w:pPr>
            <w:hyperlink r:id="rId12" w:history="1">
              <w:r w:rsidR="00560763" w:rsidRPr="00AF17BE">
                <w:rPr>
                  <w:rStyle w:val="Hyperkobling"/>
                  <w:rFonts w:cs="Calibri"/>
                  <w:szCs w:val="22"/>
                  <w:lang w:val="en-US"/>
                </w:rPr>
                <w:t>jvh@toi.no</w:t>
              </w:r>
            </w:hyperlink>
          </w:p>
        </w:tc>
      </w:tr>
      <w:tr w:rsidR="007B24A4" w:rsidRPr="00AF17BE" w14:paraId="09A15C9A" w14:textId="77777777" w:rsidTr="00940E5F">
        <w:trPr>
          <w:gridAfter w:val="1"/>
          <w:wAfter w:w="142" w:type="dxa"/>
          <w:cantSplit/>
        </w:trPr>
        <w:tc>
          <w:tcPr>
            <w:tcW w:w="2480" w:type="dxa"/>
          </w:tcPr>
          <w:p w14:paraId="15CF2B2F" w14:textId="77777777" w:rsidR="007B24A4" w:rsidRPr="00AF17BE" w:rsidRDefault="007B24A4" w:rsidP="00DB48AF">
            <w:pPr>
              <w:spacing w:after="0"/>
              <w:ind w:left="-67" w:right="-353"/>
              <w:rPr>
                <w:rFonts w:cs="Calibri"/>
                <w:b/>
                <w:szCs w:val="22"/>
                <w:lang w:val="en-US"/>
              </w:rPr>
            </w:pPr>
            <w:r w:rsidRPr="00AF17BE">
              <w:rPr>
                <w:rFonts w:cs="Calibri"/>
                <w:b/>
                <w:szCs w:val="22"/>
                <w:lang w:val="en-US"/>
              </w:rPr>
              <w:t>Date of birth:</w:t>
            </w:r>
          </w:p>
        </w:tc>
        <w:tc>
          <w:tcPr>
            <w:tcW w:w="7159" w:type="dxa"/>
          </w:tcPr>
          <w:p w14:paraId="47B86FAF" w14:textId="77777777" w:rsidR="007B24A4" w:rsidRPr="00AF17BE" w:rsidRDefault="007B24A4" w:rsidP="00940E5F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June</w:t>
            </w:r>
            <w:r w:rsidR="00F219E6" w:rsidRPr="00AF17BE">
              <w:rPr>
                <w:rFonts w:cs="Calibri"/>
                <w:szCs w:val="22"/>
                <w:lang w:val="en-US"/>
              </w:rPr>
              <w:t xml:space="preserve"> 4</w:t>
            </w:r>
            <w:r w:rsidR="00977784" w:rsidRPr="00AF17BE">
              <w:rPr>
                <w:rFonts w:cs="Calibri"/>
                <w:szCs w:val="22"/>
                <w:lang w:val="en-US"/>
              </w:rPr>
              <w:t>,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Pr="00AF17BE">
              <w:rPr>
                <w:rFonts w:cs="Calibri"/>
                <w:bCs/>
                <w:szCs w:val="22"/>
                <w:lang w:val="en-US"/>
              </w:rPr>
              <w:t>1952</w:t>
            </w:r>
          </w:p>
        </w:tc>
      </w:tr>
      <w:tr w:rsidR="007B24A4" w:rsidRPr="00AF17BE" w14:paraId="4FA8011B" w14:textId="77777777" w:rsidTr="00940E5F">
        <w:trPr>
          <w:gridAfter w:val="1"/>
          <w:wAfter w:w="142" w:type="dxa"/>
          <w:cantSplit/>
        </w:trPr>
        <w:tc>
          <w:tcPr>
            <w:tcW w:w="2480" w:type="dxa"/>
          </w:tcPr>
          <w:p w14:paraId="0E6A3320" w14:textId="77777777" w:rsidR="007B24A4" w:rsidRPr="00AF17BE" w:rsidRDefault="007B24A4" w:rsidP="00DB48AF">
            <w:pPr>
              <w:spacing w:after="0"/>
              <w:ind w:left="-67" w:right="-353"/>
              <w:rPr>
                <w:rFonts w:cs="Calibri"/>
                <w:b/>
                <w:szCs w:val="22"/>
                <w:lang w:val="en-US"/>
              </w:rPr>
            </w:pPr>
            <w:r w:rsidRPr="00AF17BE">
              <w:rPr>
                <w:rFonts w:cs="Calibri"/>
                <w:b/>
                <w:szCs w:val="22"/>
                <w:lang w:val="en-US"/>
              </w:rPr>
              <w:t>Nationality:</w:t>
            </w:r>
          </w:p>
        </w:tc>
        <w:tc>
          <w:tcPr>
            <w:tcW w:w="7159" w:type="dxa"/>
          </w:tcPr>
          <w:p w14:paraId="1B38086D" w14:textId="77777777" w:rsidR="007B24A4" w:rsidRPr="00AF17BE" w:rsidRDefault="007B24A4" w:rsidP="00940E5F">
            <w:pPr>
              <w:rPr>
                <w:rFonts w:cs="Calibri"/>
                <w:color w:val="000080"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Norwegian</w:t>
            </w:r>
          </w:p>
        </w:tc>
      </w:tr>
      <w:tr w:rsidR="007B24A4" w:rsidRPr="00AF17BE" w14:paraId="713FD46F" w14:textId="77777777" w:rsidTr="00560763">
        <w:trPr>
          <w:gridAfter w:val="1"/>
          <w:wAfter w:w="142" w:type="dxa"/>
          <w:cantSplit/>
        </w:trPr>
        <w:tc>
          <w:tcPr>
            <w:tcW w:w="2480" w:type="dxa"/>
            <w:tcBorders>
              <w:bottom w:val="nil"/>
            </w:tcBorders>
          </w:tcPr>
          <w:p w14:paraId="7B3F5BE5" w14:textId="77777777" w:rsidR="007B24A4" w:rsidRPr="00AF17BE" w:rsidRDefault="007B24A4" w:rsidP="00DB48AF">
            <w:pPr>
              <w:spacing w:after="0"/>
              <w:ind w:left="-67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b/>
                <w:szCs w:val="22"/>
                <w:lang w:val="en-US"/>
              </w:rPr>
              <w:t>Professional Societies:</w:t>
            </w:r>
          </w:p>
        </w:tc>
        <w:tc>
          <w:tcPr>
            <w:tcW w:w="7159" w:type="dxa"/>
            <w:tcBorders>
              <w:bottom w:val="nil"/>
            </w:tcBorders>
          </w:tcPr>
          <w:p w14:paraId="48B56065" w14:textId="77777777" w:rsidR="007B24A4" w:rsidRPr="00AF17BE" w:rsidRDefault="007B24A4" w:rsidP="00940E5F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AIEST - </w:t>
            </w:r>
            <w:r w:rsidRPr="00AF17BE">
              <w:rPr>
                <w:rFonts w:cs="Calibri"/>
                <w:bCs/>
                <w:szCs w:val="22"/>
                <w:lang w:val="en-US"/>
              </w:rPr>
              <w:t>Association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Internationale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d'Experts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Scientifiques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du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Tourisme</w:t>
            </w:r>
            <w:proofErr w:type="spellEnd"/>
          </w:p>
        </w:tc>
      </w:tr>
      <w:tr w:rsidR="007B24A4" w:rsidRPr="00AF17BE" w14:paraId="30A2B41A" w14:textId="77777777" w:rsidTr="00560763">
        <w:trPr>
          <w:gridAfter w:val="1"/>
          <w:wAfter w:w="142" w:type="dxa"/>
          <w:cantSplit/>
        </w:trPr>
        <w:tc>
          <w:tcPr>
            <w:tcW w:w="2480" w:type="dxa"/>
            <w:tcBorders>
              <w:bottom w:val="single" w:sz="4" w:space="0" w:color="auto"/>
            </w:tcBorders>
          </w:tcPr>
          <w:p w14:paraId="38C5AD0C" w14:textId="77777777" w:rsidR="007B24A4" w:rsidRPr="00AF17BE" w:rsidRDefault="007B24A4" w:rsidP="00DB48AF">
            <w:pPr>
              <w:spacing w:after="60"/>
              <w:ind w:left="-59"/>
              <w:rPr>
                <w:rFonts w:cs="Calibri"/>
                <w:szCs w:val="22"/>
                <w:lang w:val="en-US"/>
              </w:rPr>
            </w:pP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14:paraId="128C6F9E" w14:textId="6828A730" w:rsidR="007B24A4" w:rsidRPr="00AF17BE" w:rsidRDefault="00AA4D9E" w:rsidP="00940E5F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TRC - Tourist</w:t>
            </w:r>
            <w:r w:rsidR="007B24A4"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7B24A4" w:rsidRPr="00AF17BE">
              <w:rPr>
                <w:rFonts w:cs="Calibri"/>
                <w:bCs/>
                <w:szCs w:val="22"/>
                <w:lang w:val="en-US"/>
              </w:rPr>
              <w:t>Research</w:t>
            </w:r>
            <w:r w:rsidR="007B24A4" w:rsidRPr="00AF17BE">
              <w:rPr>
                <w:rFonts w:cs="Calibri"/>
                <w:szCs w:val="22"/>
                <w:lang w:val="en-US"/>
              </w:rPr>
              <w:t xml:space="preserve"> Centre</w:t>
            </w:r>
            <w:r w:rsidR="00DB48AF" w:rsidRPr="00AF17BE">
              <w:rPr>
                <w:rFonts w:cs="Calibri"/>
                <w:szCs w:val="22"/>
                <w:lang w:val="en-US"/>
              </w:rPr>
              <w:br/>
            </w:r>
          </w:p>
        </w:tc>
      </w:tr>
      <w:tr w:rsidR="007B24A4" w:rsidRPr="00AF17BE" w14:paraId="329DC3F1" w14:textId="77777777" w:rsidTr="00940E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9850" w:type="dxa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0"/>
            </w:tblGrid>
            <w:tr w:rsidR="003E06C2" w:rsidRPr="00AF17BE" w14:paraId="05ED51E2" w14:textId="77777777" w:rsidTr="00DB48AF">
              <w:tc>
                <w:tcPr>
                  <w:tcW w:w="9850" w:type="dxa"/>
                  <w:tcBorders>
                    <w:bottom w:val="single" w:sz="4" w:space="0" w:color="auto"/>
                  </w:tcBorders>
                </w:tcPr>
                <w:p w14:paraId="546816CA" w14:textId="77777777" w:rsidR="00DB48AF" w:rsidRPr="00560763" w:rsidRDefault="00DB48AF" w:rsidP="00560763">
                  <w:pPr>
                    <w:pStyle w:val="ledertekst"/>
                    <w:spacing w:before="240" w:after="120"/>
                    <w:rPr>
                      <w:rFonts w:cs="Calibri"/>
                      <w:color w:val="211D1E"/>
                      <w:szCs w:val="22"/>
                      <w:lang w:val="en-US"/>
                    </w:rPr>
                  </w:pPr>
                  <w:r w:rsidRPr="00560763">
                    <w:rPr>
                      <w:rFonts w:cs="Calibri"/>
                      <w:color w:val="211D1E"/>
                      <w:szCs w:val="22"/>
                      <w:lang w:val="en-US"/>
                    </w:rPr>
                    <w:t>Key Qualifications</w:t>
                  </w:r>
                </w:p>
                <w:p w14:paraId="3166AF96" w14:textId="67EDA9BA" w:rsidR="007F75B7" w:rsidRPr="00AF17BE" w:rsidRDefault="00C95199" w:rsidP="00940E5F">
                  <w:pPr>
                    <w:rPr>
                      <w:rFonts w:cs="Calibri"/>
                      <w:szCs w:val="22"/>
                      <w:lang w:val="en-US"/>
                    </w:rPr>
                  </w:pPr>
                  <w:r w:rsidRPr="00AF17BE">
                    <w:rPr>
                      <w:rFonts w:cs="Calibri"/>
                      <w:szCs w:val="22"/>
                      <w:lang w:val="en-US"/>
                    </w:rPr>
                    <w:t xml:space="preserve">Haukeland has </w:t>
                  </w:r>
                  <w:r w:rsidR="00F219E6" w:rsidRPr="00AF17BE">
                    <w:rPr>
                      <w:rFonts w:cs="Calibri"/>
                      <w:szCs w:val="22"/>
                      <w:lang w:val="en-US"/>
                    </w:rPr>
                    <w:t>a long-lasting car</w:t>
                  </w:r>
                  <w:r w:rsidR="00AF17BE" w:rsidRPr="00AF17BE">
                    <w:rPr>
                      <w:rFonts w:cs="Calibri"/>
                      <w:szCs w:val="22"/>
                      <w:lang w:val="en-US"/>
                    </w:rPr>
                    <w:t>e</w:t>
                  </w:r>
                  <w:r w:rsidR="00F219E6" w:rsidRPr="00AF17BE">
                    <w:rPr>
                      <w:rFonts w:cs="Calibri"/>
                      <w:szCs w:val="22"/>
                      <w:lang w:val="en-US"/>
                    </w:rPr>
                    <w:t>er as a social scientist</w:t>
                  </w:r>
                  <w:r w:rsidR="00CE739B" w:rsidRPr="00AF17BE">
                    <w:rPr>
                      <w:rFonts w:cs="Calibri"/>
                      <w:szCs w:val="22"/>
                      <w:lang w:val="en-US"/>
                    </w:rPr>
                    <w:t>/ tourism researcher</w:t>
                  </w:r>
                  <w:r w:rsidR="00F219E6" w:rsidRPr="00AF17BE">
                    <w:rPr>
                      <w:rFonts w:cs="Calibri"/>
                      <w:szCs w:val="22"/>
                      <w:lang w:val="en-US"/>
                    </w:rPr>
                    <w:t xml:space="preserve">. He has </w:t>
                  </w:r>
                  <w:r w:rsidR="003E06C2" w:rsidRPr="00AF17BE">
                    <w:rPr>
                      <w:rFonts w:cs="Calibri"/>
                      <w:szCs w:val="22"/>
                      <w:lang w:val="en-US"/>
                    </w:rPr>
                    <w:t>held positions as</w:t>
                  </w:r>
                  <w:r w:rsidR="00273375" w:rsidRPr="00AF17BE">
                    <w:rPr>
                      <w:rFonts w:cs="Calibri"/>
                      <w:szCs w:val="22"/>
                      <w:lang w:val="en-US"/>
                    </w:rPr>
                    <w:t xml:space="preserve"> </w:t>
                  </w:r>
                  <w:r w:rsidR="00C73243" w:rsidRPr="00AF17BE">
                    <w:rPr>
                      <w:rFonts w:cs="Calibri"/>
                      <w:szCs w:val="22"/>
                      <w:lang w:val="en-US"/>
                    </w:rPr>
                    <w:t>C</w:t>
                  </w:r>
                  <w:r w:rsidR="00273375" w:rsidRPr="00AF17BE">
                    <w:rPr>
                      <w:rFonts w:cs="Calibri"/>
                      <w:szCs w:val="22"/>
                      <w:lang w:val="en-US"/>
                    </w:rPr>
                    <w:t>hief</w:t>
                  </w:r>
                  <w:r w:rsidR="00C73243" w:rsidRPr="00AF17BE">
                    <w:rPr>
                      <w:rFonts w:cs="Calibri"/>
                      <w:szCs w:val="22"/>
                      <w:lang w:val="en-US"/>
                    </w:rPr>
                    <w:t xml:space="preserve"> R</w:t>
                  </w:r>
                  <w:r w:rsidR="003E06C2" w:rsidRPr="00AF17BE">
                    <w:rPr>
                      <w:rFonts w:cs="Calibri"/>
                      <w:szCs w:val="22"/>
                      <w:lang w:val="en-US"/>
                    </w:rPr>
                    <w:t xml:space="preserve">esearch </w:t>
                  </w:r>
                  <w:r w:rsidR="00C73243" w:rsidRPr="00AF17BE">
                    <w:rPr>
                      <w:rFonts w:cs="Calibri"/>
                      <w:szCs w:val="22"/>
                      <w:lang w:val="en-US"/>
                    </w:rPr>
                    <w:t>O</w:t>
                  </w:r>
                  <w:r w:rsidR="00273375" w:rsidRPr="00AF17BE">
                    <w:rPr>
                      <w:rFonts w:cs="Calibri"/>
                      <w:szCs w:val="22"/>
                      <w:lang w:val="en-US"/>
                    </w:rPr>
                    <w:t>fficer</w:t>
                  </w:r>
                  <w:r w:rsidR="00C73243" w:rsidRPr="00AF17BE">
                    <w:rPr>
                      <w:rFonts w:cs="Calibri"/>
                      <w:szCs w:val="22"/>
                      <w:lang w:val="en-US"/>
                    </w:rPr>
                    <w:t xml:space="preserve"> (tourism research) and H</w:t>
                  </w:r>
                  <w:r w:rsidR="003E06C2" w:rsidRPr="00AF17BE">
                    <w:rPr>
                      <w:rFonts w:cs="Calibri"/>
                      <w:szCs w:val="22"/>
                      <w:lang w:val="en-US"/>
                    </w:rPr>
                    <w:t>ead of Department for Communication and Accessibility</w:t>
                  </w:r>
                  <w:r w:rsidR="00616E64" w:rsidRPr="00AF17BE">
                    <w:rPr>
                      <w:rFonts w:cs="Calibri"/>
                      <w:szCs w:val="22"/>
                      <w:lang w:val="en-US"/>
                    </w:rPr>
                    <w:t xml:space="preserve"> at</w:t>
                  </w:r>
                  <w:r w:rsidR="003E06C2" w:rsidRPr="00AF17BE">
                    <w:rPr>
                      <w:rFonts w:cs="Calibri"/>
                      <w:szCs w:val="22"/>
                      <w:lang w:val="en-US"/>
                    </w:rPr>
                    <w:t xml:space="preserve"> </w:t>
                  </w:r>
                  <w:r w:rsidR="00146245" w:rsidRPr="00AF17BE">
                    <w:rPr>
                      <w:rFonts w:cs="Calibri"/>
                      <w:szCs w:val="22"/>
                      <w:lang w:val="en-US"/>
                    </w:rPr>
                    <w:t>the Institute of Transport Economics (</w:t>
                  </w:r>
                  <w:r w:rsidR="00616E64" w:rsidRPr="00AF17BE">
                    <w:rPr>
                      <w:rFonts w:cs="Calibri"/>
                      <w:szCs w:val="22"/>
                      <w:lang w:val="en-US"/>
                    </w:rPr>
                    <w:t>TØI</w:t>
                  </w:r>
                  <w:proofErr w:type="gramStart"/>
                  <w:r w:rsidR="00146245" w:rsidRPr="00AF17BE">
                    <w:rPr>
                      <w:rFonts w:cs="Calibri"/>
                      <w:szCs w:val="22"/>
                      <w:lang w:val="en-US"/>
                    </w:rPr>
                    <w:t>)</w:t>
                  </w:r>
                  <w:r w:rsidR="00F219E6" w:rsidRPr="00AF17BE">
                    <w:rPr>
                      <w:rFonts w:cs="Calibri"/>
                      <w:szCs w:val="22"/>
                      <w:lang w:val="en-US"/>
                    </w:rPr>
                    <w:t>, and</w:t>
                  </w:r>
                  <w:proofErr w:type="gramEnd"/>
                  <w:r w:rsidR="00F219E6" w:rsidRPr="00AF17BE">
                    <w:rPr>
                      <w:rFonts w:cs="Calibri"/>
                      <w:szCs w:val="22"/>
                      <w:lang w:val="en-US"/>
                    </w:rPr>
                    <w:t xml:space="preserve"> has </w:t>
                  </w:r>
                  <w:r w:rsidR="007F75B7" w:rsidRPr="00AF17BE">
                    <w:rPr>
                      <w:rFonts w:cs="Calibri"/>
                      <w:szCs w:val="22"/>
                      <w:lang w:val="en-US"/>
                    </w:rPr>
                    <w:t xml:space="preserve">been granted status as Researcher 1 (highest ranking) in TØI’s </w:t>
                  </w:r>
                  <w:r w:rsidR="00C13407" w:rsidRPr="00AF17BE">
                    <w:rPr>
                      <w:rFonts w:cs="Calibri"/>
                      <w:szCs w:val="22"/>
                      <w:lang w:val="en-US"/>
                    </w:rPr>
                    <w:t xml:space="preserve">professional </w:t>
                  </w:r>
                  <w:r w:rsidR="007F75B7" w:rsidRPr="00AF17BE">
                    <w:rPr>
                      <w:rFonts w:cs="Calibri"/>
                      <w:szCs w:val="22"/>
                      <w:lang w:val="en-US"/>
                    </w:rPr>
                    <w:t xml:space="preserve">competence system. </w:t>
                  </w:r>
                </w:p>
                <w:p w14:paraId="20808EB9" w14:textId="1D7B4C91" w:rsidR="00146245" w:rsidRPr="00AF17BE" w:rsidRDefault="00866807" w:rsidP="00940E5F">
                  <w:pPr>
                    <w:rPr>
                      <w:rFonts w:cs="Calibri"/>
                      <w:szCs w:val="22"/>
                      <w:lang w:val="en-US"/>
                    </w:rPr>
                  </w:pPr>
                  <w:r w:rsidRPr="00AF17BE">
                    <w:rPr>
                      <w:rFonts w:cs="Calibri"/>
                      <w:szCs w:val="22"/>
                      <w:lang w:val="en-US"/>
                    </w:rPr>
                    <w:t>Haukeland h</w:t>
                  </w:r>
                  <w:r w:rsidR="004937F8" w:rsidRPr="00AF17BE">
                    <w:rPr>
                      <w:rFonts w:cs="Calibri"/>
                      <w:szCs w:val="22"/>
                      <w:lang w:val="en-US"/>
                    </w:rPr>
                    <w:t>as h</w:t>
                  </w:r>
                  <w:r w:rsidR="001C3BEC" w:rsidRPr="00AF17BE">
                    <w:rPr>
                      <w:rFonts w:cs="Calibri"/>
                      <w:szCs w:val="22"/>
                      <w:lang w:val="en-US"/>
                    </w:rPr>
                    <w:t>e</w:t>
                  </w:r>
                  <w:r w:rsidRPr="00AF17BE">
                    <w:rPr>
                      <w:rFonts w:cs="Calibri"/>
                      <w:szCs w:val="22"/>
                      <w:lang w:val="en-US"/>
                    </w:rPr>
                    <w:t xml:space="preserve">ld position as Professor at </w:t>
                  </w:r>
                  <w:r w:rsidR="00F219E6" w:rsidRPr="00AF17BE">
                    <w:rPr>
                      <w:rFonts w:cs="Calibri"/>
                      <w:szCs w:val="22"/>
                      <w:lang w:val="en-US"/>
                    </w:rPr>
                    <w:t xml:space="preserve">the </w:t>
                  </w:r>
                  <w:r w:rsidR="00927327" w:rsidRPr="00AF17BE">
                    <w:rPr>
                      <w:rFonts w:cs="Calibri"/>
                      <w:szCs w:val="22"/>
                      <w:lang w:val="en-US"/>
                    </w:rPr>
                    <w:t>Faculty of Environmental Sciences and Natural Resource Management</w:t>
                  </w:r>
                  <w:r w:rsidR="00F219E6" w:rsidRPr="00AF17BE">
                    <w:rPr>
                      <w:rFonts w:cs="Calibri"/>
                      <w:szCs w:val="22"/>
                      <w:lang w:val="en-US"/>
                    </w:rPr>
                    <w:t xml:space="preserve"> (</w:t>
                  </w:r>
                  <w:r w:rsidR="00927327" w:rsidRPr="00AF17BE">
                    <w:rPr>
                      <w:rFonts w:cs="Calibri"/>
                      <w:szCs w:val="22"/>
                      <w:lang w:val="en-US"/>
                    </w:rPr>
                    <w:t>M</w:t>
                  </w:r>
                  <w:r w:rsidR="00F219E6" w:rsidRPr="00AF17BE">
                    <w:rPr>
                      <w:rFonts w:cs="Calibri"/>
                      <w:szCs w:val="22"/>
                      <w:lang w:val="en-US"/>
                    </w:rPr>
                    <w:t>INA)</w:t>
                  </w:r>
                  <w:r w:rsidR="00A67BEB" w:rsidRPr="00AF17BE">
                    <w:rPr>
                      <w:rFonts w:cs="Calibri"/>
                      <w:szCs w:val="22"/>
                      <w:lang w:val="en-US"/>
                    </w:rPr>
                    <w:t xml:space="preserve">, </w:t>
                  </w:r>
                  <w:r w:rsidRPr="00AF17BE">
                    <w:rPr>
                      <w:rFonts w:cs="Calibri"/>
                      <w:szCs w:val="22"/>
                      <w:lang w:val="en-US"/>
                    </w:rPr>
                    <w:t xml:space="preserve">Norwegian University of Life Sciences (NMBU). </w:t>
                  </w:r>
                  <w:r w:rsidR="00C95199" w:rsidRPr="00AF17BE">
                    <w:rPr>
                      <w:rFonts w:cs="Calibri"/>
                      <w:szCs w:val="22"/>
                      <w:lang w:val="en-US"/>
                    </w:rPr>
                    <w:t>His</w:t>
                  </w:r>
                  <w:r w:rsidR="003E06C2" w:rsidRPr="00AF17BE">
                    <w:rPr>
                      <w:rFonts w:cs="Calibri"/>
                      <w:szCs w:val="22"/>
                      <w:lang w:val="en-US"/>
                    </w:rPr>
                    <w:t xml:space="preserve"> professional experience </w:t>
                  </w:r>
                  <w:r w:rsidR="00C95199" w:rsidRPr="00AF17BE">
                    <w:rPr>
                      <w:rFonts w:cs="Calibri"/>
                      <w:szCs w:val="22"/>
                      <w:lang w:val="en-US"/>
                    </w:rPr>
                    <w:t>includes</w:t>
                  </w:r>
                  <w:r w:rsidR="003E06C2" w:rsidRPr="00AF17BE">
                    <w:rPr>
                      <w:rFonts w:cs="Calibri"/>
                      <w:szCs w:val="22"/>
                      <w:lang w:val="en-US"/>
                    </w:rPr>
                    <w:t xml:space="preserve"> </w:t>
                  </w:r>
                  <w:r w:rsidR="00C95199" w:rsidRPr="00AF17BE">
                    <w:rPr>
                      <w:rFonts w:cs="Calibri"/>
                      <w:szCs w:val="22"/>
                      <w:lang w:val="en-US"/>
                    </w:rPr>
                    <w:t xml:space="preserve">teaching </w:t>
                  </w:r>
                  <w:r w:rsidR="00F219E6" w:rsidRPr="00AF17BE">
                    <w:rPr>
                      <w:rFonts w:cs="Calibri"/>
                      <w:szCs w:val="22"/>
                      <w:lang w:val="en-US"/>
                    </w:rPr>
                    <w:t>and supervision in nature-based tourism</w:t>
                  </w:r>
                  <w:r w:rsidR="00A67BEB" w:rsidRPr="00AF17BE">
                    <w:rPr>
                      <w:rFonts w:cs="Calibri"/>
                      <w:szCs w:val="22"/>
                      <w:lang w:val="en-US"/>
                    </w:rPr>
                    <w:t xml:space="preserve"> </w:t>
                  </w:r>
                  <w:r w:rsidR="00C13407" w:rsidRPr="00AF17BE">
                    <w:rPr>
                      <w:rFonts w:cs="Calibri"/>
                      <w:szCs w:val="22"/>
                      <w:lang w:val="en-US"/>
                    </w:rPr>
                    <w:t xml:space="preserve">on </w:t>
                  </w:r>
                  <w:r w:rsidR="00A67BEB" w:rsidRPr="00AF17BE">
                    <w:rPr>
                      <w:rFonts w:cs="Calibri"/>
                      <w:szCs w:val="22"/>
                      <w:lang w:val="en-US"/>
                    </w:rPr>
                    <w:t>master level</w:t>
                  </w:r>
                  <w:r w:rsidR="00F219E6" w:rsidRPr="00AF17BE">
                    <w:rPr>
                      <w:rFonts w:cs="Calibri"/>
                      <w:szCs w:val="22"/>
                      <w:lang w:val="en-US"/>
                    </w:rPr>
                    <w:t>.</w:t>
                  </w:r>
                  <w:r w:rsidR="00C95199" w:rsidRPr="00AF17BE">
                    <w:rPr>
                      <w:rFonts w:cs="Calibri"/>
                      <w:szCs w:val="22"/>
                      <w:lang w:val="en-US"/>
                    </w:rPr>
                    <w:t xml:space="preserve"> </w:t>
                  </w:r>
                </w:p>
                <w:p w14:paraId="1472238B" w14:textId="21F30251" w:rsidR="00235B88" w:rsidRPr="00AF17BE" w:rsidRDefault="00CC471E" w:rsidP="00940E5F">
                  <w:pPr>
                    <w:rPr>
                      <w:rFonts w:cs="Calibri"/>
                      <w:szCs w:val="22"/>
                      <w:lang w:val="en-US"/>
                    </w:rPr>
                  </w:pPr>
                  <w:r w:rsidRPr="00AF17BE">
                    <w:rPr>
                      <w:rFonts w:cs="Calibri"/>
                      <w:szCs w:val="22"/>
                      <w:lang w:val="en-US"/>
                    </w:rPr>
                    <w:t>The r</w:t>
                  </w:r>
                  <w:r w:rsidR="00235B88" w:rsidRPr="00AF17BE">
                    <w:rPr>
                      <w:rFonts w:cs="Calibri"/>
                      <w:szCs w:val="22"/>
                      <w:lang w:val="en-US"/>
                    </w:rPr>
                    <w:t>esearch activities compris</w:t>
                  </w:r>
                  <w:r w:rsidRPr="00AF17BE">
                    <w:rPr>
                      <w:rFonts w:cs="Calibri"/>
                      <w:szCs w:val="22"/>
                      <w:lang w:val="en-US"/>
                    </w:rPr>
                    <w:t>e</w:t>
                  </w:r>
                  <w:r w:rsidR="004C5D9F" w:rsidRPr="00AF17BE">
                    <w:rPr>
                      <w:rFonts w:cs="Calibri"/>
                      <w:szCs w:val="22"/>
                      <w:lang w:val="en-US"/>
                    </w:rPr>
                    <w:t xml:space="preserve"> a wide range of </w:t>
                  </w:r>
                  <w:r w:rsidR="00A67BEB" w:rsidRPr="00AF17BE">
                    <w:rPr>
                      <w:rFonts w:cs="Calibri"/>
                      <w:szCs w:val="22"/>
                      <w:lang w:val="en-US"/>
                    </w:rPr>
                    <w:t>issues within the field of tourism</w:t>
                  </w:r>
                  <w:r w:rsidR="004937F8" w:rsidRPr="00AF17BE">
                    <w:rPr>
                      <w:rFonts w:cs="Calibri"/>
                      <w:szCs w:val="22"/>
                      <w:lang w:val="en-US"/>
                    </w:rPr>
                    <w:t xml:space="preserve"> and transport research</w:t>
                  </w:r>
                  <w:r w:rsidR="00235B88" w:rsidRPr="00AF17BE">
                    <w:rPr>
                      <w:rFonts w:cs="Calibri"/>
                      <w:szCs w:val="22"/>
                      <w:lang w:val="en-US"/>
                    </w:rPr>
                    <w:t xml:space="preserve">: Nature-based tourism, management of tourism in protected areas, tourism </w:t>
                  </w:r>
                  <w:r w:rsidR="00D86873" w:rsidRPr="00AF17BE">
                    <w:rPr>
                      <w:rFonts w:cs="Calibri"/>
                      <w:szCs w:val="22"/>
                      <w:lang w:val="en-US"/>
                    </w:rPr>
                    <w:t>impacts on</w:t>
                  </w:r>
                  <w:r w:rsidR="00235B88" w:rsidRPr="00AF17BE">
                    <w:rPr>
                      <w:rFonts w:cs="Calibri"/>
                      <w:szCs w:val="22"/>
                      <w:lang w:val="en-US"/>
                    </w:rPr>
                    <w:t xml:space="preserve"> local communities,</w:t>
                  </w:r>
                  <w:r w:rsidR="004937F8" w:rsidRPr="00AF17BE">
                    <w:rPr>
                      <w:rFonts w:cs="Calibri"/>
                      <w:szCs w:val="22"/>
                      <w:lang w:val="en-US"/>
                    </w:rPr>
                    <w:t xml:space="preserve"> local heritage in rural areas,</w:t>
                  </w:r>
                  <w:r w:rsidR="00AF17BE">
                    <w:rPr>
                      <w:rFonts w:cs="Calibri"/>
                      <w:szCs w:val="22"/>
                      <w:lang w:val="en-US"/>
                    </w:rPr>
                    <w:t xml:space="preserve"> visitor management,</w:t>
                  </w:r>
                  <w:r w:rsidR="00235B88" w:rsidRPr="00AF17BE">
                    <w:rPr>
                      <w:rFonts w:cs="Calibri"/>
                      <w:szCs w:val="22"/>
                      <w:lang w:val="en-US"/>
                    </w:rPr>
                    <w:t xml:space="preserve"> </w:t>
                  </w:r>
                  <w:r w:rsidR="00C13407" w:rsidRPr="00AF17BE">
                    <w:rPr>
                      <w:rFonts w:cs="Calibri"/>
                      <w:szCs w:val="22"/>
                      <w:lang w:val="en-US"/>
                    </w:rPr>
                    <w:t xml:space="preserve">national </w:t>
                  </w:r>
                  <w:r w:rsidR="00235B88" w:rsidRPr="00AF17BE">
                    <w:rPr>
                      <w:rFonts w:cs="Calibri"/>
                      <w:szCs w:val="22"/>
                      <w:lang w:val="en-US"/>
                    </w:rPr>
                    <w:t xml:space="preserve">holiday surveys, foreign visitor surveys, tourists’ expenditure surveys, welfare aspects of travel and tourism, alternative tourism, </w:t>
                  </w:r>
                  <w:r w:rsidR="00A67BEB" w:rsidRPr="00AF17BE">
                    <w:rPr>
                      <w:rFonts w:cs="Calibri"/>
                      <w:szCs w:val="22"/>
                      <w:lang w:val="en-US"/>
                    </w:rPr>
                    <w:t>trend</w:t>
                  </w:r>
                  <w:r w:rsidR="00235B88" w:rsidRPr="00AF17BE">
                    <w:rPr>
                      <w:rFonts w:cs="Calibri"/>
                      <w:szCs w:val="22"/>
                      <w:lang w:val="en-US"/>
                    </w:rPr>
                    <w:t xml:space="preserve"> </w:t>
                  </w:r>
                  <w:r w:rsidR="00A67BEB" w:rsidRPr="00AF17BE">
                    <w:rPr>
                      <w:rFonts w:cs="Calibri"/>
                      <w:szCs w:val="22"/>
                      <w:lang w:val="en-US"/>
                    </w:rPr>
                    <w:t xml:space="preserve">analyses </w:t>
                  </w:r>
                  <w:r w:rsidR="00235B88" w:rsidRPr="00AF17BE">
                    <w:rPr>
                      <w:rFonts w:cs="Calibri"/>
                      <w:szCs w:val="22"/>
                      <w:lang w:val="en-US"/>
                    </w:rPr>
                    <w:t xml:space="preserve">of tourism developments, </w:t>
                  </w:r>
                  <w:r w:rsidR="00AA4D9E" w:rsidRPr="00AF17BE">
                    <w:rPr>
                      <w:rFonts w:cs="Calibri"/>
                      <w:szCs w:val="22"/>
                      <w:lang w:val="en-US"/>
                    </w:rPr>
                    <w:t>tourism</w:t>
                  </w:r>
                  <w:r w:rsidR="00235B88" w:rsidRPr="00AF17BE">
                    <w:rPr>
                      <w:rFonts w:cs="Calibri"/>
                      <w:szCs w:val="22"/>
                      <w:lang w:val="en-US"/>
                    </w:rPr>
                    <w:t xml:space="preserve"> marketing </w:t>
                  </w:r>
                  <w:r w:rsidR="00AA4D9E" w:rsidRPr="00AF17BE">
                    <w:rPr>
                      <w:rFonts w:cs="Calibri"/>
                      <w:szCs w:val="22"/>
                      <w:lang w:val="en-US"/>
                    </w:rPr>
                    <w:t>issues</w:t>
                  </w:r>
                  <w:r w:rsidR="00235B88" w:rsidRPr="00AF17BE">
                    <w:rPr>
                      <w:rFonts w:cs="Calibri"/>
                      <w:szCs w:val="22"/>
                      <w:lang w:val="en-US"/>
                    </w:rPr>
                    <w:t>, tourism attraction studies, etc.</w:t>
                  </w:r>
                </w:p>
                <w:p w14:paraId="5B87DB1A" w14:textId="60843FD7" w:rsidR="004937F8" w:rsidRPr="00AF17BE" w:rsidRDefault="00BA1D6E" w:rsidP="00940E5F">
                  <w:pPr>
                    <w:rPr>
                      <w:rFonts w:cs="Calibri"/>
                      <w:szCs w:val="22"/>
                      <w:lang w:val="en-US"/>
                    </w:rPr>
                  </w:pPr>
                  <w:r w:rsidRPr="00AF17BE">
                    <w:rPr>
                      <w:rFonts w:cs="Calibri"/>
                      <w:szCs w:val="22"/>
                      <w:lang w:val="en-US"/>
                    </w:rPr>
                    <w:t>Haukeland</w:t>
                  </w:r>
                  <w:r w:rsidR="00146245" w:rsidRPr="00AF17BE">
                    <w:rPr>
                      <w:rFonts w:cs="Calibri"/>
                      <w:szCs w:val="22"/>
                      <w:lang w:val="en-US"/>
                    </w:rPr>
                    <w:t xml:space="preserve"> has </w:t>
                  </w:r>
                  <w:r w:rsidRPr="00AF17BE">
                    <w:rPr>
                      <w:rFonts w:cs="Calibri"/>
                      <w:szCs w:val="22"/>
                      <w:lang w:val="en-US"/>
                    </w:rPr>
                    <w:t xml:space="preserve">also </w:t>
                  </w:r>
                  <w:r w:rsidR="00C13407" w:rsidRPr="00AF17BE">
                    <w:rPr>
                      <w:rFonts w:cs="Calibri"/>
                      <w:szCs w:val="22"/>
                      <w:lang w:val="en-US"/>
                    </w:rPr>
                    <w:t xml:space="preserve">held </w:t>
                  </w:r>
                  <w:r w:rsidR="00146245" w:rsidRPr="00AF17BE">
                    <w:rPr>
                      <w:rFonts w:cs="Calibri"/>
                      <w:szCs w:val="22"/>
                      <w:lang w:val="en-US"/>
                    </w:rPr>
                    <w:t xml:space="preserve">long-term editorial responsibilities in </w:t>
                  </w:r>
                  <w:r w:rsidR="003A5DAB">
                    <w:rPr>
                      <w:rFonts w:cs="Calibri"/>
                      <w:szCs w:val="22"/>
                      <w:lang w:val="en-US"/>
                    </w:rPr>
                    <w:t xml:space="preserve">international </w:t>
                  </w:r>
                  <w:r w:rsidR="00146245" w:rsidRPr="00AF17BE">
                    <w:rPr>
                      <w:rFonts w:cs="Calibri"/>
                      <w:szCs w:val="22"/>
                      <w:lang w:val="en-US"/>
                    </w:rPr>
                    <w:t>scientific tourism journals.</w:t>
                  </w:r>
                  <w:r w:rsidR="001032BD" w:rsidRPr="00AF17BE">
                    <w:rPr>
                      <w:rFonts w:cs="Calibri"/>
                      <w:szCs w:val="22"/>
                      <w:lang w:val="en-US"/>
                    </w:rPr>
                    <w:t xml:space="preserve"> His research activities include project collaborations with prominent researchers from Oregon State University, USA</w:t>
                  </w:r>
                  <w:r w:rsidR="00AF17BE">
                    <w:rPr>
                      <w:rFonts w:cs="Calibri"/>
                      <w:szCs w:val="22"/>
                      <w:lang w:val="en-US"/>
                    </w:rPr>
                    <w:t>;</w:t>
                  </w:r>
                  <w:r w:rsidR="001032BD" w:rsidRPr="00AF17BE">
                    <w:rPr>
                      <w:rFonts w:cs="Calibri"/>
                      <w:szCs w:val="22"/>
                      <w:lang w:val="en-US"/>
                    </w:rPr>
                    <w:t xml:space="preserve"> University of </w:t>
                  </w:r>
                  <w:proofErr w:type="spellStart"/>
                  <w:r w:rsidR="001032BD" w:rsidRPr="00AF17BE">
                    <w:rPr>
                      <w:rFonts w:cs="Calibri"/>
                      <w:szCs w:val="22"/>
                      <w:lang w:val="en-US"/>
                    </w:rPr>
                    <w:t>Ontago</w:t>
                  </w:r>
                  <w:proofErr w:type="spellEnd"/>
                  <w:r w:rsidR="001032BD" w:rsidRPr="00AF17BE">
                    <w:rPr>
                      <w:rFonts w:cs="Calibri"/>
                      <w:szCs w:val="22"/>
                      <w:lang w:val="en-US"/>
                    </w:rPr>
                    <w:t>, New Zealand</w:t>
                  </w:r>
                  <w:r w:rsidR="00AF17BE">
                    <w:rPr>
                      <w:rFonts w:cs="Calibri"/>
                      <w:szCs w:val="22"/>
                      <w:lang w:val="en-US"/>
                    </w:rPr>
                    <w:t>;</w:t>
                  </w:r>
                  <w:r w:rsidR="001032BD" w:rsidRPr="00AF17BE">
                    <w:rPr>
                      <w:rFonts w:cs="Calibri"/>
                      <w:szCs w:val="22"/>
                      <w:lang w:val="en-US"/>
                    </w:rPr>
                    <w:t xml:space="preserve"> </w:t>
                  </w:r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 xml:space="preserve">Natural Resources Institute Finland, Vantaa, Finland; </w:t>
                  </w:r>
                  <w:proofErr w:type="spellStart"/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>dOST</w:t>
                  </w:r>
                  <w:proofErr w:type="spellEnd"/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 xml:space="preserve"> – </w:t>
                  </w:r>
                  <w:proofErr w:type="spellStart"/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>Ostschweizer</w:t>
                  </w:r>
                  <w:proofErr w:type="spellEnd"/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>Fachhochschule</w:t>
                  </w:r>
                  <w:proofErr w:type="spellEnd"/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>Rapperswil</w:t>
                  </w:r>
                  <w:proofErr w:type="spellEnd"/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>, Switzerland</w:t>
                  </w:r>
                  <w:r w:rsidR="00AF17BE">
                    <w:rPr>
                      <w:rFonts w:cs="Calibri"/>
                      <w:szCs w:val="22"/>
                      <w:lang w:val="en-US"/>
                    </w:rPr>
                    <w:t>;</w:t>
                  </w:r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 xml:space="preserve"> University of Oldenburg, Germany</w:t>
                  </w:r>
                  <w:r w:rsidR="00AF17BE">
                    <w:rPr>
                      <w:rFonts w:cs="Calibri"/>
                      <w:szCs w:val="22"/>
                      <w:lang w:val="en-US"/>
                    </w:rPr>
                    <w:t xml:space="preserve">; </w:t>
                  </w:r>
                  <w:r w:rsidR="001032BD" w:rsidRPr="00AF17BE">
                    <w:rPr>
                      <w:rFonts w:cs="Calibri"/>
                      <w:szCs w:val="22"/>
                      <w:lang w:val="en-US"/>
                    </w:rPr>
                    <w:t xml:space="preserve">Faculty of </w:t>
                  </w:r>
                  <w:r w:rsidR="001032BD" w:rsidRPr="00AF17BE">
                    <w:rPr>
                      <w:rFonts w:cs="Calibri"/>
                      <w:szCs w:val="22"/>
                      <w:lang w:val="en-US"/>
                    </w:rPr>
                    <w:lastRenderedPageBreak/>
                    <w:t>Landscape and Society (LANDSAM), NMBU</w:t>
                  </w:r>
                  <w:r w:rsidR="00AF17BE">
                    <w:rPr>
                      <w:rFonts w:cs="Calibri"/>
                      <w:szCs w:val="22"/>
                      <w:lang w:val="en-US"/>
                    </w:rPr>
                    <w:t>;</w:t>
                  </w:r>
                  <w:r w:rsidR="001032BD" w:rsidRPr="00AF17BE">
                    <w:rPr>
                      <w:rFonts w:cs="Calibri"/>
                      <w:szCs w:val="22"/>
                      <w:lang w:val="en-US"/>
                    </w:rPr>
                    <w:t xml:space="preserve"> MINA Faculty, NMBU</w:t>
                  </w:r>
                  <w:r w:rsidR="00AF17BE">
                    <w:rPr>
                      <w:rFonts w:cs="Calibri"/>
                      <w:szCs w:val="22"/>
                      <w:lang w:val="en-US"/>
                    </w:rPr>
                    <w:t>;</w:t>
                  </w:r>
                  <w:r w:rsidR="001032BD" w:rsidRPr="00AF17BE">
                    <w:rPr>
                      <w:rFonts w:cs="Calibri"/>
                      <w:szCs w:val="22"/>
                      <w:lang w:val="en-US"/>
                    </w:rPr>
                    <w:t xml:space="preserve"> Norwegian Institute for Nature Research (NINA) – Lillehammer, </w:t>
                  </w:r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>Norway</w:t>
                  </w:r>
                  <w:r w:rsidR="00AF17BE">
                    <w:rPr>
                      <w:rFonts w:cs="Calibri"/>
                      <w:szCs w:val="22"/>
                      <w:lang w:val="en-US"/>
                    </w:rPr>
                    <w:t>;</w:t>
                  </w:r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 xml:space="preserve"> Inland Norway University of Applied Sciences (INN University)</w:t>
                  </w:r>
                  <w:r w:rsidR="001032BD" w:rsidRPr="00AF17BE">
                    <w:rPr>
                      <w:rFonts w:cs="Calibri"/>
                      <w:szCs w:val="22"/>
                      <w:lang w:val="en-US"/>
                    </w:rPr>
                    <w:t xml:space="preserve">, </w:t>
                  </w:r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>Lillehammer, Norway</w:t>
                  </w:r>
                  <w:r w:rsidR="00AF17BE">
                    <w:rPr>
                      <w:rFonts w:cs="Calibri"/>
                      <w:szCs w:val="22"/>
                      <w:lang w:val="en-US"/>
                    </w:rPr>
                    <w:t>;</w:t>
                  </w:r>
                  <w:r w:rsidR="00A837C5" w:rsidRPr="00AF17BE">
                    <w:rPr>
                      <w:rFonts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1032BD" w:rsidRPr="00AF17BE">
                    <w:rPr>
                      <w:rFonts w:cs="Calibri"/>
                      <w:szCs w:val="22"/>
                      <w:lang w:val="en-US"/>
                    </w:rPr>
                    <w:t>Ruralis</w:t>
                  </w:r>
                  <w:proofErr w:type="spellEnd"/>
                  <w:r w:rsidR="001032BD" w:rsidRPr="00AF17BE">
                    <w:rPr>
                      <w:rFonts w:cs="Calibri"/>
                      <w:szCs w:val="22"/>
                      <w:lang w:val="en-US"/>
                    </w:rPr>
                    <w:t>, Institute for Rural and Regional Research, Trondheim, Norway, and many other academic international and Norwegian institutions.</w:t>
                  </w:r>
                </w:p>
              </w:tc>
            </w:tr>
          </w:tbl>
          <w:p w14:paraId="7C6B11FB" w14:textId="65D0544C" w:rsidR="00B46997" w:rsidRPr="00AF17BE" w:rsidRDefault="00B46997" w:rsidP="00940E5F">
            <w:pPr>
              <w:rPr>
                <w:rFonts w:cs="Calibri"/>
                <w:szCs w:val="22"/>
                <w:lang w:val="en-US"/>
              </w:rPr>
            </w:pPr>
          </w:p>
        </w:tc>
      </w:tr>
    </w:tbl>
    <w:p w14:paraId="38CF5B94" w14:textId="7133E40E" w:rsidR="007B24A4" w:rsidRPr="00AF17BE" w:rsidRDefault="00235B88" w:rsidP="006037EF">
      <w:pPr>
        <w:pStyle w:val="ledertekst"/>
        <w:spacing w:before="240" w:after="120"/>
        <w:rPr>
          <w:rFonts w:cs="Calibri"/>
          <w:szCs w:val="22"/>
          <w:lang w:val="en-US"/>
        </w:rPr>
      </w:pPr>
      <w:r w:rsidRPr="00AF17BE">
        <w:rPr>
          <w:rFonts w:cs="Calibri"/>
          <w:color w:val="211D1E"/>
          <w:szCs w:val="22"/>
          <w:lang w:val="en-US"/>
        </w:rPr>
        <w:lastRenderedPageBreak/>
        <w:t>Employment</w:t>
      </w:r>
      <w:r w:rsidRPr="00AF17BE">
        <w:rPr>
          <w:rFonts w:cs="Calibri"/>
          <w:szCs w:val="22"/>
          <w:lang w:val="en-US"/>
        </w:rPr>
        <w:t xml:space="preserve"> Record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6"/>
      </w:tblGrid>
      <w:tr w:rsidR="00A837C5" w:rsidRPr="00AF17BE" w14:paraId="3F46E48E" w14:textId="77777777" w:rsidTr="00940E5F">
        <w:trPr>
          <w:cantSplit/>
        </w:trPr>
        <w:tc>
          <w:tcPr>
            <w:tcW w:w="2055" w:type="dxa"/>
          </w:tcPr>
          <w:p w14:paraId="3E7DC59C" w14:textId="7FB2C506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2007-present</w:t>
            </w:r>
          </w:p>
        </w:tc>
        <w:tc>
          <w:tcPr>
            <w:tcW w:w="7726" w:type="dxa"/>
          </w:tcPr>
          <w:p w14:paraId="7A12D373" w14:textId="7BEE802C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Senior Researcher/ Researcher 1, TØI</w:t>
            </w:r>
          </w:p>
        </w:tc>
      </w:tr>
      <w:tr w:rsidR="00A837C5" w:rsidRPr="00AF17BE" w14:paraId="120756C4" w14:textId="77777777" w:rsidTr="00940E5F">
        <w:trPr>
          <w:cantSplit/>
        </w:trPr>
        <w:tc>
          <w:tcPr>
            <w:tcW w:w="2055" w:type="dxa"/>
          </w:tcPr>
          <w:p w14:paraId="1DBAE624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2007-2011</w:t>
            </w:r>
          </w:p>
        </w:tc>
        <w:tc>
          <w:tcPr>
            <w:tcW w:w="7726" w:type="dxa"/>
          </w:tcPr>
          <w:p w14:paraId="261BC2A7" w14:textId="33871672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PhD Scholar, NMBU</w:t>
            </w:r>
          </w:p>
        </w:tc>
      </w:tr>
      <w:tr w:rsidR="00A837C5" w:rsidRPr="00AF17BE" w14:paraId="5820AADE" w14:textId="77777777" w:rsidTr="00940E5F">
        <w:trPr>
          <w:cantSplit/>
        </w:trPr>
        <w:tc>
          <w:tcPr>
            <w:tcW w:w="2055" w:type="dxa"/>
          </w:tcPr>
          <w:p w14:paraId="43957088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 xml:space="preserve">2001-2007 </w:t>
            </w:r>
          </w:p>
        </w:tc>
        <w:tc>
          <w:tcPr>
            <w:tcW w:w="7726" w:type="dxa"/>
          </w:tcPr>
          <w:p w14:paraId="570AE5D9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Head of Department, TØI</w:t>
            </w:r>
          </w:p>
        </w:tc>
      </w:tr>
      <w:tr w:rsidR="00A837C5" w:rsidRPr="00AF17BE" w14:paraId="27082391" w14:textId="77777777" w:rsidTr="00940E5F">
        <w:trPr>
          <w:cantSplit/>
        </w:trPr>
        <w:tc>
          <w:tcPr>
            <w:tcW w:w="2055" w:type="dxa"/>
          </w:tcPr>
          <w:p w14:paraId="7847FC35" w14:textId="51857355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2000-2014</w:t>
            </w:r>
          </w:p>
        </w:tc>
        <w:tc>
          <w:tcPr>
            <w:tcW w:w="7726" w:type="dxa"/>
          </w:tcPr>
          <w:p w14:paraId="7CA37D3A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 xml:space="preserve">Chief Editor: </w:t>
            </w:r>
            <w:r w:rsidRPr="000C5E5C">
              <w:rPr>
                <w:rFonts w:cs="Calibri"/>
                <w:bCs/>
                <w:i/>
                <w:iCs/>
                <w:szCs w:val="22"/>
                <w:lang w:val="en-US"/>
              </w:rPr>
              <w:t>Scandinavian Journal of Hospitality and Tourism</w:t>
            </w:r>
            <w:r w:rsidRPr="00AF17BE">
              <w:rPr>
                <w:rFonts w:cs="Calibri"/>
                <w:bCs/>
                <w:szCs w:val="22"/>
                <w:lang w:val="en-US"/>
              </w:rPr>
              <w:t xml:space="preserve"> (Affiliation: University of Stavanger)</w:t>
            </w:r>
          </w:p>
        </w:tc>
      </w:tr>
      <w:tr w:rsidR="00A837C5" w:rsidRPr="00AF17BE" w14:paraId="64CBB226" w14:textId="77777777" w:rsidTr="00940E5F">
        <w:trPr>
          <w:cantSplit/>
        </w:trPr>
        <w:tc>
          <w:tcPr>
            <w:tcW w:w="2055" w:type="dxa"/>
          </w:tcPr>
          <w:p w14:paraId="7E493123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1996-2001</w:t>
            </w:r>
          </w:p>
        </w:tc>
        <w:tc>
          <w:tcPr>
            <w:tcW w:w="7726" w:type="dxa"/>
          </w:tcPr>
          <w:p w14:paraId="58EF0626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Deputy Head of Department, TØI</w:t>
            </w:r>
          </w:p>
        </w:tc>
      </w:tr>
      <w:tr w:rsidR="00A837C5" w:rsidRPr="00AF17BE" w14:paraId="6C606F9E" w14:textId="77777777" w:rsidTr="00940E5F">
        <w:trPr>
          <w:cantSplit/>
        </w:trPr>
        <w:tc>
          <w:tcPr>
            <w:tcW w:w="2055" w:type="dxa"/>
          </w:tcPr>
          <w:p w14:paraId="757E4D8B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1992-2000</w:t>
            </w:r>
          </w:p>
        </w:tc>
        <w:tc>
          <w:tcPr>
            <w:tcW w:w="7726" w:type="dxa"/>
          </w:tcPr>
          <w:p w14:paraId="0971C35D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Chief Research Officer, Tourism Research, TØI</w:t>
            </w:r>
          </w:p>
        </w:tc>
      </w:tr>
      <w:tr w:rsidR="00A837C5" w:rsidRPr="00AF17BE" w14:paraId="68787A1D" w14:textId="77777777" w:rsidTr="00940E5F">
        <w:trPr>
          <w:cantSplit/>
        </w:trPr>
        <w:tc>
          <w:tcPr>
            <w:tcW w:w="2055" w:type="dxa"/>
          </w:tcPr>
          <w:p w14:paraId="4AA70060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1985-92</w:t>
            </w:r>
          </w:p>
        </w:tc>
        <w:tc>
          <w:tcPr>
            <w:tcW w:w="7726" w:type="dxa"/>
          </w:tcPr>
          <w:p w14:paraId="03C64602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Research Officer, TØI</w:t>
            </w:r>
          </w:p>
        </w:tc>
      </w:tr>
      <w:tr w:rsidR="00A837C5" w:rsidRPr="00AF17BE" w14:paraId="47E1D2DB" w14:textId="77777777" w:rsidTr="00940E5F">
        <w:trPr>
          <w:cantSplit/>
        </w:trPr>
        <w:tc>
          <w:tcPr>
            <w:tcW w:w="2055" w:type="dxa"/>
          </w:tcPr>
          <w:p w14:paraId="70F19DFF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1983-85</w:t>
            </w:r>
          </w:p>
        </w:tc>
        <w:tc>
          <w:tcPr>
            <w:tcW w:w="7726" w:type="dxa"/>
          </w:tcPr>
          <w:p w14:paraId="00473C52" w14:textId="1977B773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 xml:space="preserve">Lecturer (amanuensis) in social sciences,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Molde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University College</w:t>
            </w:r>
          </w:p>
        </w:tc>
      </w:tr>
      <w:tr w:rsidR="00A837C5" w:rsidRPr="00AF17BE" w14:paraId="5E2F4B0D" w14:textId="77777777" w:rsidTr="00940E5F">
        <w:trPr>
          <w:cantSplit/>
        </w:trPr>
        <w:tc>
          <w:tcPr>
            <w:tcW w:w="2055" w:type="dxa"/>
          </w:tcPr>
          <w:p w14:paraId="3D62F6D3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1980-83</w:t>
            </w:r>
          </w:p>
        </w:tc>
        <w:tc>
          <w:tcPr>
            <w:tcW w:w="7726" w:type="dxa"/>
          </w:tcPr>
          <w:p w14:paraId="18A3C7A9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Research Officer, TØI</w:t>
            </w:r>
          </w:p>
        </w:tc>
      </w:tr>
      <w:tr w:rsidR="00A837C5" w:rsidRPr="00AF17BE" w14:paraId="67BC8A80" w14:textId="77777777" w:rsidTr="00940E5F">
        <w:trPr>
          <w:cantSplit/>
        </w:trPr>
        <w:tc>
          <w:tcPr>
            <w:tcW w:w="2055" w:type="dxa"/>
            <w:tcBorders>
              <w:bottom w:val="single" w:sz="4" w:space="0" w:color="auto"/>
            </w:tcBorders>
          </w:tcPr>
          <w:p w14:paraId="575F1573" w14:textId="77777777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1977-80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14:paraId="75C6D3E9" w14:textId="224E8FCC" w:rsidR="00A837C5" w:rsidRPr="00AF17BE" w:rsidRDefault="00A837C5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Research Assistant, Institute of Applied Social Science (INAS)</w:t>
            </w:r>
            <w:r w:rsidR="00FE03E5">
              <w:rPr>
                <w:rFonts w:cs="Calibri"/>
                <w:bCs/>
                <w:szCs w:val="22"/>
                <w:lang w:val="en-US"/>
              </w:rPr>
              <w:t>, Oslo</w:t>
            </w:r>
          </w:p>
        </w:tc>
      </w:tr>
    </w:tbl>
    <w:p w14:paraId="57859BD6" w14:textId="23AEE619" w:rsidR="007B24A4" w:rsidRPr="00AF17BE" w:rsidRDefault="00235B88" w:rsidP="006037EF">
      <w:pPr>
        <w:pStyle w:val="ledertekst"/>
        <w:spacing w:before="240" w:after="120"/>
        <w:rPr>
          <w:rFonts w:cs="Calibri"/>
          <w:szCs w:val="22"/>
          <w:lang w:val="en-US"/>
        </w:rPr>
      </w:pPr>
      <w:r w:rsidRPr="00AF17BE">
        <w:rPr>
          <w:rFonts w:cs="Calibri"/>
          <w:color w:val="211D1E"/>
          <w:szCs w:val="22"/>
          <w:lang w:val="en-US"/>
        </w:rPr>
        <w:t>Education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84"/>
      </w:tblGrid>
      <w:tr w:rsidR="007B24A4" w:rsidRPr="00AF17BE" w14:paraId="39A24AA2" w14:textId="77777777" w:rsidTr="006037EF">
        <w:trPr>
          <w:cantSplit/>
        </w:trPr>
        <w:tc>
          <w:tcPr>
            <w:tcW w:w="2055" w:type="dxa"/>
          </w:tcPr>
          <w:p w14:paraId="3BB852DC" w14:textId="77777777" w:rsidR="00CB0772" w:rsidRPr="00AF17BE" w:rsidRDefault="00CB0772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2011</w:t>
            </w:r>
          </w:p>
          <w:p w14:paraId="6C03916F" w14:textId="5C43DEC5" w:rsidR="007B24A4" w:rsidRPr="00AF17BE" w:rsidRDefault="000F32DB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1979</w:t>
            </w:r>
          </w:p>
        </w:tc>
        <w:tc>
          <w:tcPr>
            <w:tcW w:w="7584" w:type="dxa"/>
          </w:tcPr>
          <w:p w14:paraId="5FEF4A34" w14:textId="1D880D48" w:rsidR="00CB0772" w:rsidRPr="00AF17BE" w:rsidRDefault="00CB0772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 xml:space="preserve">PhD in Nature-based tourism, </w:t>
            </w:r>
            <w:r w:rsidR="00376EF7" w:rsidRPr="00AF17BE">
              <w:rPr>
                <w:rFonts w:cs="Calibri"/>
                <w:bCs/>
                <w:szCs w:val="22"/>
                <w:lang w:val="en-US"/>
              </w:rPr>
              <w:t>NMBU</w:t>
            </w:r>
          </w:p>
          <w:p w14:paraId="79FEA8E5" w14:textId="77777777" w:rsidR="007B24A4" w:rsidRPr="00AF17BE" w:rsidRDefault="007B24A4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 xml:space="preserve">Advanced </w:t>
            </w:r>
            <w:proofErr w:type="gramStart"/>
            <w:r w:rsidRPr="00AF17BE">
              <w:rPr>
                <w:rFonts w:cs="Calibri"/>
                <w:bCs/>
                <w:szCs w:val="22"/>
                <w:lang w:val="en-US"/>
              </w:rPr>
              <w:t>Master Degree</w:t>
            </w:r>
            <w:proofErr w:type="gramEnd"/>
            <w:r w:rsidRPr="00AF17BE">
              <w:rPr>
                <w:rFonts w:cs="Calibri"/>
                <w:bCs/>
                <w:szCs w:val="22"/>
                <w:lang w:val="en-US"/>
              </w:rPr>
              <w:t xml:space="preserve"> (Mag. Art.</w:t>
            </w:r>
            <w:r w:rsidR="00C73243" w:rsidRPr="00AF17BE">
              <w:rPr>
                <w:rFonts w:cs="Calibri"/>
                <w:bCs/>
                <w:szCs w:val="22"/>
                <w:lang w:val="en-US"/>
              </w:rPr>
              <w:t xml:space="preserve"> in</w:t>
            </w:r>
            <w:r w:rsidRPr="00AF17BE">
              <w:rPr>
                <w:rFonts w:cs="Calibri"/>
                <w:bCs/>
                <w:szCs w:val="22"/>
                <w:lang w:val="en-US"/>
              </w:rPr>
              <w:t xml:space="preserve"> Sociology), University of Oslo</w:t>
            </w:r>
            <w:r w:rsidR="000F32DB" w:rsidRPr="00AF17BE">
              <w:rPr>
                <w:rFonts w:cs="Calibri"/>
                <w:bCs/>
                <w:szCs w:val="22"/>
                <w:lang w:val="en-US"/>
              </w:rPr>
              <w:t xml:space="preserve"> (</w:t>
            </w:r>
            <w:proofErr w:type="spellStart"/>
            <w:r w:rsidR="000F32DB" w:rsidRPr="00AF17BE">
              <w:rPr>
                <w:rFonts w:cs="Calibri"/>
                <w:bCs/>
                <w:szCs w:val="22"/>
                <w:lang w:val="en-US"/>
              </w:rPr>
              <w:t>UiO</w:t>
            </w:r>
            <w:proofErr w:type="spellEnd"/>
            <w:r w:rsidR="000F32DB" w:rsidRPr="00AF17BE">
              <w:rPr>
                <w:rFonts w:cs="Calibri"/>
                <w:bCs/>
                <w:szCs w:val="22"/>
                <w:lang w:val="en-US"/>
              </w:rPr>
              <w:t>)</w:t>
            </w:r>
          </w:p>
        </w:tc>
      </w:tr>
      <w:tr w:rsidR="007B24A4" w:rsidRPr="00AF17BE" w14:paraId="0941FE6A" w14:textId="77777777" w:rsidTr="006037EF">
        <w:trPr>
          <w:cantSplit/>
        </w:trPr>
        <w:tc>
          <w:tcPr>
            <w:tcW w:w="2055" w:type="dxa"/>
            <w:tcBorders>
              <w:bottom w:val="single" w:sz="4" w:space="0" w:color="auto"/>
            </w:tcBorders>
          </w:tcPr>
          <w:p w14:paraId="221602FE" w14:textId="77777777" w:rsidR="007B24A4" w:rsidRPr="00AF17BE" w:rsidRDefault="007B24A4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1976</w:t>
            </w:r>
          </w:p>
        </w:tc>
        <w:tc>
          <w:tcPr>
            <w:tcW w:w="7584" w:type="dxa"/>
            <w:tcBorders>
              <w:bottom w:val="single" w:sz="4" w:space="0" w:color="auto"/>
            </w:tcBorders>
          </w:tcPr>
          <w:p w14:paraId="417D9175" w14:textId="3AEF4A0B" w:rsidR="007B24A4" w:rsidRPr="00AF17BE" w:rsidRDefault="007B24A4" w:rsidP="00940E5F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Bachelor of Art (Sociology, Political Science</w:t>
            </w:r>
            <w:r w:rsidR="00FE03E5">
              <w:rPr>
                <w:rFonts w:cs="Calibri"/>
                <w:bCs/>
                <w:szCs w:val="22"/>
                <w:lang w:val="en-US"/>
              </w:rPr>
              <w:t>,</w:t>
            </w:r>
            <w:r w:rsidRPr="00AF17BE">
              <w:rPr>
                <w:rFonts w:cs="Calibri"/>
                <w:bCs/>
                <w:szCs w:val="22"/>
                <w:lang w:val="en-US"/>
              </w:rPr>
              <w:t xml:space="preserve"> and History), </w:t>
            </w:r>
            <w:proofErr w:type="spellStart"/>
            <w:r w:rsidR="000F32DB" w:rsidRPr="00AF17BE">
              <w:rPr>
                <w:rFonts w:cs="Calibri"/>
                <w:bCs/>
                <w:szCs w:val="22"/>
                <w:lang w:val="en-US"/>
              </w:rPr>
              <w:t>UiO</w:t>
            </w:r>
            <w:proofErr w:type="spellEnd"/>
          </w:p>
        </w:tc>
      </w:tr>
    </w:tbl>
    <w:p w14:paraId="43C9D1DE" w14:textId="227EA010" w:rsidR="00945EEE" w:rsidRPr="00AF17BE" w:rsidRDefault="00721584" w:rsidP="006037EF">
      <w:pPr>
        <w:pStyle w:val="ledertekst"/>
        <w:spacing w:before="240" w:after="120"/>
        <w:rPr>
          <w:rFonts w:cs="Calibri"/>
          <w:color w:val="211D1E"/>
          <w:szCs w:val="22"/>
          <w:lang w:val="en-US"/>
        </w:rPr>
      </w:pPr>
      <w:r w:rsidRPr="00AF17BE">
        <w:rPr>
          <w:rFonts w:cs="Calibri"/>
          <w:szCs w:val="22"/>
          <w:lang w:val="en-US"/>
        </w:rPr>
        <w:t>Research projects (PL=Project L</w:t>
      </w:r>
      <w:r w:rsidR="00945EEE" w:rsidRPr="00AF17BE">
        <w:rPr>
          <w:rFonts w:cs="Calibri"/>
          <w:szCs w:val="22"/>
          <w:lang w:val="en-US"/>
        </w:rPr>
        <w:t>eadership</w:t>
      </w:r>
      <w:r w:rsidR="00BA1D6E" w:rsidRPr="00AF17BE">
        <w:rPr>
          <w:rFonts w:cs="Calibri"/>
          <w:szCs w:val="22"/>
          <w:lang w:val="en-US"/>
        </w:rPr>
        <w:t>, WPL=Work Package Leader</w:t>
      </w:r>
      <w:r w:rsidR="00257388">
        <w:rPr>
          <w:rFonts w:cs="Calibri"/>
          <w:szCs w:val="22"/>
          <w:lang w:val="en-US"/>
        </w:rPr>
        <w:t>ship</w:t>
      </w:r>
      <w:r w:rsidR="00945EEE" w:rsidRPr="00AF17BE">
        <w:rPr>
          <w:rFonts w:cs="Calibri"/>
          <w:szCs w:val="22"/>
          <w:lang w:val="en-US"/>
        </w:rPr>
        <w:t>)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347"/>
      </w:tblGrid>
      <w:tr w:rsidR="001F1244" w:rsidRPr="00AF17BE" w14:paraId="3232B33E" w14:textId="77777777" w:rsidTr="00260D91">
        <w:tc>
          <w:tcPr>
            <w:tcW w:w="1913" w:type="dxa"/>
          </w:tcPr>
          <w:p w14:paraId="2B64DC7D" w14:textId="1107B021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2021-2025</w:t>
            </w:r>
          </w:p>
        </w:tc>
        <w:tc>
          <w:tcPr>
            <w:tcW w:w="6379" w:type="dxa"/>
          </w:tcPr>
          <w:p w14:paraId="576B6EAA" w14:textId="2967CFA1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RUVIVAL – Rural Vitalization through various Adaptations of Cultural Heritage and Landscapes</w:t>
            </w:r>
          </w:p>
        </w:tc>
        <w:tc>
          <w:tcPr>
            <w:tcW w:w="1347" w:type="dxa"/>
          </w:tcPr>
          <w:p w14:paraId="4F8165FE" w14:textId="42EE643B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1F1244" w:rsidRPr="00AF17BE" w14:paraId="787C8130" w14:textId="77777777" w:rsidTr="00260D91">
        <w:tc>
          <w:tcPr>
            <w:tcW w:w="1913" w:type="dxa"/>
          </w:tcPr>
          <w:p w14:paraId="5E130F90" w14:textId="4DB0EDC2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2022-2024</w:t>
            </w:r>
          </w:p>
        </w:tc>
        <w:tc>
          <w:tcPr>
            <w:tcW w:w="6379" w:type="dxa"/>
          </w:tcPr>
          <w:p w14:paraId="1C48F070" w14:textId="74C63E96" w:rsidR="001F1244" w:rsidRPr="00EC39B3" w:rsidRDefault="001F1244" w:rsidP="00260D91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INNOMET – Innovativ metodikk for besøksforvaltning i regionalt plan- og utviklingsarbeid [Innovative Visitor Management Methods in Regional Planning and Development]</w:t>
            </w:r>
          </w:p>
        </w:tc>
        <w:tc>
          <w:tcPr>
            <w:tcW w:w="1347" w:type="dxa"/>
          </w:tcPr>
          <w:p w14:paraId="353CCC75" w14:textId="77777777" w:rsidR="001F1244" w:rsidRPr="00EC39B3" w:rsidRDefault="001F1244" w:rsidP="00260D91">
            <w:pPr>
              <w:rPr>
                <w:rFonts w:cs="Calibri"/>
                <w:bCs/>
                <w:szCs w:val="22"/>
                <w:lang w:val="nb-NO"/>
              </w:rPr>
            </w:pPr>
          </w:p>
        </w:tc>
      </w:tr>
      <w:tr w:rsidR="001F1244" w:rsidRPr="00AF17BE" w14:paraId="47ACD490" w14:textId="77777777" w:rsidTr="00260D91">
        <w:tc>
          <w:tcPr>
            <w:tcW w:w="1913" w:type="dxa"/>
          </w:tcPr>
          <w:p w14:paraId="5B7502BA" w14:textId="03D8759C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2021-2025</w:t>
            </w:r>
          </w:p>
        </w:tc>
        <w:tc>
          <w:tcPr>
            <w:tcW w:w="6379" w:type="dxa"/>
          </w:tcPr>
          <w:p w14:paraId="32F66FD0" w14:textId="54D55574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LANDTIME – The Planning and Building Act between market demand, land policy, sustainability, temporality, and intergenerational justice</w:t>
            </w:r>
          </w:p>
        </w:tc>
        <w:tc>
          <w:tcPr>
            <w:tcW w:w="1347" w:type="dxa"/>
          </w:tcPr>
          <w:p w14:paraId="332C5B06" w14:textId="77777777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</w:p>
        </w:tc>
      </w:tr>
      <w:tr w:rsidR="001F1244" w:rsidRPr="00AF17BE" w14:paraId="71529615" w14:textId="77777777" w:rsidTr="00260D91">
        <w:tc>
          <w:tcPr>
            <w:tcW w:w="1913" w:type="dxa"/>
          </w:tcPr>
          <w:p w14:paraId="4C637AEB" w14:textId="3AD16F14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2020-2023</w:t>
            </w:r>
          </w:p>
        </w:tc>
        <w:tc>
          <w:tcPr>
            <w:tcW w:w="6379" w:type="dxa"/>
          </w:tcPr>
          <w:p w14:paraId="1F6F64B6" w14:textId="3234B9D3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PATHWAYS – Towards reduced climate footprints in everyday and long-distance leisure mobilities</w:t>
            </w:r>
          </w:p>
        </w:tc>
        <w:tc>
          <w:tcPr>
            <w:tcW w:w="1347" w:type="dxa"/>
          </w:tcPr>
          <w:p w14:paraId="0F775DB5" w14:textId="77777777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</w:p>
        </w:tc>
      </w:tr>
      <w:tr w:rsidR="001F1244" w:rsidRPr="00AF17BE" w14:paraId="161D61C0" w14:textId="77777777" w:rsidTr="00260D91">
        <w:tc>
          <w:tcPr>
            <w:tcW w:w="1913" w:type="dxa"/>
          </w:tcPr>
          <w:p w14:paraId="040E1471" w14:textId="0B63DA1F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2018-2021</w:t>
            </w:r>
          </w:p>
        </w:tc>
        <w:tc>
          <w:tcPr>
            <w:tcW w:w="6379" w:type="dxa"/>
          </w:tcPr>
          <w:p w14:paraId="2B32EAB9" w14:textId="0E4E0D0B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CreaTur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proofErr w:type="gramStart"/>
            <w:r w:rsidRPr="00AF17BE">
              <w:rPr>
                <w:rFonts w:cs="Calibri"/>
                <w:bCs/>
                <w:szCs w:val="22"/>
                <w:lang w:val="en-US"/>
              </w:rPr>
              <w:t xml:space="preserve">– 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Delingsøkonomi</w:t>
            </w:r>
            <w:proofErr w:type="spellEnd"/>
            <w:proofErr w:type="gramEnd"/>
            <w:r w:rsidRPr="00AF17BE">
              <w:rPr>
                <w:rFonts w:cs="Calibri"/>
                <w:bCs/>
                <w:szCs w:val="22"/>
                <w:lang w:val="en-US"/>
              </w:rPr>
              <w:t xml:space="preserve">, digital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tjenesteinnovasjon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og regional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omstilling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i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Innlandet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[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CreaTur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– Sharing economy, digital service innovation and restructuring processes</w:t>
            </w:r>
            <w:r w:rsidR="00257388">
              <w:rPr>
                <w:rFonts w:cs="Calibri"/>
                <w:bCs/>
                <w:szCs w:val="22"/>
                <w:lang w:val="en-US"/>
              </w:rPr>
              <w:t xml:space="preserve"> of</w:t>
            </w:r>
            <w:r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r w:rsidR="00257388">
              <w:rPr>
                <w:rFonts w:cs="Calibri"/>
                <w:bCs/>
                <w:szCs w:val="22"/>
                <w:lang w:val="en-US"/>
              </w:rPr>
              <w:t>i</w:t>
            </w:r>
            <w:r w:rsidRPr="00AF17BE">
              <w:rPr>
                <w:rFonts w:cs="Calibri"/>
                <w:bCs/>
                <w:szCs w:val="22"/>
                <w:lang w:val="en-US"/>
              </w:rPr>
              <w:t>nterior Norway (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Innlandet</w:t>
            </w:r>
            <w:proofErr w:type="spellEnd"/>
            <w:r w:rsidR="00257388">
              <w:rPr>
                <w:rFonts w:cs="Calibri"/>
                <w:bCs/>
                <w:szCs w:val="22"/>
                <w:lang w:val="en-US"/>
              </w:rPr>
              <w:t xml:space="preserve"> County</w:t>
            </w:r>
            <w:r w:rsidRPr="00AF17BE">
              <w:rPr>
                <w:rFonts w:cs="Calibri"/>
                <w:bCs/>
                <w:szCs w:val="22"/>
                <w:lang w:val="en-US"/>
              </w:rPr>
              <w:t>)]</w:t>
            </w:r>
          </w:p>
        </w:tc>
        <w:tc>
          <w:tcPr>
            <w:tcW w:w="1347" w:type="dxa"/>
          </w:tcPr>
          <w:p w14:paraId="5B639379" w14:textId="77777777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</w:p>
        </w:tc>
      </w:tr>
      <w:tr w:rsidR="001F1244" w:rsidRPr="00AF17BE" w14:paraId="03C65273" w14:textId="77777777" w:rsidTr="00260D91">
        <w:tc>
          <w:tcPr>
            <w:tcW w:w="1913" w:type="dxa"/>
          </w:tcPr>
          <w:p w14:paraId="003BBF99" w14:textId="7D970F9B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2020-2021</w:t>
            </w:r>
          </w:p>
        </w:tc>
        <w:tc>
          <w:tcPr>
            <w:tcW w:w="6379" w:type="dxa"/>
          </w:tcPr>
          <w:p w14:paraId="0F31F094" w14:textId="347DEFCD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  <w:r w:rsidRPr="00424FB8">
              <w:rPr>
                <w:rFonts w:cs="Calibri"/>
                <w:bCs/>
                <w:szCs w:val="22"/>
                <w:lang w:val="en-US"/>
              </w:rPr>
              <w:t xml:space="preserve">HALLINGREIS – </w:t>
            </w:r>
            <w:proofErr w:type="spellStart"/>
            <w:r w:rsidRPr="00424FB8">
              <w:rPr>
                <w:rFonts w:cs="Calibri"/>
                <w:bCs/>
                <w:szCs w:val="22"/>
                <w:lang w:val="en-US"/>
              </w:rPr>
              <w:t>Reiseliv</w:t>
            </w:r>
            <w:proofErr w:type="spellEnd"/>
            <w:r w:rsidRPr="00424FB8">
              <w:rPr>
                <w:rFonts w:cs="Calibri"/>
                <w:bCs/>
                <w:szCs w:val="22"/>
                <w:lang w:val="en-US"/>
              </w:rPr>
              <w:t xml:space="preserve"> i </w:t>
            </w:r>
            <w:proofErr w:type="spellStart"/>
            <w:r w:rsidRPr="00424FB8">
              <w:rPr>
                <w:rFonts w:cs="Calibri"/>
                <w:bCs/>
                <w:szCs w:val="22"/>
                <w:lang w:val="en-US"/>
              </w:rPr>
              <w:t>Hallingdal</w:t>
            </w:r>
            <w:proofErr w:type="spellEnd"/>
            <w:r w:rsidRPr="00424FB8">
              <w:rPr>
                <w:rFonts w:cs="Calibri"/>
                <w:bCs/>
                <w:szCs w:val="22"/>
                <w:lang w:val="en-US"/>
              </w:rPr>
              <w:t xml:space="preserve"> - </w:t>
            </w:r>
            <w:proofErr w:type="spellStart"/>
            <w:r w:rsidRPr="00424FB8">
              <w:rPr>
                <w:rFonts w:cs="Calibri"/>
                <w:bCs/>
                <w:szCs w:val="22"/>
                <w:lang w:val="en-US"/>
              </w:rPr>
              <w:t>Utmarksressurser</w:t>
            </w:r>
            <w:proofErr w:type="spellEnd"/>
            <w:r w:rsidRPr="00424FB8">
              <w:rPr>
                <w:rFonts w:cs="Calibri"/>
                <w:bCs/>
                <w:szCs w:val="22"/>
                <w:lang w:val="en-US"/>
              </w:rPr>
              <w:t xml:space="preserve"> og </w:t>
            </w:r>
            <w:proofErr w:type="spellStart"/>
            <w:r w:rsidRPr="00424FB8">
              <w:rPr>
                <w:rFonts w:cs="Calibri"/>
                <w:bCs/>
                <w:szCs w:val="22"/>
                <w:lang w:val="en-US"/>
              </w:rPr>
              <w:t>lokal</w:t>
            </w:r>
            <w:proofErr w:type="spellEnd"/>
            <w:r w:rsidRPr="00424FB8">
              <w:rPr>
                <w:rFonts w:cs="Calibri"/>
                <w:bCs/>
                <w:szCs w:val="22"/>
                <w:lang w:val="en-US"/>
              </w:rPr>
              <w:t xml:space="preserve"> </w:t>
            </w:r>
            <w:proofErr w:type="spellStart"/>
            <w:r w:rsidRPr="00424FB8">
              <w:rPr>
                <w:rFonts w:cs="Calibri"/>
                <w:bCs/>
                <w:szCs w:val="22"/>
                <w:lang w:val="en-US"/>
              </w:rPr>
              <w:t>verdiskapning</w:t>
            </w:r>
            <w:proofErr w:type="spellEnd"/>
            <w:r w:rsidRPr="00424FB8">
              <w:rPr>
                <w:rFonts w:cs="Calibri"/>
                <w:bCs/>
                <w:szCs w:val="22"/>
                <w:lang w:val="en-US"/>
              </w:rPr>
              <w:t xml:space="preserve"> i </w:t>
            </w:r>
            <w:proofErr w:type="spellStart"/>
            <w:r w:rsidRPr="00424FB8">
              <w:rPr>
                <w:rFonts w:cs="Calibri"/>
                <w:bCs/>
                <w:szCs w:val="22"/>
                <w:lang w:val="en-US"/>
              </w:rPr>
              <w:t>kjølvannet</w:t>
            </w:r>
            <w:proofErr w:type="spellEnd"/>
            <w:r w:rsidRPr="00424FB8">
              <w:rPr>
                <w:rFonts w:cs="Calibri"/>
                <w:bCs/>
                <w:szCs w:val="22"/>
                <w:lang w:val="en-US"/>
              </w:rPr>
              <w:t xml:space="preserve"> av COVID-19</w:t>
            </w:r>
            <w:r w:rsidR="00424FB8" w:rsidRPr="00424FB8">
              <w:rPr>
                <w:rFonts w:cs="Calibri"/>
                <w:bCs/>
                <w:szCs w:val="22"/>
                <w:lang w:val="en-US"/>
              </w:rPr>
              <w:t xml:space="preserve"> [HALLINGREIS – Tourism in </w:t>
            </w:r>
            <w:proofErr w:type="spellStart"/>
            <w:r w:rsidR="00424FB8" w:rsidRPr="00424FB8">
              <w:rPr>
                <w:rFonts w:cs="Calibri"/>
                <w:bCs/>
                <w:szCs w:val="22"/>
                <w:lang w:val="en-US"/>
              </w:rPr>
              <w:t>Hallingdal</w:t>
            </w:r>
            <w:proofErr w:type="spellEnd"/>
            <w:r w:rsidR="00424FB8" w:rsidRPr="00424FB8">
              <w:rPr>
                <w:rFonts w:cs="Calibri"/>
                <w:bCs/>
                <w:szCs w:val="22"/>
                <w:lang w:val="en-US"/>
              </w:rPr>
              <w:t xml:space="preserve"> – Natural resources and local value</w:t>
            </w:r>
            <w:r w:rsidR="000C5E5C">
              <w:rPr>
                <w:rFonts w:cs="Calibri"/>
                <w:bCs/>
                <w:szCs w:val="22"/>
                <w:lang w:val="en-US"/>
              </w:rPr>
              <w:t xml:space="preserve"> </w:t>
            </w:r>
            <w:r w:rsidR="00424FB8" w:rsidRPr="00424FB8">
              <w:rPr>
                <w:rFonts w:cs="Calibri"/>
                <w:bCs/>
                <w:szCs w:val="22"/>
                <w:lang w:val="en-US"/>
              </w:rPr>
              <w:t xml:space="preserve">creation in </w:t>
            </w:r>
            <w:r w:rsidR="00424FB8">
              <w:rPr>
                <w:rFonts w:cs="Calibri"/>
                <w:bCs/>
                <w:szCs w:val="22"/>
                <w:lang w:val="en-US"/>
              </w:rPr>
              <w:t>t</w:t>
            </w:r>
            <w:r w:rsidR="00424FB8" w:rsidRPr="00424FB8">
              <w:rPr>
                <w:rFonts w:cs="Calibri"/>
                <w:bCs/>
                <w:szCs w:val="22"/>
                <w:lang w:val="en-US"/>
              </w:rPr>
              <w:t>he</w:t>
            </w:r>
            <w:r w:rsidR="00424FB8">
              <w:rPr>
                <w:rFonts w:cs="Calibri"/>
                <w:bCs/>
                <w:szCs w:val="22"/>
                <w:lang w:val="en-US"/>
              </w:rPr>
              <w:t xml:space="preserve"> wake of COVID-19</w:t>
            </w:r>
            <w:r w:rsidR="00424FB8" w:rsidRPr="00AF17BE">
              <w:rPr>
                <w:rFonts w:cs="Calibri"/>
                <w:bCs/>
                <w:szCs w:val="22"/>
                <w:lang w:val="en-US"/>
              </w:rPr>
              <w:t>]</w:t>
            </w:r>
            <w:r w:rsidRPr="00424FB8">
              <w:rPr>
                <w:rFonts w:cs="Calibri"/>
                <w:bCs/>
                <w:szCs w:val="22"/>
                <w:lang w:val="en-US"/>
              </w:rPr>
              <w:t xml:space="preserve">. Pilot project. </w:t>
            </w:r>
            <w:r w:rsidRPr="00AF17BE">
              <w:rPr>
                <w:rFonts w:cs="Calibri"/>
                <w:bCs/>
                <w:szCs w:val="22"/>
                <w:lang w:val="en-US"/>
              </w:rPr>
              <w:t xml:space="preserve">RFF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Viken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>.</w:t>
            </w:r>
          </w:p>
        </w:tc>
        <w:tc>
          <w:tcPr>
            <w:tcW w:w="1347" w:type="dxa"/>
          </w:tcPr>
          <w:p w14:paraId="09E726C0" w14:textId="64CBE4FD" w:rsidR="001F1244" w:rsidRPr="00AF17BE" w:rsidRDefault="001F1244" w:rsidP="00260D91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1F1244" w:rsidRPr="00AF17BE" w14:paraId="765D2514" w14:textId="77777777" w:rsidTr="006037EF">
        <w:tc>
          <w:tcPr>
            <w:tcW w:w="1913" w:type="dxa"/>
          </w:tcPr>
          <w:p w14:paraId="69BBB95E" w14:textId="50C00990" w:rsidR="001F1244" w:rsidRPr="00AF17BE" w:rsidRDefault="001F1244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2016-2020</w:t>
            </w:r>
          </w:p>
        </w:tc>
        <w:tc>
          <w:tcPr>
            <w:tcW w:w="6379" w:type="dxa"/>
          </w:tcPr>
          <w:p w14:paraId="61C34162" w14:textId="0D3517FA" w:rsidR="001F1244" w:rsidRPr="00AF17BE" w:rsidRDefault="001F1244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 xml:space="preserve">BIOTOUR – From Natural Resources to Valuable Experiences: Tourism in the new </w:t>
            </w:r>
            <w:proofErr w:type="gramStart"/>
            <w:r w:rsidRPr="00AF17BE">
              <w:rPr>
                <w:rFonts w:cs="Calibri"/>
                <w:bCs/>
                <w:szCs w:val="22"/>
                <w:lang w:val="en-US"/>
              </w:rPr>
              <w:t>Bio-economy</w:t>
            </w:r>
            <w:proofErr w:type="gramEnd"/>
            <w:r w:rsidRPr="00AF17BE">
              <w:rPr>
                <w:rFonts w:cs="Calibri"/>
                <w:bCs/>
                <w:szCs w:val="22"/>
                <w:lang w:val="en-US"/>
              </w:rPr>
              <w:t xml:space="preserve"> (BIOTOUR)</w:t>
            </w:r>
          </w:p>
        </w:tc>
        <w:tc>
          <w:tcPr>
            <w:tcW w:w="1347" w:type="dxa"/>
          </w:tcPr>
          <w:p w14:paraId="1AB03E92" w14:textId="18F20FFC" w:rsidR="001F1244" w:rsidRPr="00AF17BE" w:rsidRDefault="001F1244" w:rsidP="00CA5FE3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Deputy PL, WPL</w:t>
            </w:r>
          </w:p>
        </w:tc>
      </w:tr>
      <w:tr w:rsidR="00FF0FFF" w:rsidRPr="00AF17BE" w14:paraId="336F3D2D" w14:textId="77777777" w:rsidTr="006037EF">
        <w:tc>
          <w:tcPr>
            <w:tcW w:w="1913" w:type="dxa"/>
          </w:tcPr>
          <w:p w14:paraId="7C9D7A7E" w14:textId="2D788B25" w:rsidR="000C15E7" w:rsidRPr="00AF17BE" w:rsidRDefault="000C15E7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lastRenderedPageBreak/>
              <w:t>2016-2019</w:t>
            </w:r>
          </w:p>
        </w:tc>
        <w:tc>
          <w:tcPr>
            <w:tcW w:w="6379" w:type="dxa"/>
          </w:tcPr>
          <w:p w14:paraId="302744CE" w14:textId="6FD8E32B" w:rsidR="000C15E7" w:rsidRPr="00AF17BE" w:rsidRDefault="00FB2FAC" w:rsidP="00584194">
            <w:pPr>
              <w:rPr>
                <w:rFonts w:cs="Calibri"/>
                <w:bCs/>
                <w:szCs w:val="22"/>
                <w:lang w:val="en-US"/>
              </w:rPr>
            </w:pP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Plan</w:t>
            </w:r>
            <w:r w:rsidR="00AD4AE5" w:rsidRPr="00AF17BE">
              <w:rPr>
                <w:rFonts w:cs="Calibri"/>
                <w:bCs/>
                <w:szCs w:val="22"/>
                <w:lang w:val="en-US"/>
              </w:rPr>
              <w:t>Coast</w:t>
            </w:r>
            <w:proofErr w:type="spellEnd"/>
            <w:r w:rsidR="000C15E7" w:rsidRPr="00AF17BE">
              <w:rPr>
                <w:rFonts w:cs="Calibri"/>
                <w:bCs/>
                <w:szCs w:val="22"/>
                <w:lang w:val="en-US"/>
              </w:rPr>
              <w:t xml:space="preserve"> – </w:t>
            </w:r>
            <w:r w:rsidR="000C5E5C" w:rsidRPr="00AF17BE">
              <w:rPr>
                <w:rFonts w:cs="Calibri"/>
                <w:bCs/>
                <w:szCs w:val="22"/>
                <w:lang w:val="en-US"/>
              </w:rPr>
              <w:t>Integrated</w:t>
            </w:r>
            <w:r w:rsidR="000C15E7" w:rsidRPr="00AF17BE">
              <w:rPr>
                <w:rFonts w:cs="Calibri"/>
                <w:bCs/>
                <w:szCs w:val="22"/>
                <w:lang w:val="en-US"/>
              </w:rPr>
              <w:t xml:space="preserve"> Coastal Zone Management and Planning: Legal and structural challenges</w:t>
            </w:r>
          </w:p>
        </w:tc>
        <w:tc>
          <w:tcPr>
            <w:tcW w:w="1347" w:type="dxa"/>
          </w:tcPr>
          <w:p w14:paraId="0EA38D45" w14:textId="39D60991" w:rsidR="000C15E7" w:rsidRPr="00AF17BE" w:rsidRDefault="000C15E7" w:rsidP="00CA5FE3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WP</w:t>
            </w:r>
            <w:r w:rsidR="00BA1D6E" w:rsidRPr="00AF17BE">
              <w:rPr>
                <w:rFonts w:cs="Calibri"/>
                <w:bCs/>
                <w:szCs w:val="22"/>
                <w:lang w:val="en-US"/>
              </w:rPr>
              <w:t>L</w:t>
            </w:r>
          </w:p>
        </w:tc>
      </w:tr>
      <w:tr w:rsidR="009E751D" w:rsidRPr="00AF17BE" w14:paraId="0216D186" w14:textId="77777777" w:rsidTr="006037EF">
        <w:tc>
          <w:tcPr>
            <w:tcW w:w="1913" w:type="dxa"/>
          </w:tcPr>
          <w:p w14:paraId="739086DA" w14:textId="3BAA2D2B" w:rsidR="009E751D" w:rsidRPr="00AF17BE" w:rsidRDefault="009E751D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2018-2021</w:t>
            </w:r>
          </w:p>
        </w:tc>
        <w:tc>
          <w:tcPr>
            <w:tcW w:w="6379" w:type="dxa"/>
          </w:tcPr>
          <w:p w14:paraId="7F6312AE" w14:textId="7C0AAB77" w:rsidR="009E751D" w:rsidRPr="00AF17BE" w:rsidRDefault="00BE218C" w:rsidP="00584194">
            <w:pPr>
              <w:rPr>
                <w:rFonts w:cs="Calibri"/>
                <w:bCs/>
                <w:szCs w:val="22"/>
                <w:lang w:val="en-US"/>
              </w:rPr>
            </w:pP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Velferdsverdi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av private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flyreiser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r w:rsidR="00ED5795" w:rsidRPr="00AF17BE">
              <w:rPr>
                <w:rFonts w:cs="Calibri"/>
                <w:bCs/>
                <w:szCs w:val="22"/>
                <w:lang w:val="en-US"/>
              </w:rPr>
              <w:t xml:space="preserve">[The welfare value of leisure air travel] </w:t>
            </w:r>
          </w:p>
        </w:tc>
        <w:tc>
          <w:tcPr>
            <w:tcW w:w="1347" w:type="dxa"/>
          </w:tcPr>
          <w:p w14:paraId="4B7FD4E2" w14:textId="518CF1C5" w:rsidR="009E751D" w:rsidRPr="00AF17BE" w:rsidRDefault="009E751D" w:rsidP="008763DC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</w:p>
        </w:tc>
      </w:tr>
      <w:tr w:rsidR="00CA5FE3" w:rsidRPr="00FE5DFE" w14:paraId="3DB73898" w14:textId="77777777" w:rsidTr="006037EF">
        <w:tc>
          <w:tcPr>
            <w:tcW w:w="1913" w:type="dxa"/>
          </w:tcPr>
          <w:p w14:paraId="7715A502" w14:textId="2EAD3015" w:rsidR="00CA5FE3" w:rsidRPr="00AF17BE" w:rsidRDefault="00CA5FE3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2015-2017</w:t>
            </w:r>
          </w:p>
        </w:tc>
        <w:tc>
          <w:tcPr>
            <w:tcW w:w="6379" w:type="dxa"/>
          </w:tcPr>
          <w:p w14:paraId="14683DDB" w14:textId="45CEE9C1" w:rsidR="00CA5FE3" w:rsidRPr="00FE5DFE" w:rsidRDefault="00CA5FE3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FE5DFE">
              <w:rPr>
                <w:rFonts w:cs="Calibri"/>
                <w:bCs/>
                <w:szCs w:val="22"/>
                <w:lang w:val="nb-NO"/>
              </w:rPr>
              <w:t>Besøksforvaltning og lokalsamfunnsutvikling</w:t>
            </w:r>
            <w:r w:rsidR="00FE5DFE" w:rsidRPr="00FE5DFE">
              <w:rPr>
                <w:rFonts w:cs="Calibri"/>
                <w:bCs/>
                <w:szCs w:val="22"/>
                <w:lang w:val="nb-NO"/>
              </w:rPr>
              <w:t xml:space="preserve"> </w:t>
            </w:r>
            <w:r w:rsidR="00FE5DFE">
              <w:rPr>
                <w:rFonts w:cs="Calibri"/>
                <w:bCs/>
                <w:szCs w:val="22"/>
                <w:lang w:val="nb-NO"/>
              </w:rPr>
              <w:t>i verdensarvområder</w:t>
            </w:r>
            <w:r w:rsidRPr="00FE5DFE">
              <w:rPr>
                <w:rFonts w:cs="Calibri"/>
                <w:bCs/>
                <w:szCs w:val="22"/>
                <w:lang w:val="nb-NO"/>
              </w:rPr>
              <w:t xml:space="preserve"> [Visitor Management and </w:t>
            </w:r>
            <w:proofErr w:type="spellStart"/>
            <w:r w:rsidRPr="00FE5DFE">
              <w:rPr>
                <w:rFonts w:cs="Calibri"/>
                <w:bCs/>
                <w:szCs w:val="22"/>
                <w:lang w:val="nb-NO"/>
              </w:rPr>
              <w:t>Local</w:t>
            </w:r>
            <w:proofErr w:type="spellEnd"/>
            <w:r w:rsidRPr="00FE5DFE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Pr="00FE5DFE">
              <w:rPr>
                <w:rFonts w:cs="Calibri"/>
                <w:bCs/>
                <w:szCs w:val="22"/>
                <w:lang w:val="nb-NO"/>
              </w:rPr>
              <w:t>Community</w:t>
            </w:r>
            <w:proofErr w:type="spellEnd"/>
            <w:r w:rsidRPr="00FE5DFE">
              <w:rPr>
                <w:rFonts w:cs="Calibri"/>
                <w:bCs/>
                <w:szCs w:val="22"/>
                <w:lang w:val="nb-NO"/>
              </w:rPr>
              <w:t xml:space="preserve"> Development</w:t>
            </w:r>
            <w:r w:rsidR="00FE5DFE">
              <w:rPr>
                <w:rFonts w:cs="Calibri"/>
                <w:bCs/>
                <w:szCs w:val="22"/>
                <w:lang w:val="nb-NO"/>
              </w:rPr>
              <w:t xml:space="preserve"> in UNESCO World Heritage Areas</w:t>
            </w:r>
            <w:r w:rsidRPr="00FE5DFE">
              <w:rPr>
                <w:rFonts w:cs="Calibri"/>
                <w:bCs/>
                <w:szCs w:val="22"/>
                <w:lang w:val="nb-NO"/>
              </w:rPr>
              <w:t>]</w:t>
            </w:r>
          </w:p>
        </w:tc>
        <w:tc>
          <w:tcPr>
            <w:tcW w:w="1347" w:type="dxa"/>
          </w:tcPr>
          <w:p w14:paraId="7E19C569" w14:textId="77777777" w:rsidR="00CA5FE3" w:rsidRPr="00FE5DFE" w:rsidRDefault="00CA5FE3" w:rsidP="008763DC">
            <w:pPr>
              <w:spacing w:after="60"/>
              <w:rPr>
                <w:rFonts w:cs="Calibri"/>
                <w:bCs/>
                <w:szCs w:val="22"/>
                <w:lang w:val="nb-NO"/>
              </w:rPr>
            </w:pPr>
          </w:p>
        </w:tc>
      </w:tr>
      <w:tr w:rsidR="00CA5FE3" w:rsidRPr="00AF17BE" w14:paraId="268B6178" w14:textId="77777777" w:rsidTr="006037EF">
        <w:tc>
          <w:tcPr>
            <w:tcW w:w="1913" w:type="dxa"/>
          </w:tcPr>
          <w:p w14:paraId="4D48DA8D" w14:textId="36222034" w:rsidR="00CA5FE3" w:rsidRPr="00AF17BE" w:rsidRDefault="00CA5FE3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2012-2013</w:t>
            </w:r>
          </w:p>
        </w:tc>
        <w:tc>
          <w:tcPr>
            <w:tcW w:w="6379" w:type="dxa"/>
          </w:tcPr>
          <w:p w14:paraId="7EF5360D" w14:textId="7AA71481" w:rsidR="00CA5FE3" w:rsidRPr="00EC39B3" w:rsidRDefault="00CA5FE3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Naturbaserte reiselivsbedrifter i Norge [Nature-</w:t>
            </w:r>
            <w:proofErr w:type="spellStart"/>
            <w:r w:rsidRPr="00EC39B3">
              <w:rPr>
                <w:rFonts w:cs="Calibri"/>
                <w:bCs/>
                <w:szCs w:val="22"/>
                <w:lang w:val="nb-NO"/>
              </w:rPr>
              <w:t>based</w:t>
            </w:r>
            <w:proofErr w:type="spellEnd"/>
            <w:r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Pr="00EC39B3">
              <w:rPr>
                <w:rFonts w:cs="Calibri"/>
                <w:bCs/>
                <w:szCs w:val="22"/>
                <w:lang w:val="nb-NO"/>
              </w:rPr>
              <w:t>Tourism</w:t>
            </w:r>
            <w:proofErr w:type="spellEnd"/>
            <w:r w:rsidRPr="00EC39B3">
              <w:rPr>
                <w:rFonts w:cs="Calibri"/>
                <w:bCs/>
                <w:szCs w:val="22"/>
                <w:lang w:val="nb-NO"/>
              </w:rPr>
              <w:t xml:space="preserve"> Enterprises in Norway]</w:t>
            </w:r>
          </w:p>
        </w:tc>
        <w:tc>
          <w:tcPr>
            <w:tcW w:w="1347" w:type="dxa"/>
          </w:tcPr>
          <w:p w14:paraId="202780F8" w14:textId="77777777" w:rsidR="00CA5FE3" w:rsidRPr="00EC39B3" w:rsidRDefault="00CA5FE3" w:rsidP="008763DC">
            <w:pPr>
              <w:spacing w:after="60"/>
              <w:rPr>
                <w:rFonts w:cs="Calibri"/>
                <w:bCs/>
                <w:szCs w:val="22"/>
                <w:lang w:val="nb-NO"/>
              </w:rPr>
            </w:pPr>
          </w:p>
        </w:tc>
      </w:tr>
      <w:tr w:rsidR="00945EEE" w:rsidRPr="00AF17BE" w14:paraId="1A305759" w14:textId="77777777" w:rsidTr="006037EF">
        <w:tc>
          <w:tcPr>
            <w:tcW w:w="1913" w:type="dxa"/>
          </w:tcPr>
          <w:p w14:paraId="6DCFDDD0" w14:textId="0641CDA7" w:rsidR="00945EEE" w:rsidRPr="00AF17BE" w:rsidRDefault="00ED1076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</w:t>
            </w:r>
            <w:r w:rsidR="00945EEE" w:rsidRPr="00AF17BE">
              <w:rPr>
                <w:rFonts w:cs="Calibri"/>
                <w:bCs/>
                <w:szCs w:val="22"/>
                <w:lang w:val="en-US"/>
              </w:rPr>
              <w:t>011-</w:t>
            </w:r>
            <w:r w:rsidRPr="00AF17BE">
              <w:rPr>
                <w:rFonts w:cs="Calibri"/>
                <w:bCs/>
                <w:szCs w:val="22"/>
                <w:lang w:val="en-US"/>
              </w:rPr>
              <w:t>2014</w:t>
            </w:r>
          </w:p>
        </w:tc>
        <w:tc>
          <w:tcPr>
            <w:tcW w:w="6379" w:type="dxa"/>
          </w:tcPr>
          <w:p w14:paraId="04371238" w14:textId="38240CB2" w:rsidR="00945EEE" w:rsidRPr="00AF17BE" w:rsidRDefault="009F69E3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 xml:space="preserve">PROTOUR –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D</w:t>
            </w:r>
            <w:r w:rsidR="00945EEE" w:rsidRPr="00AF17BE">
              <w:rPr>
                <w:rFonts w:cs="Calibri"/>
                <w:bCs/>
                <w:szCs w:val="22"/>
                <w:lang w:val="en-US"/>
              </w:rPr>
              <w:t>ynamiske</w:t>
            </w:r>
            <w:proofErr w:type="spellEnd"/>
            <w:r w:rsidR="00945EEE"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proofErr w:type="spellStart"/>
            <w:r w:rsidR="00945EEE" w:rsidRPr="00AF17BE">
              <w:rPr>
                <w:rFonts w:cs="Calibri"/>
                <w:bCs/>
                <w:szCs w:val="22"/>
                <w:lang w:val="en-US"/>
              </w:rPr>
              <w:t>forvaltningsperspektiver</w:t>
            </w:r>
            <w:proofErr w:type="spellEnd"/>
            <w:r w:rsidR="00945EEE" w:rsidRPr="00AF17BE">
              <w:rPr>
                <w:rFonts w:cs="Calibri"/>
                <w:bCs/>
                <w:szCs w:val="22"/>
                <w:lang w:val="en-US"/>
              </w:rPr>
              <w:t xml:space="preserve"> på </w:t>
            </w:r>
            <w:proofErr w:type="spellStart"/>
            <w:r w:rsidR="00945EEE" w:rsidRPr="00AF17BE">
              <w:rPr>
                <w:rFonts w:cs="Calibri"/>
                <w:bCs/>
                <w:szCs w:val="22"/>
                <w:lang w:val="en-US"/>
              </w:rPr>
              <w:t>reiseliv</w:t>
            </w:r>
            <w:proofErr w:type="spellEnd"/>
            <w:r w:rsidR="00945EEE" w:rsidRPr="00AF17BE">
              <w:rPr>
                <w:rFonts w:cs="Calibri"/>
                <w:bCs/>
                <w:szCs w:val="22"/>
                <w:lang w:val="en-US"/>
              </w:rPr>
              <w:t xml:space="preserve"> i </w:t>
            </w:r>
            <w:proofErr w:type="spellStart"/>
            <w:r w:rsidR="00945EEE" w:rsidRPr="00AF17BE">
              <w:rPr>
                <w:rFonts w:cs="Calibri"/>
                <w:bCs/>
                <w:szCs w:val="22"/>
                <w:lang w:val="en-US"/>
              </w:rPr>
              <w:t>nasjonalparker</w:t>
            </w:r>
            <w:proofErr w:type="spellEnd"/>
            <w:r w:rsidR="000F32DB"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r w:rsidR="00054BD9" w:rsidRPr="00AF17BE">
              <w:rPr>
                <w:rFonts w:cs="Calibri"/>
                <w:bCs/>
                <w:szCs w:val="22"/>
                <w:lang w:val="en-US"/>
              </w:rPr>
              <w:t xml:space="preserve">[PROTOUR – </w:t>
            </w:r>
            <w:r w:rsidR="00B51E4F" w:rsidRPr="00AF17BE">
              <w:rPr>
                <w:rFonts w:cs="Calibri"/>
                <w:bCs/>
                <w:szCs w:val="22"/>
                <w:lang w:val="en-US"/>
              </w:rPr>
              <w:t>Prospects for Managing Tourism Development in Protected Areas in a Period of Transition</w:t>
            </w:r>
            <w:r w:rsidR="00054BD9" w:rsidRPr="00AF17BE">
              <w:rPr>
                <w:rFonts w:cs="Calibri"/>
                <w:bCs/>
                <w:szCs w:val="22"/>
                <w:lang w:val="en-US"/>
              </w:rPr>
              <w:t>]</w:t>
            </w:r>
          </w:p>
        </w:tc>
        <w:tc>
          <w:tcPr>
            <w:tcW w:w="1347" w:type="dxa"/>
          </w:tcPr>
          <w:p w14:paraId="07D53A75" w14:textId="58A2E4C0" w:rsidR="00125E09" w:rsidRPr="00AF17BE" w:rsidRDefault="00125E09" w:rsidP="00CA5FE3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1F1244" w:rsidRPr="00AF17BE" w14:paraId="3B74D773" w14:textId="77777777" w:rsidTr="006037EF">
        <w:tc>
          <w:tcPr>
            <w:tcW w:w="1913" w:type="dxa"/>
          </w:tcPr>
          <w:p w14:paraId="226E6DA1" w14:textId="6BA38CE1" w:rsidR="001F1244" w:rsidRPr="00AF17BE" w:rsidRDefault="001F1244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2007-2011</w:t>
            </w:r>
          </w:p>
        </w:tc>
        <w:tc>
          <w:tcPr>
            <w:tcW w:w="6379" w:type="dxa"/>
          </w:tcPr>
          <w:p w14:paraId="01708CBD" w14:textId="26897EBF" w:rsidR="001F1244" w:rsidRPr="00AF17BE" w:rsidRDefault="001F1244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 xml:space="preserve">SUSTOUR –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Bærekraftig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reiselivsutvikling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i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en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nasjonalparkregion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[SUSTOUR – Sustainable tourism development in mountain park areas: Ecological and economic impacts,</w:t>
            </w:r>
            <w:r w:rsidRPr="00AF17BE" w:rsidDel="00E22F41">
              <w:rPr>
                <w:rFonts w:cs="Calibri"/>
                <w:bCs/>
                <w:szCs w:val="22"/>
                <w:lang w:val="en-US"/>
              </w:rPr>
              <w:t xml:space="preserve"> </w:t>
            </w:r>
            <w:r w:rsidRPr="00AF17BE">
              <w:rPr>
                <w:rFonts w:cs="Calibri"/>
                <w:bCs/>
                <w:szCs w:val="22"/>
                <w:lang w:val="en-US"/>
              </w:rPr>
              <w:t>stakeholder interests, and marketing/management strategies under alternative scenarios]</w:t>
            </w:r>
          </w:p>
        </w:tc>
        <w:tc>
          <w:tcPr>
            <w:tcW w:w="1347" w:type="dxa"/>
          </w:tcPr>
          <w:p w14:paraId="55D3DA91" w14:textId="77777777" w:rsidR="001F1244" w:rsidRPr="00AF17BE" w:rsidRDefault="001F1244" w:rsidP="00CA5FE3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</w:p>
        </w:tc>
      </w:tr>
      <w:tr w:rsidR="00945EEE" w:rsidRPr="00AF17BE" w14:paraId="29C38A92" w14:textId="77777777" w:rsidTr="006037EF">
        <w:tc>
          <w:tcPr>
            <w:tcW w:w="1913" w:type="dxa"/>
          </w:tcPr>
          <w:p w14:paraId="2AE4058E" w14:textId="4DC8A659" w:rsidR="00C46CFD" w:rsidRPr="00AF17BE" w:rsidRDefault="00C46CFD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2004-2007</w:t>
            </w:r>
          </w:p>
        </w:tc>
        <w:tc>
          <w:tcPr>
            <w:tcW w:w="6379" w:type="dxa"/>
          </w:tcPr>
          <w:p w14:paraId="426AC796" w14:textId="36BB91DA" w:rsidR="00C46CFD" w:rsidRPr="00AF17BE" w:rsidRDefault="00C46CFD" w:rsidP="00584194">
            <w:pPr>
              <w:rPr>
                <w:rFonts w:cs="Calibri"/>
                <w:bCs/>
                <w:szCs w:val="22"/>
                <w:lang w:val="en-US"/>
              </w:rPr>
            </w:pP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Felles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fagprogram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(SACRE) for CIENS-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instituttene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[Strategies and Actions for Common Research – SACRE, Oslo Centre for </w:t>
            </w:r>
            <w:r w:rsidR="000C5E5C" w:rsidRPr="00AF17BE">
              <w:rPr>
                <w:rFonts w:cs="Calibri"/>
                <w:bCs/>
                <w:szCs w:val="22"/>
                <w:lang w:val="en-US"/>
              </w:rPr>
              <w:t>Interdisciplinary</w:t>
            </w:r>
            <w:r w:rsidRPr="00AF17BE">
              <w:rPr>
                <w:rFonts w:cs="Calibri"/>
                <w:bCs/>
                <w:szCs w:val="22"/>
                <w:lang w:val="en-US"/>
              </w:rPr>
              <w:t xml:space="preserve"> Environmental and Social R</w:t>
            </w:r>
            <w:r w:rsidR="000A21F2" w:rsidRPr="00AF17BE">
              <w:rPr>
                <w:rFonts w:cs="Calibri"/>
                <w:bCs/>
                <w:szCs w:val="22"/>
                <w:lang w:val="en-US"/>
              </w:rPr>
              <w:t>esearch (CIENS)</w:t>
            </w:r>
          </w:p>
        </w:tc>
        <w:tc>
          <w:tcPr>
            <w:tcW w:w="1347" w:type="dxa"/>
          </w:tcPr>
          <w:p w14:paraId="1577A361" w14:textId="64342226" w:rsidR="00945EEE" w:rsidRPr="00AF17BE" w:rsidRDefault="009970FA" w:rsidP="00125E09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1F1244" w:rsidRPr="00AF17BE" w14:paraId="4C8AFD4B" w14:textId="77777777" w:rsidTr="006037EF">
        <w:tc>
          <w:tcPr>
            <w:tcW w:w="1913" w:type="dxa"/>
          </w:tcPr>
          <w:p w14:paraId="063BB41F" w14:textId="1AB379C4" w:rsidR="001F1244" w:rsidRPr="00AF17BE" w:rsidRDefault="001F1244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2002-2003</w:t>
            </w:r>
          </w:p>
        </w:tc>
        <w:tc>
          <w:tcPr>
            <w:tcW w:w="6379" w:type="dxa"/>
          </w:tcPr>
          <w:p w14:paraId="3B79C475" w14:textId="6394B126" w:rsidR="001F1244" w:rsidRPr="00EC39B3" w:rsidRDefault="001F1244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 xml:space="preserve">Analyse av den danske turismenæringen [Analysis </w:t>
            </w:r>
            <w:proofErr w:type="spellStart"/>
            <w:r w:rsidRPr="00EC39B3">
              <w:rPr>
                <w:rFonts w:cs="Calibri"/>
                <w:bCs/>
                <w:szCs w:val="22"/>
                <w:lang w:val="nb-NO"/>
              </w:rPr>
              <w:t>of</w:t>
            </w:r>
            <w:proofErr w:type="spellEnd"/>
            <w:r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Pr="00EC39B3">
              <w:rPr>
                <w:rFonts w:cs="Calibri"/>
                <w:bCs/>
                <w:szCs w:val="22"/>
                <w:lang w:val="nb-NO"/>
              </w:rPr>
              <w:t>the</w:t>
            </w:r>
            <w:proofErr w:type="spellEnd"/>
            <w:r w:rsidRPr="00EC39B3">
              <w:rPr>
                <w:rFonts w:cs="Calibri"/>
                <w:bCs/>
                <w:szCs w:val="22"/>
                <w:lang w:val="nb-NO"/>
              </w:rPr>
              <w:t xml:space="preserve"> Danish </w:t>
            </w:r>
            <w:proofErr w:type="spellStart"/>
            <w:r w:rsidRPr="00EC39B3">
              <w:rPr>
                <w:rFonts w:cs="Calibri"/>
                <w:bCs/>
                <w:szCs w:val="22"/>
                <w:lang w:val="nb-NO"/>
              </w:rPr>
              <w:t>Tourism</w:t>
            </w:r>
            <w:proofErr w:type="spellEnd"/>
            <w:r w:rsidRPr="00EC39B3">
              <w:rPr>
                <w:rFonts w:cs="Calibri"/>
                <w:bCs/>
                <w:szCs w:val="22"/>
                <w:lang w:val="nb-NO"/>
              </w:rPr>
              <w:t xml:space="preserve"> Industry]</w:t>
            </w:r>
          </w:p>
        </w:tc>
        <w:tc>
          <w:tcPr>
            <w:tcW w:w="1347" w:type="dxa"/>
          </w:tcPr>
          <w:p w14:paraId="49729A01" w14:textId="77777777" w:rsidR="001F1244" w:rsidRPr="00EC39B3" w:rsidRDefault="001F1244" w:rsidP="00125E09">
            <w:pPr>
              <w:spacing w:after="60"/>
              <w:rPr>
                <w:rFonts w:cs="Calibri"/>
                <w:bCs/>
                <w:szCs w:val="22"/>
                <w:lang w:val="nb-NO"/>
              </w:rPr>
            </w:pPr>
          </w:p>
        </w:tc>
      </w:tr>
      <w:tr w:rsidR="00945EEE" w:rsidRPr="00AF17BE" w14:paraId="23B9F43A" w14:textId="77777777" w:rsidTr="006037EF">
        <w:tc>
          <w:tcPr>
            <w:tcW w:w="1913" w:type="dxa"/>
          </w:tcPr>
          <w:p w14:paraId="3725AB36" w14:textId="5A5CF830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1994-2008</w:t>
            </w:r>
          </w:p>
        </w:tc>
        <w:tc>
          <w:tcPr>
            <w:tcW w:w="6379" w:type="dxa"/>
          </w:tcPr>
          <w:p w14:paraId="3C74FFA5" w14:textId="77777777" w:rsidR="00945EEE" w:rsidRPr="00EC39B3" w:rsidRDefault="00945EEE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Gjesteundersøkelsen for utenlandske turistbesøk i Norge</w:t>
            </w:r>
            <w:r w:rsidR="00C46CFD" w:rsidRPr="00EC39B3">
              <w:rPr>
                <w:rFonts w:cs="Calibri"/>
                <w:bCs/>
                <w:szCs w:val="22"/>
                <w:lang w:val="nb-NO"/>
              </w:rPr>
              <w:t xml:space="preserve"> [Norwegian Foreign Visitor Survey]</w:t>
            </w:r>
          </w:p>
        </w:tc>
        <w:tc>
          <w:tcPr>
            <w:tcW w:w="1347" w:type="dxa"/>
          </w:tcPr>
          <w:p w14:paraId="6F802FE2" w14:textId="77777777" w:rsidR="00945EEE" w:rsidRPr="00EC39B3" w:rsidRDefault="00945EEE" w:rsidP="008631A5">
            <w:pPr>
              <w:spacing w:after="60"/>
              <w:rPr>
                <w:rFonts w:cs="Calibri"/>
                <w:bCs/>
                <w:szCs w:val="22"/>
                <w:lang w:val="nb-NO"/>
              </w:rPr>
            </w:pPr>
          </w:p>
        </w:tc>
      </w:tr>
      <w:tr w:rsidR="00945EEE" w:rsidRPr="00AF17BE" w14:paraId="4512212D" w14:textId="77777777" w:rsidTr="006037EF">
        <w:tc>
          <w:tcPr>
            <w:tcW w:w="1913" w:type="dxa"/>
          </w:tcPr>
          <w:p w14:paraId="2FDB2A1E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1999-2001</w:t>
            </w:r>
          </w:p>
        </w:tc>
        <w:tc>
          <w:tcPr>
            <w:tcW w:w="6379" w:type="dxa"/>
          </w:tcPr>
          <w:p w14:paraId="05EB7A99" w14:textId="77777777" w:rsidR="00945EEE" w:rsidRPr="00EC39B3" w:rsidRDefault="00E75C98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Bærekraftig reiselivsforvaltning i naturområder</w:t>
            </w:r>
            <w:r w:rsidR="00C46CFD" w:rsidRPr="00EC39B3">
              <w:rPr>
                <w:rFonts w:cs="Calibri"/>
                <w:bCs/>
                <w:szCs w:val="22"/>
                <w:lang w:val="nb-NO"/>
              </w:rPr>
              <w:t xml:space="preserve"> [</w:t>
            </w:r>
            <w:proofErr w:type="spellStart"/>
            <w:r w:rsidRPr="00EC39B3">
              <w:rPr>
                <w:rFonts w:cs="Calibri"/>
                <w:bCs/>
                <w:szCs w:val="22"/>
                <w:lang w:val="nb-NO"/>
              </w:rPr>
              <w:t>Sustainable</w:t>
            </w:r>
            <w:proofErr w:type="spellEnd"/>
            <w:r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Pr="00EC39B3">
              <w:rPr>
                <w:rFonts w:cs="Calibri"/>
                <w:bCs/>
                <w:szCs w:val="22"/>
                <w:lang w:val="nb-NO"/>
              </w:rPr>
              <w:t>Tourism</w:t>
            </w:r>
            <w:proofErr w:type="spellEnd"/>
            <w:r w:rsidRPr="00EC39B3">
              <w:rPr>
                <w:rFonts w:cs="Calibri"/>
                <w:bCs/>
                <w:szCs w:val="22"/>
                <w:lang w:val="nb-NO"/>
              </w:rPr>
              <w:t xml:space="preserve"> M</w:t>
            </w:r>
            <w:r w:rsidR="00C46CFD" w:rsidRPr="00EC39B3">
              <w:rPr>
                <w:rFonts w:cs="Calibri"/>
                <w:bCs/>
                <w:szCs w:val="22"/>
                <w:lang w:val="nb-NO"/>
              </w:rPr>
              <w:t>anag</w:t>
            </w:r>
            <w:r w:rsidR="00983179" w:rsidRPr="00EC39B3">
              <w:rPr>
                <w:rFonts w:cs="Calibri"/>
                <w:bCs/>
                <w:szCs w:val="22"/>
                <w:lang w:val="nb-NO"/>
              </w:rPr>
              <w:t xml:space="preserve">ement </w:t>
            </w:r>
            <w:r w:rsidRPr="00EC39B3">
              <w:rPr>
                <w:rFonts w:cs="Calibri"/>
                <w:bCs/>
                <w:szCs w:val="22"/>
                <w:lang w:val="nb-NO"/>
              </w:rPr>
              <w:t xml:space="preserve">in </w:t>
            </w:r>
            <w:r w:rsidR="00983179" w:rsidRPr="00EC39B3">
              <w:rPr>
                <w:rFonts w:cs="Calibri"/>
                <w:bCs/>
                <w:szCs w:val="22"/>
                <w:lang w:val="nb-NO"/>
              </w:rPr>
              <w:t>Natur</w:t>
            </w:r>
            <w:r w:rsidRPr="00EC39B3">
              <w:rPr>
                <w:rFonts w:cs="Calibri"/>
                <w:bCs/>
                <w:szCs w:val="22"/>
                <w:lang w:val="nb-NO"/>
              </w:rPr>
              <w:t>e</w:t>
            </w:r>
            <w:r w:rsidR="00983179" w:rsidRPr="00EC39B3">
              <w:rPr>
                <w:rFonts w:cs="Calibri"/>
                <w:bCs/>
                <w:szCs w:val="22"/>
                <w:lang w:val="nb-NO"/>
              </w:rPr>
              <w:t xml:space="preserve"> Areas]</w:t>
            </w:r>
          </w:p>
        </w:tc>
        <w:tc>
          <w:tcPr>
            <w:tcW w:w="1347" w:type="dxa"/>
          </w:tcPr>
          <w:p w14:paraId="35CAEDD0" w14:textId="77777777" w:rsidR="00945EEE" w:rsidRPr="00AF17BE" w:rsidRDefault="00945EEE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945EEE" w:rsidRPr="00AF17BE" w14:paraId="6BF9B270" w14:textId="77777777" w:rsidTr="006037EF">
        <w:tc>
          <w:tcPr>
            <w:tcW w:w="1913" w:type="dxa"/>
          </w:tcPr>
          <w:p w14:paraId="638F824E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1999-2001</w:t>
            </w:r>
          </w:p>
        </w:tc>
        <w:tc>
          <w:tcPr>
            <w:tcW w:w="6379" w:type="dxa"/>
          </w:tcPr>
          <w:p w14:paraId="1386C4B4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Fiskeværet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som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turistattraksjon</w:t>
            </w:r>
            <w:proofErr w:type="spellEnd"/>
            <w:r w:rsidR="00983179" w:rsidRPr="00AF17BE">
              <w:rPr>
                <w:rFonts w:cs="Calibri"/>
                <w:bCs/>
                <w:szCs w:val="22"/>
                <w:lang w:val="en-US"/>
              </w:rPr>
              <w:t xml:space="preserve"> [The Fishing Village as a Tourism Attraction]</w:t>
            </w:r>
          </w:p>
        </w:tc>
        <w:tc>
          <w:tcPr>
            <w:tcW w:w="1347" w:type="dxa"/>
          </w:tcPr>
          <w:p w14:paraId="3434E31E" w14:textId="77777777" w:rsidR="00945EEE" w:rsidRPr="00AF17BE" w:rsidRDefault="00945EEE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945EEE" w:rsidRPr="00AF17BE" w14:paraId="26996B9D" w14:textId="77777777" w:rsidTr="006037EF">
        <w:tc>
          <w:tcPr>
            <w:tcW w:w="1913" w:type="dxa"/>
          </w:tcPr>
          <w:p w14:paraId="653F69E5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1998-1999</w:t>
            </w:r>
          </w:p>
        </w:tc>
        <w:tc>
          <w:tcPr>
            <w:tcW w:w="6379" w:type="dxa"/>
          </w:tcPr>
          <w:p w14:paraId="4CCE7618" w14:textId="77777777" w:rsidR="00945EEE" w:rsidRPr="00EC39B3" w:rsidRDefault="00945EEE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Nasjonal reisevaneundersøkelse blant nordmenn</w:t>
            </w:r>
            <w:r w:rsidR="00983179" w:rsidRPr="00EC39B3">
              <w:rPr>
                <w:rFonts w:cs="Calibri"/>
                <w:bCs/>
                <w:szCs w:val="22"/>
                <w:lang w:val="nb-NO"/>
              </w:rPr>
              <w:t xml:space="preserve"> [Norwegian National Travel Survey]</w:t>
            </w:r>
          </w:p>
        </w:tc>
        <w:tc>
          <w:tcPr>
            <w:tcW w:w="1347" w:type="dxa"/>
          </w:tcPr>
          <w:p w14:paraId="279552E2" w14:textId="77777777" w:rsidR="00945EEE" w:rsidRPr="00EC39B3" w:rsidRDefault="00945EEE" w:rsidP="008631A5">
            <w:pPr>
              <w:spacing w:after="60"/>
              <w:rPr>
                <w:rFonts w:cs="Calibri"/>
                <w:bCs/>
                <w:szCs w:val="22"/>
                <w:lang w:val="nb-NO"/>
              </w:rPr>
            </w:pPr>
          </w:p>
        </w:tc>
      </w:tr>
      <w:tr w:rsidR="00945EEE" w:rsidRPr="00AF17BE" w14:paraId="7E54A77D" w14:textId="77777777" w:rsidTr="006037EF">
        <w:tc>
          <w:tcPr>
            <w:tcW w:w="1913" w:type="dxa"/>
          </w:tcPr>
          <w:p w14:paraId="66C232C2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1997</w:t>
            </w:r>
          </w:p>
        </w:tc>
        <w:tc>
          <w:tcPr>
            <w:tcW w:w="6379" w:type="dxa"/>
          </w:tcPr>
          <w:p w14:paraId="43223CAE" w14:textId="77777777" w:rsidR="00945EEE" w:rsidRPr="00AF17BE" w:rsidRDefault="00E75C98" w:rsidP="00584194">
            <w:pPr>
              <w:rPr>
                <w:rFonts w:cs="Calibri"/>
                <w:bCs/>
                <w:szCs w:val="22"/>
                <w:lang w:val="en-US"/>
              </w:rPr>
            </w:pP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B</w:t>
            </w:r>
            <w:r w:rsidR="00945EEE" w:rsidRPr="00AF17BE">
              <w:rPr>
                <w:rFonts w:cs="Calibri"/>
                <w:bCs/>
                <w:szCs w:val="22"/>
                <w:lang w:val="en-US"/>
              </w:rPr>
              <w:t>ygdeturisme</w:t>
            </w:r>
            <w:proofErr w:type="spellEnd"/>
            <w:r w:rsidR="00983179"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r w:rsidRPr="00AF17BE">
              <w:rPr>
                <w:rFonts w:cs="Calibri"/>
                <w:bCs/>
                <w:szCs w:val="22"/>
                <w:lang w:val="en-US"/>
              </w:rPr>
              <w:t xml:space="preserve">i Norge </w:t>
            </w:r>
            <w:r w:rsidR="00983179" w:rsidRPr="00AF17BE">
              <w:rPr>
                <w:rFonts w:cs="Calibri"/>
                <w:bCs/>
                <w:szCs w:val="22"/>
                <w:lang w:val="en-US"/>
              </w:rPr>
              <w:t xml:space="preserve">[Rural Tourism </w:t>
            </w:r>
            <w:r w:rsidRPr="00AF17BE">
              <w:rPr>
                <w:rFonts w:cs="Calibri"/>
                <w:bCs/>
                <w:szCs w:val="22"/>
                <w:lang w:val="en-US"/>
              </w:rPr>
              <w:t>in Norway</w:t>
            </w:r>
            <w:r w:rsidR="00983179" w:rsidRPr="00AF17BE">
              <w:rPr>
                <w:rFonts w:cs="Calibri"/>
                <w:bCs/>
                <w:szCs w:val="22"/>
                <w:lang w:val="en-US"/>
              </w:rPr>
              <w:t>]</w:t>
            </w:r>
          </w:p>
        </w:tc>
        <w:tc>
          <w:tcPr>
            <w:tcW w:w="1347" w:type="dxa"/>
          </w:tcPr>
          <w:p w14:paraId="137EB0E3" w14:textId="77777777" w:rsidR="00945EEE" w:rsidRPr="00AF17BE" w:rsidRDefault="00945EEE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945EEE" w:rsidRPr="00AF17BE" w14:paraId="39DE5563" w14:textId="77777777" w:rsidTr="006037EF">
        <w:tc>
          <w:tcPr>
            <w:tcW w:w="1913" w:type="dxa"/>
          </w:tcPr>
          <w:p w14:paraId="10AA5B00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1996</w:t>
            </w:r>
          </w:p>
        </w:tc>
        <w:tc>
          <w:tcPr>
            <w:tcW w:w="6379" w:type="dxa"/>
          </w:tcPr>
          <w:p w14:paraId="7271DAC0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Markedsanalyse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Nusfjord</w:t>
            </w:r>
            <w:proofErr w:type="spellEnd"/>
            <w:r w:rsidR="00983179" w:rsidRPr="00AF17BE">
              <w:rPr>
                <w:rFonts w:cs="Calibri"/>
                <w:bCs/>
                <w:szCs w:val="22"/>
                <w:lang w:val="en-US"/>
              </w:rPr>
              <w:t xml:space="preserve"> [Tourism Market Analysis of </w:t>
            </w:r>
            <w:proofErr w:type="spellStart"/>
            <w:r w:rsidR="00983179" w:rsidRPr="00AF17BE">
              <w:rPr>
                <w:rFonts w:cs="Calibri"/>
                <w:bCs/>
                <w:szCs w:val="22"/>
                <w:lang w:val="en-US"/>
              </w:rPr>
              <w:t>Nusfjord</w:t>
            </w:r>
            <w:proofErr w:type="spellEnd"/>
            <w:r w:rsidR="00983179" w:rsidRPr="00AF17BE">
              <w:rPr>
                <w:rFonts w:cs="Calibri"/>
                <w:bCs/>
                <w:szCs w:val="22"/>
                <w:lang w:val="en-US"/>
              </w:rPr>
              <w:t xml:space="preserve"> in </w:t>
            </w:r>
            <w:proofErr w:type="spellStart"/>
            <w:r w:rsidR="00983179" w:rsidRPr="00AF17BE">
              <w:rPr>
                <w:rFonts w:cs="Calibri"/>
                <w:bCs/>
                <w:szCs w:val="22"/>
                <w:lang w:val="en-US"/>
              </w:rPr>
              <w:t>Lofoten</w:t>
            </w:r>
            <w:proofErr w:type="spellEnd"/>
            <w:r w:rsidR="00983179" w:rsidRPr="00AF17BE">
              <w:rPr>
                <w:rFonts w:cs="Calibri"/>
                <w:bCs/>
                <w:szCs w:val="22"/>
                <w:lang w:val="en-US"/>
              </w:rPr>
              <w:t>]</w:t>
            </w:r>
          </w:p>
        </w:tc>
        <w:tc>
          <w:tcPr>
            <w:tcW w:w="1347" w:type="dxa"/>
          </w:tcPr>
          <w:p w14:paraId="14E1EA18" w14:textId="77777777" w:rsidR="00945EEE" w:rsidRPr="00AF17BE" w:rsidRDefault="00945EEE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945EEE" w:rsidRPr="00AF17BE" w14:paraId="5BD906F1" w14:textId="77777777" w:rsidTr="006037EF">
        <w:tc>
          <w:tcPr>
            <w:tcW w:w="1913" w:type="dxa"/>
          </w:tcPr>
          <w:p w14:paraId="217E996C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1995-1996</w:t>
            </w:r>
          </w:p>
        </w:tc>
        <w:tc>
          <w:tcPr>
            <w:tcW w:w="6379" w:type="dxa"/>
          </w:tcPr>
          <w:p w14:paraId="10D091A3" w14:textId="77777777" w:rsidR="00945EEE" w:rsidRPr="00EC39B3" w:rsidRDefault="00945EEE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Forbruksundersøkelse blant norske og utenlandske turister som ferierer i Norge</w:t>
            </w:r>
            <w:r w:rsidR="00983179" w:rsidRPr="00EC39B3">
              <w:rPr>
                <w:rFonts w:cs="Calibri"/>
                <w:bCs/>
                <w:szCs w:val="22"/>
                <w:lang w:val="nb-NO"/>
              </w:rPr>
              <w:t xml:space="preserve"> [</w:t>
            </w:r>
            <w:proofErr w:type="spellStart"/>
            <w:r w:rsidR="00983179" w:rsidRPr="00EC39B3">
              <w:rPr>
                <w:rFonts w:cs="Calibri"/>
                <w:bCs/>
                <w:szCs w:val="22"/>
                <w:lang w:val="nb-NO"/>
              </w:rPr>
              <w:t>Expenditure</w:t>
            </w:r>
            <w:proofErr w:type="spellEnd"/>
            <w:r w:rsidR="00983179" w:rsidRPr="00EC39B3">
              <w:rPr>
                <w:rFonts w:cs="Calibri"/>
                <w:bCs/>
                <w:szCs w:val="22"/>
                <w:lang w:val="nb-NO"/>
              </w:rPr>
              <w:t xml:space="preserve"> Survey </w:t>
            </w:r>
            <w:proofErr w:type="spellStart"/>
            <w:r w:rsidR="00983179" w:rsidRPr="00EC39B3">
              <w:rPr>
                <w:rFonts w:cs="Calibri"/>
                <w:bCs/>
                <w:szCs w:val="22"/>
                <w:lang w:val="nb-NO"/>
              </w:rPr>
              <w:t>among</w:t>
            </w:r>
            <w:proofErr w:type="spellEnd"/>
            <w:r w:rsidR="00983179" w:rsidRPr="00EC39B3">
              <w:rPr>
                <w:rFonts w:cs="Calibri"/>
                <w:bCs/>
                <w:szCs w:val="22"/>
                <w:lang w:val="nb-NO"/>
              </w:rPr>
              <w:t xml:space="preserve"> Norwegian and Foreign </w:t>
            </w:r>
            <w:proofErr w:type="spellStart"/>
            <w:r w:rsidR="00983179" w:rsidRPr="00EC39B3">
              <w:rPr>
                <w:rFonts w:cs="Calibri"/>
                <w:bCs/>
                <w:szCs w:val="22"/>
                <w:lang w:val="nb-NO"/>
              </w:rPr>
              <w:t>Holidaymakers</w:t>
            </w:r>
            <w:proofErr w:type="spellEnd"/>
            <w:r w:rsidR="00983179" w:rsidRPr="00EC39B3">
              <w:rPr>
                <w:rFonts w:cs="Calibri"/>
                <w:bCs/>
                <w:szCs w:val="22"/>
                <w:lang w:val="nb-NO"/>
              </w:rPr>
              <w:t xml:space="preserve"> in Norway]</w:t>
            </w:r>
          </w:p>
        </w:tc>
        <w:tc>
          <w:tcPr>
            <w:tcW w:w="1347" w:type="dxa"/>
          </w:tcPr>
          <w:p w14:paraId="2C6FE60B" w14:textId="77777777" w:rsidR="00945EEE" w:rsidRPr="00AF17BE" w:rsidRDefault="00945EEE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8631A5" w:rsidRPr="00AF17BE" w14:paraId="450C4E76" w14:textId="77777777" w:rsidTr="006037EF">
        <w:tc>
          <w:tcPr>
            <w:tcW w:w="1913" w:type="dxa"/>
          </w:tcPr>
          <w:p w14:paraId="2FEC2850" w14:textId="77777777" w:rsidR="008631A5" w:rsidRPr="00AF17BE" w:rsidRDefault="008631A5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1994-1995</w:t>
            </w:r>
          </w:p>
        </w:tc>
        <w:tc>
          <w:tcPr>
            <w:tcW w:w="6379" w:type="dxa"/>
          </w:tcPr>
          <w:p w14:paraId="11D359F6" w14:textId="0272758A" w:rsidR="008631A5" w:rsidRPr="00EC39B3" w:rsidRDefault="008631A5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Statistikksyst</w:t>
            </w:r>
            <w:r w:rsidR="002B6997" w:rsidRPr="00EC39B3">
              <w:rPr>
                <w:rFonts w:cs="Calibri"/>
                <w:bCs/>
                <w:szCs w:val="22"/>
                <w:lang w:val="nb-NO"/>
              </w:rPr>
              <w:t>em for nordmenns feriereiser [</w:t>
            </w:r>
            <w:proofErr w:type="spellStart"/>
            <w:r w:rsidRPr="00EC39B3">
              <w:rPr>
                <w:rFonts w:cs="Calibri"/>
                <w:bCs/>
                <w:szCs w:val="22"/>
                <w:lang w:val="nb-NO"/>
              </w:rPr>
              <w:t>Statisti</w:t>
            </w:r>
            <w:r w:rsidR="000C5E5C">
              <w:rPr>
                <w:rFonts w:cs="Calibri"/>
                <w:bCs/>
                <w:szCs w:val="22"/>
                <w:lang w:val="nb-NO"/>
              </w:rPr>
              <w:t>cs</w:t>
            </w:r>
            <w:proofErr w:type="spellEnd"/>
            <w:r w:rsidRPr="00EC39B3">
              <w:rPr>
                <w:rFonts w:cs="Calibri"/>
                <w:bCs/>
                <w:szCs w:val="22"/>
                <w:lang w:val="nb-NO"/>
              </w:rPr>
              <w:t xml:space="preserve"> System for Norwegians’ Holiday Travel]</w:t>
            </w:r>
          </w:p>
        </w:tc>
        <w:tc>
          <w:tcPr>
            <w:tcW w:w="1347" w:type="dxa"/>
          </w:tcPr>
          <w:p w14:paraId="742EDE1F" w14:textId="77777777" w:rsidR="008631A5" w:rsidRPr="00AF17BE" w:rsidRDefault="008631A5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FF4D8D" w:rsidRPr="00AF17BE" w14:paraId="5088C2E3" w14:textId="77777777" w:rsidTr="006037EF">
        <w:tc>
          <w:tcPr>
            <w:tcW w:w="1913" w:type="dxa"/>
          </w:tcPr>
          <w:p w14:paraId="042AE0CF" w14:textId="77777777" w:rsidR="00FF4D8D" w:rsidRPr="00AF17BE" w:rsidRDefault="00FF4D8D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1992-1994</w:t>
            </w:r>
          </w:p>
        </w:tc>
        <w:tc>
          <w:tcPr>
            <w:tcW w:w="6379" w:type="dxa"/>
          </w:tcPr>
          <w:p w14:paraId="7BFF13CD" w14:textId="65201C28" w:rsidR="00FF4D8D" w:rsidRPr="00AF17BE" w:rsidRDefault="00FF4D8D" w:rsidP="00584194">
            <w:pPr>
              <w:rPr>
                <w:rFonts w:cs="Calibri"/>
                <w:bCs/>
                <w:szCs w:val="22"/>
                <w:lang w:val="en-US"/>
              </w:rPr>
            </w:pP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Effektmåling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av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markedsføringstiltak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i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reiselivets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distribusjonskanaler</w:t>
            </w:r>
            <w:proofErr w:type="spellEnd"/>
            <w:r w:rsidR="00983179" w:rsidRPr="00AF17BE">
              <w:rPr>
                <w:rFonts w:cs="Calibri"/>
                <w:bCs/>
                <w:szCs w:val="22"/>
                <w:lang w:val="en-US"/>
              </w:rPr>
              <w:t xml:space="preserve"> [</w:t>
            </w:r>
            <w:r w:rsidR="002B6997" w:rsidRPr="00AF17BE">
              <w:rPr>
                <w:rFonts w:cs="Calibri"/>
                <w:bCs/>
                <w:szCs w:val="22"/>
                <w:lang w:val="en-US"/>
              </w:rPr>
              <w:t xml:space="preserve">Consumer </w:t>
            </w:r>
            <w:r w:rsidR="00983179" w:rsidRPr="00AF17BE">
              <w:rPr>
                <w:rFonts w:cs="Calibri"/>
                <w:bCs/>
                <w:szCs w:val="22"/>
                <w:lang w:val="en-US"/>
              </w:rPr>
              <w:t>Impacts of Marketing Activities in Norwegian Distribution Channels]</w:t>
            </w:r>
          </w:p>
        </w:tc>
        <w:tc>
          <w:tcPr>
            <w:tcW w:w="1347" w:type="dxa"/>
          </w:tcPr>
          <w:p w14:paraId="03A79EEE" w14:textId="77777777" w:rsidR="00FF4D8D" w:rsidRPr="00AF17BE" w:rsidRDefault="00FF4D8D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945EEE" w:rsidRPr="00AF17BE" w14:paraId="00060E79" w14:textId="77777777" w:rsidTr="006037EF">
        <w:tc>
          <w:tcPr>
            <w:tcW w:w="1913" w:type="dxa"/>
          </w:tcPr>
          <w:p w14:paraId="29A961AC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1991-1993</w:t>
            </w:r>
          </w:p>
        </w:tc>
        <w:tc>
          <w:tcPr>
            <w:tcW w:w="6379" w:type="dxa"/>
          </w:tcPr>
          <w:p w14:paraId="6214C9D7" w14:textId="77777777" w:rsidR="00945EEE" w:rsidRPr="00EC39B3" w:rsidRDefault="00945EEE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Ferieundersøkel</w:t>
            </w:r>
            <w:r w:rsidR="00791A9A" w:rsidRPr="00EC39B3">
              <w:rPr>
                <w:rFonts w:cs="Calibri"/>
                <w:bCs/>
                <w:szCs w:val="22"/>
                <w:lang w:val="nb-NO"/>
              </w:rPr>
              <w:t>sen 1991. Nordmenns feriereiser</w:t>
            </w:r>
            <w:r w:rsidR="00983179"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r w:rsidR="00B65C2B" w:rsidRPr="00EC39B3">
              <w:rPr>
                <w:rFonts w:cs="Calibri"/>
                <w:bCs/>
                <w:szCs w:val="22"/>
                <w:lang w:val="nb-NO"/>
              </w:rPr>
              <w:t>[Norwegian Holiday Survey 1991]</w:t>
            </w:r>
          </w:p>
        </w:tc>
        <w:tc>
          <w:tcPr>
            <w:tcW w:w="1347" w:type="dxa"/>
          </w:tcPr>
          <w:p w14:paraId="52902C73" w14:textId="77777777" w:rsidR="00945EEE" w:rsidRPr="00AF17BE" w:rsidRDefault="00945EEE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945EEE" w:rsidRPr="00AF17BE" w14:paraId="54C7CDAE" w14:textId="77777777" w:rsidTr="006037EF">
        <w:tc>
          <w:tcPr>
            <w:tcW w:w="1913" w:type="dxa"/>
          </w:tcPr>
          <w:p w14:paraId="0365F182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1988-1991</w:t>
            </w:r>
          </w:p>
        </w:tc>
        <w:tc>
          <w:tcPr>
            <w:tcW w:w="6379" w:type="dxa"/>
          </w:tcPr>
          <w:p w14:paraId="78EEA885" w14:textId="77777777" w:rsidR="00945EEE" w:rsidRPr="00EC39B3" w:rsidRDefault="00945EEE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Velferdstap ved trafikkulykker. Økonomiske og sosiale konsekvenser av personskadeulykkene i vegtrafikken</w:t>
            </w:r>
            <w:r w:rsidR="00791A9A"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r w:rsidR="00B65C2B" w:rsidRPr="00EC39B3">
              <w:rPr>
                <w:rFonts w:cs="Calibri"/>
                <w:bCs/>
                <w:szCs w:val="22"/>
                <w:lang w:val="nb-NO"/>
              </w:rPr>
              <w:t>[</w:t>
            </w:r>
            <w:proofErr w:type="spellStart"/>
            <w:r w:rsidR="00B65C2B" w:rsidRPr="00EC39B3">
              <w:rPr>
                <w:rFonts w:cs="Calibri"/>
                <w:bCs/>
                <w:szCs w:val="22"/>
                <w:lang w:val="nb-NO"/>
              </w:rPr>
              <w:t>Welfare</w:t>
            </w:r>
            <w:proofErr w:type="spellEnd"/>
            <w:r w:rsidR="00B65C2B" w:rsidRPr="00EC39B3">
              <w:rPr>
                <w:rFonts w:cs="Calibri"/>
                <w:bCs/>
                <w:szCs w:val="22"/>
                <w:lang w:val="nb-NO"/>
              </w:rPr>
              <w:t xml:space="preserve"> Losses due to Injuries in </w:t>
            </w:r>
            <w:proofErr w:type="spellStart"/>
            <w:r w:rsidR="00B65C2B" w:rsidRPr="00EC39B3">
              <w:rPr>
                <w:rFonts w:cs="Calibri"/>
                <w:bCs/>
                <w:szCs w:val="22"/>
                <w:lang w:val="nb-NO"/>
              </w:rPr>
              <w:t>Traffic</w:t>
            </w:r>
            <w:proofErr w:type="spellEnd"/>
            <w:r w:rsidR="00B65C2B"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="00B65C2B" w:rsidRPr="00EC39B3">
              <w:rPr>
                <w:rFonts w:cs="Calibri"/>
                <w:bCs/>
                <w:szCs w:val="22"/>
                <w:lang w:val="nb-NO"/>
              </w:rPr>
              <w:t>Accidents</w:t>
            </w:r>
            <w:proofErr w:type="spellEnd"/>
            <w:r w:rsidR="00B65C2B" w:rsidRPr="00EC39B3">
              <w:rPr>
                <w:rFonts w:cs="Calibri"/>
                <w:bCs/>
                <w:szCs w:val="22"/>
                <w:lang w:val="nb-NO"/>
              </w:rPr>
              <w:t>]</w:t>
            </w:r>
          </w:p>
        </w:tc>
        <w:tc>
          <w:tcPr>
            <w:tcW w:w="1347" w:type="dxa"/>
          </w:tcPr>
          <w:p w14:paraId="76C3E8D3" w14:textId="77777777" w:rsidR="00945EEE" w:rsidRPr="00EC39B3" w:rsidRDefault="00945EEE" w:rsidP="008631A5">
            <w:pPr>
              <w:spacing w:after="60"/>
              <w:rPr>
                <w:rFonts w:cs="Calibri"/>
                <w:bCs/>
                <w:szCs w:val="22"/>
                <w:lang w:val="nb-NO"/>
              </w:rPr>
            </w:pPr>
          </w:p>
        </w:tc>
      </w:tr>
      <w:tr w:rsidR="00945EEE" w:rsidRPr="00AF17BE" w14:paraId="667B88B6" w14:textId="77777777" w:rsidTr="006037EF">
        <w:tc>
          <w:tcPr>
            <w:tcW w:w="1913" w:type="dxa"/>
          </w:tcPr>
          <w:p w14:paraId="102A5CC3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lastRenderedPageBreak/>
              <w:t>1989</w:t>
            </w:r>
          </w:p>
        </w:tc>
        <w:tc>
          <w:tcPr>
            <w:tcW w:w="6379" w:type="dxa"/>
          </w:tcPr>
          <w:p w14:paraId="4435626E" w14:textId="77777777" w:rsidR="00945EEE" w:rsidRPr="00AF17BE" w:rsidRDefault="00B65C2B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Alternative and Responsible Tourism in Europe</w:t>
            </w:r>
          </w:p>
        </w:tc>
        <w:tc>
          <w:tcPr>
            <w:tcW w:w="1347" w:type="dxa"/>
          </w:tcPr>
          <w:p w14:paraId="4F0DFBA3" w14:textId="77777777" w:rsidR="00945EEE" w:rsidRPr="00AF17BE" w:rsidRDefault="00945EEE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</w:p>
        </w:tc>
      </w:tr>
      <w:tr w:rsidR="00945EEE" w:rsidRPr="00AF17BE" w14:paraId="02D0CD03" w14:textId="77777777" w:rsidTr="000D32B0">
        <w:trPr>
          <w:cantSplit/>
        </w:trPr>
        <w:tc>
          <w:tcPr>
            <w:tcW w:w="1913" w:type="dxa"/>
          </w:tcPr>
          <w:p w14:paraId="2C38888F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1989</w:t>
            </w:r>
          </w:p>
        </w:tc>
        <w:tc>
          <w:tcPr>
            <w:tcW w:w="6379" w:type="dxa"/>
          </w:tcPr>
          <w:p w14:paraId="0FDB92A5" w14:textId="2DEA74D8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Reiselivsutvikling i lokalsamfunn. Analyse av planprosesser i forbindelse med turismesatsing i jordbrukskommuner</w:t>
            </w:r>
            <w:r w:rsidR="00B65C2B" w:rsidRPr="00EC39B3">
              <w:rPr>
                <w:rFonts w:cs="Calibri"/>
                <w:bCs/>
                <w:szCs w:val="22"/>
                <w:lang w:val="nb-NO"/>
              </w:rPr>
              <w:t xml:space="preserve">. </w:t>
            </w:r>
            <w:r w:rsidR="00B65C2B" w:rsidRPr="00AF17BE">
              <w:rPr>
                <w:rFonts w:cs="Calibri"/>
                <w:bCs/>
                <w:szCs w:val="22"/>
                <w:lang w:val="en-US"/>
              </w:rPr>
              <w:t xml:space="preserve">Et </w:t>
            </w:r>
            <w:proofErr w:type="spellStart"/>
            <w:r w:rsidR="00B65C2B" w:rsidRPr="00AF17BE">
              <w:rPr>
                <w:rFonts w:cs="Calibri"/>
                <w:bCs/>
                <w:szCs w:val="22"/>
                <w:lang w:val="en-US"/>
              </w:rPr>
              <w:t>forprosjekt</w:t>
            </w:r>
            <w:proofErr w:type="spellEnd"/>
            <w:r w:rsidR="00FE5DFE">
              <w:rPr>
                <w:rFonts w:cs="Calibri"/>
                <w:bCs/>
                <w:szCs w:val="22"/>
                <w:lang w:val="en-US"/>
              </w:rPr>
              <w:t>.</w:t>
            </w:r>
            <w:r w:rsidR="00B65C2B" w:rsidRPr="00AF17BE">
              <w:rPr>
                <w:rFonts w:cs="Calibri"/>
                <w:bCs/>
                <w:szCs w:val="22"/>
                <w:lang w:val="en-US"/>
              </w:rPr>
              <w:t xml:space="preserve"> [Tourism Development in Local Communities. Analysis of Tourism Planning Processes in Agricultural Municipalities. A Pilot Project]  </w:t>
            </w:r>
          </w:p>
        </w:tc>
        <w:tc>
          <w:tcPr>
            <w:tcW w:w="1347" w:type="dxa"/>
          </w:tcPr>
          <w:p w14:paraId="75957C5C" w14:textId="77777777" w:rsidR="00945EEE" w:rsidRPr="00AF17BE" w:rsidRDefault="00945EEE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</w:p>
        </w:tc>
      </w:tr>
      <w:tr w:rsidR="00945EEE" w:rsidRPr="00AF17BE" w14:paraId="7FF7CF2F" w14:textId="77777777" w:rsidTr="006037EF">
        <w:tc>
          <w:tcPr>
            <w:tcW w:w="1913" w:type="dxa"/>
          </w:tcPr>
          <w:p w14:paraId="1F559BAC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1987-1990</w:t>
            </w:r>
          </w:p>
        </w:tc>
        <w:tc>
          <w:tcPr>
            <w:tcW w:w="6379" w:type="dxa"/>
          </w:tcPr>
          <w:p w14:paraId="3241D613" w14:textId="77777777" w:rsidR="00945EEE" w:rsidRPr="00AF17BE" w:rsidRDefault="00791A9A" w:rsidP="00584194">
            <w:pPr>
              <w:rPr>
                <w:rFonts w:cs="Calibri"/>
                <w:bCs/>
                <w:szCs w:val="22"/>
                <w:lang w:val="en-US"/>
              </w:rPr>
            </w:pP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Reiselivet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og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befolkningsutviklingen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r w:rsidR="00B65C2B" w:rsidRPr="00AF17BE">
              <w:rPr>
                <w:rFonts w:cs="Calibri"/>
                <w:bCs/>
                <w:szCs w:val="22"/>
                <w:lang w:val="en-US"/>
              </w:rPr>
              <w:t>[P</w:t>
            </w:r>
            <w:r w:rsidR="006E4B4D" w:rsidRPr="00AF17BE">
              <w:rPr>
                <w:rFonts w:cs="Calibri"/>
                <w:bCs/>
                <w:szCs w:val="22"/>
                <w:lang w:val="en-US"/>
              </w:rPr>
              <w:t xml:space="preserve">rospects for </w:t>
            </w:r>
            <w:r w:rsidRPr="00AF17BE">
              <w:rPr>
                <w:rFonts w:cs="Calibri"/>
                <w:bCs/>
                <w:szCs w:val="22"/>
                <w:lang w:val="en-US"/>
              </w:rPr>
              <w:t>Tourism</w:t>
            </w:r>
            <w:r w:rsidR="006E4B4D" w:rsidRPr="00AF17BE">
              <w:rPr>
                <w:rFonts w:cs="Calibri"/>
                <w:bCs/>
                <w:szCs w:val="22"/>
                <w:lang w:val="en-US"/>
              </w:rPr>
              <w:t xml:space="preserve"> Demand – Implicat</w:t>
            </w:r>
            <w:r w:rsidRPr="00AF17BE">
              <w:rPr>
                <w:rFonts w:cs="Calibri"/>
                <w:bCs/>
                <w:szCs w:val="22"/>
                <w:lang w:val="en-US"/>
              </w:rPr>
              <w:t>ions of De</w:t>
            </w:r>
            <w:r w:rsidR="006E4B4D" w:rsidRPr="00AF17BE">
              <w:rPr>
                <w:rFonts w:cs="Calibri"/>
                <w:bCs/>
                <w:szCs w:val="22"/>
                <w:lang w:val="en-US"/>
              </w:rPr>
              <w:t>m</w:t>
            </w:r>
            <w:r w:rsidRPr="00AF17BE">
              <w:rPr>
                <w:rFonts w:cs="Calibri"/>
                <w:bCs/>
                <w:szCs w:val="22"/>
                <w:lang w:val="en-US"/>
              </w:rPr>
              <w:t>o</w:t>
            </w:r>
            <w:r w:rsidR="006E4B4D" w:rsidRPr="00AF17BE">
              <w:rPr>
                <w:rFonts w:cs="Calibri"/>
                <w:bCs/>
                <w:szCs w:val="22"/>
                <w:lang w:val="en-US"/>
              </w:rPr>
              <w:t>graphic and Social Change in the Norwegian Population]</w:t>
            </w:r>
            <w:r w:rsidR="00B65C2B"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1347" w:type="dxa"/>
          </w:tcPr>
          <w:p w14:paraId="22BE7769" w14:textId="77777777" w:rsidR="00945EEE" w:rsidRPr="00AF17BE" w:rsidRDefault="00945EEE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945EEE" w:rsidRPr="00AF17BE" w14:paraId="49B3F35B" w14:textId="77777777" w:rsidTr="006037EF">
        <w:tc>
          <w:tcPr>
            <w:tcW w:w="1913" w:type="dxa"/>
          </w:tcPr>
          <w:p w14:paraId="60D42852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1987-1988</w:t>
            </w:r>
          </w:p>
        </w:tc>
        <w:tc>
          <w:tcPr>
            <w:tcW w:w="6379" w:type="dxa"/>
          </w:tcPr>
          <w:p w14:paraId="461BC182" w14:textId="431E2A6B" w:rsidR="00945EEE" w:rsidRPr="00EC39B3" w:rsidRDefault="00945EEE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Reiseønsker og bilhold blant eldre. Studie av transportmulighetene blant personer over 60 år i fire ulike lokalsamfunn</w:t>
            </w:r>
            <w:r w:rsidR="006E4B4D" w:rsidRPr="00EC39B3">
              <w:rPr>
                <w:rFonts w:cs="Calibri"/>
                <w:bCs/>
                <w:szCs w:val="22"/>
                <w:lang w:val="nb-NO"/>
              </w:rPr>
              <w:t xml:space="preserve"> [</w:t>
            </w:r>
            <w:proofErr w:type="spellStart"/>
            <w:r w:rsidR="006E4B4D" w:rsidRPr="00EC39B3">
              <w:rPr>
                <w:rFonts w:cs="Calibri"/>
                <w:bCs/>
                <w:szCs w:val="22"/>
                <w:lang w:val="nb-NO"/>
              </w:rPr>
              <w:t>Car</w:t>
            </w:r>
            <w:proofErr w:type="spellEnd"/>
            <w:r w:rsidR="006E4B4D"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="006E4B4D" w:rsidRPr="00EC39B3">
              <w:rPr>
                <w:rFonts w:cs="Calibri"/>
                <w:bCs/>
                <w:szCs w:val="22"/>
                <w:lang w:val="nb-NO"/>
              </w:rPr>
              <w:t>Ownership</w:t>
            </w:r>
            <w:proofErr w:type="spellEnd"/>
            <w:r w:rsidR="006E4B4D"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r w:rsidR="008631A5" w:rsidRPr="00EC39B3">
              <w:rPr>
                <w:rFonts w:cs="Calibri"/>
                <w:bCs/>
                <w:szCs w:val="22"/>
                <w:lang w:val="nb-NO"/>
              </w:rPr>
              <w:t xml:space="preserve">and </w:t>
            </w:r>
            <w:proofErr w:type="spellStart"/>
            <w:r w:rsidR="000C5E5C">
              <w:rPr>
                <w:rFonts w:cs="Calibri"/>
                <w:bCs/>
                <w:szCs w:val="22"/>
                <w:lang w:val="nb-NO"/>
              </w:rPr>
              <w:t>Local</w:t>
            </w:r>
            <w:proofErr w:type="spellEnd"/>
            <w:r w:rsidR="000C5E5C">
              <w:rPr>
                <w:rFonts w:cs="Calibri"/>
                <w:bCs/>
                <w:szCs w:val="22"/>
                <w:lang w:val="nb-NO"/>
              </w:rPr>
              <w:t xml:space="preserve"> </w:t>
            </w:r>
            <w:r w:rsidR="008631A5" w:rsidRPr="00EC39B3">
              <w:rPr>
                <w:rFonts w:cs="Calibri"/>
                <w:bCs/>
                <w:szCs w:val="22"/>
                <w:lang w:val="nb-NO"/>
              </w:rPr>
              <w:t xml:space="preserve">Travel </w:t>
            </w:r>
            <w:proofErr w:type="spellStart"/>
            <w:r w:rsidR="008631A5" w:rsidRPr="00EC39B3">
              <w:rPr>
                <w:rFonts w:cs="Calibri"/>
                <w:bCs/>
                <w:szCs w:val="22"/>
                <w:lang w:val="nb-NO"/>
              </w:rPr>
              <w:t>Behavi</w:t>
            </w:r>
            <w:r w:rsidR="002F2324" w:rsidRPr="00EC39B3">
              <w:rPr>
                <w:rFonts w:cs="Calibri"/>
                <w:bCs/>
                <w:szCs w:val="22"/>
                <w:lang w:val="nb-NO"/>
              </w:rPr>
              <w:t>o</w:t>
            </w:r>
            <w:r w:rsidR="008631A5" w:rsidRPr="00EC39B3">
              <w:rPr>
                <w:rFonts w:cs="Calibri"/>
                <w:bCs/>
                <w:szCs w:val="22"/>
                <w:lang w:val="nb-NO"/>
              </w:rPr>
              <w:t>ur</w:t>
            </w:r>
            <w:proofErr w:type="spellEnd"/>
            <w:r w:rsidR="008631A5"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="006E4B4D" w:rsidRPr="00EC39B3">
              <w:rPr>
                <w:rFonts w:cs="Calibri"/>
                <w:bCs/>
                <w:szCs w:val="22"/>
                <w:lang w:val="nb-NO"/>
              </w:rPr>
              <w:t>among</w:t>
            </w:r>
            <w:proofErr w:type="spellEnd"/>
            <w:r w:rsidR="006E4B4D"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="006E4B4D" w:rsidRPr="00EC39B3">
              <w:rPr>
                <w:rFonts w:cs="Calibri"/>
                <w:bCs/>
                <w:szCs w:val="22"/>
                <w:lang w:val="nb-NO"/>
              </w:rPr>
              <w:t>Elderly</w:t>
            </w:r>
            <w:proofErr w:type="spellEnd"/>
            <w:r w:rsidR="006E4B4D" w:rsidRPr="00EC39B3">
              <w:rPr>
                <w:rFonts w:cs="Calibri"/>
                <w:bCs/>
                <w:szCs w:val="22"/>
                <w:lang w:val="nb-NO"/>
              </w:rPr>
              <w:t xml:space="preserve"> People]</w:t>
            </w:r>
          </w:p>
        </w:tc>
        <w:tc>
          <w:tcPr>
            <w:tcW w:w="1347" w:type="dxa"/>
          </w:tcPr>
          <w:p w14:paraId="31DB6B66" w14:textId="77777777" w:rsidR="00945EEE" w:rsidRPr="00EC39B3" w:rsidRDefault="00945EEE" w:rsidP="008631A5">
            <w:pPr>
              <w:spacing w:after="60"/>
              <w:rPr>
                <w:rFonts w:cs="Calibri"/>
                <w:bCs/>
                <w:szCs w:val="22"/>
                <w:lang w:val="nb-NO"/>
              </w:rPr>
            </w:pPr>
          </w:p>
        </w:tc>
      </w:tr>
      <w:tr w:rsidR="00945EEE" w:rsidRPr="00AF17BE" w14:paraId="5A49C838" w14:textId="77777777" w:rsidTr="006037EF">
        <w:tc>
          <w:tcPr>
            <w:tcW w:w="1913" w:type="dxa"/>
          </w:tcPr>
          <w:p w14:paraId="178BD8F5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1987</w:t>
            </w:r>
          </w:p>
        </w:tc>
        <w:tc>
          <w:tcPr>
            <w:tcW w:w="6379" w:type="dxa"/>
          </w:tcPr>
          <w:p w14:paraId="6B0EDBE2" w14:textId="77777777" w:rsidR="00945EEE" w:rsidRPr="00EC39B3" w:rsidRDefault="00945EEE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Den norske reisevaneundersøkelsen 1984/85. Studie av sosiale variasjoner i langdistansereiser</w:t>
            </w:r>
            <w:r w:rsidR="00635245" w:rsidRPr="00EC39B3">
              <w:rPr>
                <w:rFonts w:cs="Calibri"/>
                <w:bCs/>
                <w:szCs w:val="22"/>
                <w:lang w:val="nb-NO"/>
              </w:rPr>
              <w:t xml:space="preserve"> [The Norwegian Travel Survey 1984/85]</w:t>
            </w:r>
          </w:p>
        </w:tc>
        <w:tc>
          <w:tcPr>
            <w:tcW w:w="1347" w:type="dxa"/>
          </w:tcPr>
          <w:p w14:paraId="341665BD" w14:textId="77777777" w:rsidR="00945EEE" w:rsidRPr="00EC39B3" w:rsidRDefault="00945EEE" w:rsidP="008631A5">
            <w:pPr>
              <w:spacing w:after="60"/>
              <w:rPr>
                <w:rFonts w:cs="Calibri"/>
                <w:bCs/>
                <w:szCs w:val="22"/>
                <w:lang w:val="nb-NO"/>
              </w:rPr>
            </w:pPr>
          </w:p>
        </w:tc>
      </w:tr>
      <w:tr w:rsidR="00945EEE" w:rsidRPr="00AF17BE" w14:paraId="2451B768" w14:textId="77777777" w:rsidTr="006037EF">
        <w:tc>
          <w:tcPr>
            <w:tcW w:w="1913" w:type="dxa"/>
          </w:tcPr>
          <w:p w14:paraId="5B92EDE6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1985-1986</w:t>
            </w:r>
          </w:p>
        </w:tc>
        <w:tc>
          <w:tcPr>
            <w:tcW w:w="6379" w:type="dxa"/>
          </w:tcPr>
          <w:p w14:paraId="2EBD7D6D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proofErr w:type="spellStart"/>
            <w:r w:rsidRPr="00EC39B3">
              <w:rPr>
                <w:rFonts w:cs="Calibri"/>
                <w:bCs/>
                <w:szCs w:val="22"/>
                <w:lang w:val="nb-NO"/>
              </w:rPr>
              <w:t>Hjemmeferie</w:t>
            </w:r>
            <w:proofErr w:type="spellEnd"/>
            <w:r w:rsidRPr="00EC39B3">
              <w:rPr>
                <w:rFonts w:cs="Calibri"/>
                <w:bCs/>
                <w:szCs w:val="22"/>
                <w:lang w:val="nb-NO"/>
              </w:rPr>
              <w:t xml:space="preserve"> - et velferdsproblem? Levekårsstudie av personer som avstår fra feriereiser</w:t>
            </w:r>
            <w:r w:rsidR="00791A9A" w:rsidRPr="00EC39B3">
              <w:rPr>
                <w:rFonts w:cs="Calibri"/>
                <w:bCs/>
                <w:szCs w:val="22"/>
                <w:lang w:val="nb-NO"/>
              </w:rPr>
              <w:t xml:space="preserve"> [Non-</w:t>
            </w:r>
            <w:proofErr w:type="spellStart"/>
            <w:r w:rsidR="00791A9A" w:rsidRPr="00EC39B3">
              <w:rPr>
                <w:rFonts w:cs="Calibri"/>
                <w:bCs/>
                <w:szCs w:val="22"/>
                <w:lang w:val="nb-NO"/>
              </w:rPr>
              <w:t>travelers</w:t>
            </w:r>
            <w:proofErr w:type="spellEnd"/>
            <w:r w:rsidR="00791A9A" w:rsidRPr="00EC39B3">
              <w:rPr>
                <w:rFonts w:cs="Calibri"/>
                <w:bCs/>
                <w:szCs w:val="22"/>
                <w:lang w:val="nb-NO"/>
              </w:rPr>
              <w:t xml:space="preserve"> – a</w:t>
            </w:r>
            <w:r w:rsidR="00635245"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="00635245" w:rsidRPr="00EC39B3">
              <w:rPr>
                <w:rFonts w:cs="Calibri"/>
                <w:bCs/>
                <w:szCs w:val="22"/>
                <w:lang w:val="nb-NO"/>
              </w:rPr>
              <w:t>Welfare</w:t>
            </w:r>
            <w:proofErr w:type="spellEnd"/>
            <w:r w:rsidR="00635245" w:rsidRPr="00EC39B3">
              <w:rPr>
                <w:rFonts w:cs="Calibri"/>
                <w:bCs/>
                <w:szCs w:val="22"/>
                <w:lang w:val="nb-NO"/>
              </w:rPr>
              <w:t xml:space="preserve"> Problem? </w:t>
            </w:r>
            <w:r w:rsidR="00635245" w:rsidRPr="00AF17BE">
              <w:rPr>
                <w:rFonts w:cs="Calibri"/>
                <w:bCs/>
                <w:szCs w:val="22"/>
                <w:lang w:val="en-US"/>
              </w:rPr>
              <w:t>Welf</w:t>
            </w:r>
            <w:r w:rsidR="008631A5" w:rsidRPr="00AF17BE">
              <w:rPr>
                <w:rFonts w:cs="Calibri"/>
                <w:bCs/>
                <w:szCs w:val="22"/>
                <w:lang w:val="en-US"/>
              </w:rPr>
              <w:t>are Analysis among Individuals w</w:t>
            </w:r>
            <w:r w:rsidR="00635245" w:rsidRPr="00AF17BE">
              <w:rPr>
                <w:rFonts w:cs="Calibri"/>
                <w:bCs/>
                <w:szCs w:val="22"/>
                <w:lang w:val="en-US"/>
              </w:rPr>
              <w:t xml:space="preserve">ho </w:t>
            </w:r>
            <w:r w:rsidR="008631A5" w:rsidRPr="00AF17BE">
              <w:rPr>
                <w:rFonts w:cs="Calibri"/>
                <w:bCs/>
                <w:szCs w:val="22"/>
                <w:lang w:val="en-US"/>
              </w:rPr>
              <w:t>d</w:t>
            </w:r>
            <w:r w:rsidR="00635245" w:rsidRPr="00AF17BE">
              <w:rPr>
                <w:rFonts w:cs="Calibri"/>
                <w:bCs/>
                <w:szCs w:val="22"/>
                <w:lang w:val="en-US"/>
              </w:rPr>
              <w:t xml:space="preserve">o </w:t>
            </w:r>
            <w:r w:rsidR="008631A5" w:rsidRPr="00AF17BE">
              <w:rPr>
                <w:rFonts w:cs="Calibri"/>
                <w:bCs/>
                <w:szCs w:val="22"/>
                <w:lang w:val="en-US"/>
              </w:rPr>
              <w:t>n</w:t>
            </w:r>
            <w:r w:rsidR="00635245" w:rsidRPr="00AF17BE">
              <w:rPr>
                <w:rFonts w:cs="Calibri"/>
                <w:bCs/>
                <w:szCs w:val="22"/>
                <w:lang w:val="en-US"/>
              </w:rPr>
              <w:t xml:space="preserve">ot </w:t>
            </w:r>
            <w:r w:rsidR="008631A5" w:rsidRPr="00AF17BE">
              <w:rPr>
                <w:rFonts w:cs="Calibri"/>
                <w:bCs/>
                <w:szCs w:val="22"/>
                <w:lang w:val="en-US"/>
              </w:rPr>
              <w:t>g</w:t>
            </w:r>
            <w:r w:rsidR="00635245" w:rsidRPr="00AF17BE">
              <w:rPr>
                <w:rFonts w:cs="Calibri"/>
                <w:bCs/>
                <w:szCs w:val="22"/>
                <w:lang w:val="en-US"/>
              </w:rPr>
              <w:t xml:space="preserve">o </w:t>
            </w:r>
            <w:r w:rsidR="008631A5" w:rsidRPr="00AF17BE">
              <w:rPr>
                <w:rFonts w:cs="Calibri"/>
                <w:bCs/>
                <w:szCs w:val="22"/>
                <w:lang w:val="en-US"/>
              </w:rPr>
              <w:t>o</w:t>
            </w:r>
            <w:r w:rsidR="00635245" w:rsidRPr="00AF17BE">
              <w:rPr>
                <w:rFonts w:cs="Calibri"/>
                <w:bCs/>
                <w:szCs w:val="22"/>
                <w:lang w:val="en-US"/>
              </w:rPr>
              <w:t xml:space="preserve">n Holiday] </w:t>
            </w:r>
          </w:p>
        </w:tc>
        <w:tc>
          <w:tcPr>
            <w:tcW w:w="1347" w:type="dxa"/>
          </w:tcPr>
          <w:p w14:paraId="36819584" w14:textId="77777777" w:rsidR="00945EEE" w:rsidRPr="00AF17BE" w:rsidRDefault="00945EEE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945EEE" w:rsidRPr="00AF17BE" w14:paraId="03D70337" w14:textId="77777777" w:rsidTr="006037EF">
        <w:tc>
          <w:tcPr>
            <w:tcW w:w="1913" w:type="dxa"/>
          </w:tcPr>
          <w:p w14:paraId="6DF5CB13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1983-1985</w:t>
            </w:r>
          </w:p>
        </w:tc>
        <w:tc>
          <w:tcPr>
            <w:tcW w:w="6379" w:type="dxa"/>
          </w:tcPr>
          <w:p w14:paraId="097C7DE2" w14:textId="77777777" w:rsidR="00945EEE" w:rsidRPr="00EC39B3" w:rsidRDefault="00945EEE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Personbilen og folks aktiviteter. Utarbeiding av dokumentasjon for Personbilutvalget</w:t>
            </w:r>
            <w:r w:rsidR="008631A5" w:rsidRPr="00EC39B3">
              <w:rPr>
                <w:rFonts w:cs="Calibri"/>
                <w:bCs/>
                <w:szCs w:val="22"/>
                <w:lang w:val="nb-NO"/>
              </w:rPr>
              <w:t xml:space="preserve"> [Private </w:t>
            </w:r>
            <w:proofErr w:type="spellStart"/>
            <w:r w:rsidR="008631A5" w:rsidRPr="00EC39B3">
              <w:rPr>
                <w:rFonts w:cs="Calibri"/>
                <w:bCs/>
                <w:szCs w:val="22"/>
                <w:lang w:val="nb-NO"/>
              </w:rPr>
              <w:t>Car</w:t>
            </w:r>
            <w:proofErr w:type="spellEnd"/>
            <w:r w:rsidR="008631A5"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="008631A5" w:rsidRPr="00EC39B3">
              <w:rPr>
                <w:rFonts w:cs="Calibri"/>
                <w:bCs/>
                <w:szCs w:val="22"/>
                <w:lang w:val="nb-NO"/>
              </w:rPr>
              <w:t>Ownership</w:t>
            </w:r>
            <w:proofErr w:type="spellEnd"/>
            <w:r w:rsidR="008631A5" w:rsidRPr="00EC39B3">
              <w:rPr>
                <w:rFonts w:cs="Calibri"/>
                <w:bCs/>
                <w:szCs w:val="22"/>
                <w:lang w:val="nb-NO"/>
              </w:rPr>
              <w:t xml:space="preserve"> and Access to </w:t>
            </w:r>
            <w:proofErr w:type="spellStart"/>
            <w:r w:rsidR="008631A5" w:rsidRPr="00EC39B3">
              <w:rPr>
                <w:rFonts w:cs="Calibri"/>
                <w:bCs/>
                <w:szCs w:val="22"/>
                <w:lang w:val="nb-NO"/>
              </w:rPr>
              <w:t>Social</w:t>
            </w:r>
            <w:proofErr w:type="spellEnd"/>
            <w:r w:rsidR="008631A5"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="008631A5" w:rsidRPr="00EC39B3">
              <w:rPr>
                <w:rFonts w:cs="Calibri"/>
                <w:bCs/>
                <w:szCs w:val="22"/>
                <w:lang w:val="nb-NO"/>
              </w:rPr>
              <w:t>Activities</w:t>
            </w:r>
            <w:proofErr w:type="spellEnd"/>
            <w:r w:rsidR="008631A5" w:rsidRPr="00EC39B3">
              <w:rPr>
                <w:rFonts w:cs="Calibri"/>
                <w:bCs/>
                <w:szCs w:val="22"/>
                <w:lang w:val="nb-NO"/>
              </w:rPr>
              <w:t>]</w:t>
            </w:r>
          </w:p>
        </w:tc>
        <w:tc>
          <w:tcPr>
            <w:tcW w:w="1347" w:type="dxa"/>
          </w:tcPr>
          <w:p w14:paraId="07F602D3" w14:textId="77777777" w:rsidR="00945EEE" w:rsidRPr="00EC39B3" w:rsidRDefault="00945EEE" w:rsidP="008631A5">
            <w:pPr>
              <w:spacing w:after="60"/>
              <w:rPr>
                <w:rFonts w:cs="Calibri"/>
                <w:bCs/>
                <w:szCs w:val="22"/>
                <w:lang w:val="nb-NO"/>
              </w:rPr>
            </w:pPr>
          </w:p>
        </w:tc>
      </w:tr>
      <w:tr w:rsidR="00945EEE" w:rsidRPr="00AF17BE" w14:paraId="60A25FBA" w14:textId="77777777" w:rsidTr="006037EF">
        <w:tc>
          <w:tcPr>
            <w:tcW w:w="1913" w:type="dxa"/>
          </w:tcPr>
          <w:p w14:paraId="6AA30F0C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1980-1982</w:t>
            </w:r>
          </w:p>
        </w:tc>
        <w:tc>
          <w:tcPr>
            <w:tcW w:w="6379" w:type="dxa"/>
          </w:tcPr>
          <w:p w14:paraId="0C8536CC" w14:textId="7AF27C63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Toleransenivå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for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reiseliv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i </w:t>
            </w: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lokalsamfunn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r w:rsidR="00791A9A" w:rsidRPr="00AF17BE">
              <w:rPr>
                <w:rFonts w:cs="Calibri"/>
                <w:bCs/>
                <w:szCs w:val="22"/>
                <w:lang w:val="en-US"/>
              </w:rPr>
              <w:t>[Tolerance for Tourism Developments in Small Rural Communities]</w:t>
            </w:r>
          </w:p>
        </w:tc>
        <w:tc>
          <w:tcPr>
            <w:tcW w:w="1347" w:type="dxa"/>
          </w:tcPr>
          <w:p w14:paraId="6D93F81D" w14:textId="77777777" w:rsidR="00945EEE" w:rsidRPr="00AF17BE" w:rsidRDefault="00945EEE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PL</w:t>
            </w:r>
          </w:p>
        </w:tc>
      </w:tr>
      <w:tr w:rsidR="00945EEE" w:rsidRPr="00AF17BE" w14:paraId="2DCF6B3D" w14:textId="77777777" w:rsidTr="006037EF">
        <w:tc>
          <w:tcPr>
            <w:tcW w:w="1913" w:type="dxa"/>
          </w:tcPr>
          <w:p w14:paraId="503F51B0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1980</w:t>
            </w:r>
            <w:r w:rsidR="00FF4D8D" w:rsidRPr="00AF17BE">
              <w:rPr>
                <w:rFonts w:cs="Calibri"/>
                <w:bCs/>
                <w:szCs w:val="22"/>
                <w:lang w:val="en-US"/>
              </w:rPr>
              <w:t>-1981</w:t>
            </w:r>
          </w:p>
        </w:tc>
        <w:tc>
          <w:tcPr>
            <w:tcW w:w="6379" w:type="dxa"/>
          </w:tcPr>
          <w:p w14:paraId="282DB517" w14:textId="77777777" w:rsidR="00945EEE" w:rsidRPr="00EC39B3" w:rsidRDefault="00945EEE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Transport og velferd</w:t>
            </w:r>
            <w:r w:rsidR="00791A9A" w:rsidRPr="00EC39B3">
              <w:rPr>
                <w:rFonts w:cs="Calibri"/>
                <w:bCs/>
                <w:szCs w:val="22"/>
                <w:lang w:val="nb-NO"/>
              </w:rPr>
              <w:t xml:space="preserve"> [Transport and </w:t>
            </w:r>
            <w:proofErr w:type="spellStart"/>
            <w:r w:rsidR="00791A9A" w:rsidRPr="00EC39B3">
              <w:rPr>
                <w:rFonts w:cs="Calibri"/>
                <w:bCs/>
                <w:szCs w:val="22"/>
                <w:lang w:val="nb-NO"/>
              </w:rPr>
              <w:t>Welfare</w:t>
            </w:r>
            <w:proofErr w:type="spellEnd"/>
            <w:r w:rsidR="00791A9A" w:rsidRPr="00EC39B3">
              <w:rPr>
                <w:rFonts w:cs="Calibri"/>
                <w:bCs/>
                <w:szCs w:val="22"/>
                <w:lang w:val="nb-NO"/>
              </w:rPr>
              <w:t>]</w:t>
            </w:r>
          </w:p>
        </w:tc>
        <w:tc>
          <w:tcPr>
            <w:tcW w:w="1347" w:type="dxa"/>
          </w:tcPr>
          <w:p w14:paraId="7C88F943" w14:textId="77777777" w:rsidR="00945EEE" w:rsidRPr="00EC39B3" w:rsidRDefault="00945EEE" w:rsidP="008631A5">
            <w:pPr>
              <w:spacing w:after="60"/>
              <w:rPr>
                <w:rFonts w:cs="Calibri"/>
                <w:bCs/>
                <w:szCs w:val="22"/>
                <w:lang w:val="nb-NO"/>
              </w:rPr>
            </w:pPr>
          </w:p>
        </w:tc>
      </w:tr>
      <w:tr w:rsidR="00945EEE" w:rsidRPr="00AF17BE" w14:paraId="3DA85F2E" w14:textId="77777777" w:rsidTr="006037EF">
        <w:tc>
          <w:tcPr>
            <w:tcW w:w="1913" w:type="dxa"/>
          </w:tcPr>
          <w:p w14:paraId="0951CC38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1980</w:t>
            </w:r>
          </w:p>
        </w:tc>
        <w:tc>
          <w:tcPr>
            <w:tcW w:w="6379" w:type="dxa"/>
          </w:tcPr>
          <w:p w14:paraId="221437A5" w14:textId="77777777" w:rsidR="00945EEE" w:rsidRPr="00AF17BE" w:rsidRDefault="00791A9A" w:rsidP="00584194">
            <w:pPr>
              <w:rPr>
                <w:rFonts w:cs="Calibri"/>
                <w:bCs/>
                <w:szCs w:val="22"/>
                <w:lang w:val="en-US"/>
              </w:rPr>
            </w:pPr>
            <w:proofErr w:type="spellStart"/>
            <w:r w:rsidRPr="00AF17BE">
              <w:rPr>
                <w:rFonts w:cs="Calibri"/>
                <w:bCs/>
                <w:szCs w:val="22"/>
                <w:lang w:val="en-US"/>
              </w:rPr>
              <w:t>B</w:t>
            </w:r>
            <w:r w:rsidR="00945EEE" w:rsidRPr="00AF17BE">
              <w:rPr>
                <w:rFonts w:cs="Calibri"/>
                <w:bCs/>
                <w:szCs w:val="22"/>
                <w:lang w:val="en-US"/>
              </w:rPr>
              <w:t>ibliografi</w:t>
            </w:r>
            <w:proofErr w:type="spellEnd"/>
            <w:r w:rsidR="00945EEE" w:rsidRPr="00AF17BE">
              <w:rPr>
                <w:rFonts w:cs="Calibri"/>
                <w:bCs/>
                <w:szCs w:val="22"/>
                <w:lang w:val="en-US"/>
              </w:rPr>
              <w:t xml:space="preserve"> over </w:t>
            </w:r>
            <w:proofErr w:type="spellStart"/>
            <w:r w:rsidR="00945EEE" w:rsidRPr="00AF17BE">
              <w:rPr>
                <w:rFonts w:cs="Calibri"/>
                <w:bCs/>
                <w:szCs w:val="22"/>
                <w:lang w:val="en-US"/>
              </w:rPr>
              <w:t>norske</w:t>
            </w:r>
            <w:proofErr w:type="spellEnd"/>
            <w:r w:rsidR="00945EEE"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proofErr w:type="spellStart"/>
            <w:r w:rsidR="00945EEE" w:rsidRPr="00AF17BE">
              <w:rPr>
                <w:rFonts w:cs="Calibri"/>
                <w:bCs/>
                <w:szCs w:val="22"/>
                <w:lang w:val="en-US"/>
              </w:rPr>
              <w:t>familiesosiologiske</w:t>
            </w:r>
            <w:proofErr w:type="spellEnd"/>
            <w:r w:rsidR="00945EEE" w:rsidRPr="00AF17BE">
              <w:rPr>
                <w:rFonts w:cs="Calibri"/>
                <w:bCs/>
                <w:szCs w:val="22"/>
                <w:lang w:val="en-US"/>
              </w:rPr>
              <w:t xml:space="preserve"> </w:t>
            </w:r>
            <w:proofErr w:type="spellStart"/>
            <w:r w:rsidR="00945EEE" w:rsidRPr="00AF17BE">
              <w:rPr>
                <w:rFonts w:cs="Calibri"/>
                <w:bCs/>
                <w:szCs w:val="22"/>
                <w:lang w:val="en-US"/>
              </w:rPr>
              <w:t>arbeider</w:t>
            </w:r>
            <w:proofErr w:type="spellEnd"/>
            <w:r w:rsidRPr="00AF17BE">
              <w:rPr>
                <w:rFonts w:cs="Calibri"/>
                <w:bCs/>
                <w:szCs w:val="22"/>
                <w:lang w:val="en-US"/>
              </w:rPr>
              <w:t xml:space="preserve"> [Norwegian Contributions to Family Sociology – a Bibliography]</w:t>
            </w:r>
          </w:p>
        </w:tc>
        <w:tc>
          <w:tcPr>
            <w:tcW w:w="1347" w:type="dxa"/>
          </w:tcPr>
          <w:p w14:paraId="7CA76A5D" w14:textId="77777777" w:rsidR="00945EEE" w:rsidRPr="00AF17BE" w:rsidRDefault="00945EEE" w:rsidP="008631A5">
            <w:pPr>
              <w:spacing w:after="60"/>
              <w:rPr>
                <w:rFonts w:cs="Calibri"/>
                <w:bCs/>
                <w:szCs w:val="22"/>
                <w:lang w:val="en-US"/>
              </w:rPr>
            </w:pPr>
          </w:p>
        </w:tc>
      </w:tr>
      <w:tr w:rsidR="00945EEE" w:rsidRPr="00AF17BE" w14:paraId="3328BF73" w14:textId="77777777" w:rsidTr="006037EF">
        <w:tc>
          <w:tcPr>
            <w:tcW w:w="1913" w:type="dxa"/>
            <w:tcBorders>
              <w:bottom w:val="single" w:sz="4" w:space="0" w:color="auto"/>
            </w:tcBorders>
          </w:tcPr>
          <w:p w14:paraId="7F58490A" w14:textId="77777777" w:rsidR="00945EEE" w:rsidRPr="00AF17BE" w:rsidRDefault="00945EEE" w:rsidP="00584194">
            <w:pPr>
              <w:rPr>
                <w:rFonts w:cs="Calibri"/>
                <w:bCs/>
                <w:szCs w:val="22"/>
                <w:lang w:val="en-US"/>
              </w:rPr>
            </w:pPr>
            <w:r w:rsidRPr="00AF17BE">
              <w:rPr>
                <w:rFonts w:cs="Calibri"/>
                <w:bCs/>
                <w:szCs w:val="22"/>
                <w:lang w:val="en-US"/>
              </w:rPr>
              <w:t>1977-1979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8F702F5" w14:textId="65366352" w:rsidR="00940E5F" w:rsidRPr="00EC39B3" w:rsidRDefault="00791A9A" w:rsidP="00584194">
            <w:pPr>
              <w:rPr>
                <w:rFonts w:cs="Calibri"/>
                <w:bCs/>
                <w:szCs w:val="22"/>
                <w:lang w:val="nb-NO"/>
              </w:rPr>
            </w:pPr>
            <w:r w:rsidRPr="00EC39B3">
              <w:rPr>
                <w:rFonts w:cs="Calibri"/>
                <w:bCs/>
                <w:szCs w:val="22"/>
                <w:lang w:val="nb-NO"/>
              </w:rPr>
              <w:t>Sosial endring og oppvekstmiljø.</w:t>
            </w:r>
            <w:r w:rsidR="00945EEE" w:rsidRPr="00EC39B3">
              <w:rPr>
                <w:rFonts w:cs="Calibri"/>
                <w:bCs/>
                <w:szCs w:val="22"/>
                <w:lang w:val="nb-NO"/>
              </w:rPr>
              <w:t xml:space="preserve"> Sammenliknende studie av barn og unges </w:t>
            </w:r>
            <w:proofErr w:type="spellStart"/>
            <w:r w:rsidR="00945EEE" w:rsidRPr="00EC39B3">
              <w:rPr>
                <w:rFonts w:cs="Calibri"/>
                <w:bCs/>
                <w:szCs w:val="22"/>
                <w:lang w:val="nb-NO"/>
              </w:rPr>
              <w:t>oppvekstvilkår</w:t>
            </w:r>
            <w:proofErr w:type="spellEnd"/>
            <w:r w:rsidRPr="00EC39B3">
              <w:rPr>
                <w:rFonts w:cs="Calibri"/>
                <w:bCs/>
                <w:szCs w:val="22"/>
                <w:lang w:val="nb-NO"/>
              </w:rPr>
              <w:t xml:space="preserve"> [</w:t>
            </w:r>
            <w:r w:rsidR="000C5E5C">
              <w:rPr>
                <w:rFonts w:cs="Calibri"/>
                <w:bCs/>
                <w:szCs w:val="22"/>
                <w:lang w:val="nb-NO"/>
              </w:rPr>
              <w:t xml:space="preserve">A </w:t>
            </w:r>
            <w:proofErr w:type="spellStart"/>
            <w:r w:rsidR="00114135">
              <w:rPr>
                <w:rFonts w:cs="Calibri"/>
                <w:bCs/>
                <w:szCs w:val="22"/>
                <w:lang w:val="nb-NO"/>
              </w:rPr>
              <w:t>Comparative</w:t>
            </w:r>
            <w:proofErr w:type="spellEnd"/>
            <w:r w:rsidR="00114135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="00114135">
              <w:rPr>
                <w:rFonts w:cs="Calibri"/>
                <w:bCs/>
                <w:szCs w:val="22"/>
                <w:lang w:val="nb-NO"/>
              </w:rPr>
              <w:t>Study</w:t>
            </w:r>
            <w:proofErr w:type="spellEnd"/>
            <w:r w:rsidR="00114135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="00114135">
              <w:rPr>
                <w:rFonts w:cs="Calibri"/>
                <w:bCs/>
                <w:szCs w:val="22"/>
                <w:lang w:val="nb-NO"/>
              </w:rPr>
              <w:t>of</w:t>
            </w:r>
            <w:proofErr w:type="spellEnd"/>
            <w:r w:rsidR="00114135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Pr="00EC39B3">
              <w:rPr>
                <w:rFonts w:cs="Calibri"/>
                <w:bCs/>
                <w:szCs w:val="22"/>
                <w:lang w:val="nb-NO"/>
              </w:rPr>
              <w:t>Social</w:t>
            </w:r>
            <w:proofErr w:type="spellEnd"/>
            <w:r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proofErr w:type="spellStart"/>
            <w:r w:rsidRPr="00EC39B3">
              <w:rPr>
                <w:rFonts w:cs="Calibri"/>
                <w:bCs/>
                <w:szCs w:val="22"/>
                <w:lang w:val="nb-NO"/>
              </w:rPr>
              <w:t>Change</w:t>
            </w:r>
            <w:proofErr w:type="spellEnd"/>
            <w:r w:rsidRPr="00EC39B3">
              <w:rPr>
                <w:rFonts w:cs="Calibri"/>
                <w:bCs/>
                <w:szCs w:val="22"/>
                <w:lang w:val="nb-NO"/>
              </w:rPr>
              <w:t xml:space="preserve"> and </w:t>
            </w:r>
            <w:proofErr w:type="spellStart"/>
            <w:r w:rsidRPr="00EC39B3">
              <w:rPr>
                <w:rFonts w:cs="Calibri"/>
                <w:bCs/>
                <w:szCs w:val="22"/>
                <w:lang w:val="nb-NO"/>
              </w:rPr>
              <w:t>Childhood</w:t>
            </w:r>
            <w:proofErr w:type="spellEnd"/>
            <w:r w:rsidRPr="00EC39B3">
              <w:rPr>
                <w:rFonts w:cs="Calibri"/>
                <w:bCs/>
                <w:szCs w:val="22"/>
                <w:lang w:val="nb-NO"/>
              </w:rPr>
              <w:t xml:space="preserve"> Environment]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7397ACC" w14:textId="77777777" w:rsidR="00945EEE" w:rsidRPr="00EC39B3" w:rsidRDefault="00945EEE" w:rsidP="008631A5">
            <w:pPr>
              <w:spacing w:after="60"/>
              <w:rPr>
                <w:rFonts w:cs="Calibri"/>
                <w:bCs/>
                <w:szCs w:val="22"/>
                <w:lang w:val="nb-NO"/>
              </w:rPr>
            </w:pPr>
          </w:p>
        </w:tc>
      </w:tr>
    </w:tbl>
    <w:p w14:paraId="3D45625D" w14:textId="69AE7123" w:rsidR="00945EEE" w:rsidRPr="00AF17BE" w:rsidRDefault="00175F48" w:rsidP="006037EF">
      <w:pPr>
        <w:pStyle w:val="ledertekst"/>
        <w:spacing w:before="240" w:after="120"/>
        <w:rPr>
          <w:rFonts w:cs="Calibri"/>
          <w:szCs w:val="22"/>
          <w:u w:val="single"/>
          <w:lang w:val="en-US"/>
        </w:rPr>
      </w:pPr>
      <w:r w:rsidRPr="00AF17BE">
        <w:rPr>
          <w:rFonts w:cs="Calibri"/>
          <w:szCs w:val="22"/>
          <w:lang w:val="en-US"/>
        </w:rPr>
        <w:t>O</w:t>
      </w:r>
      <w:r w:rsidR="00415835" w:rsidRPr="00AF17BE">
        <w:rPr>
          <w:rFonts w:cs="Calibri"/>
          <w:szCs w:val="22"/>
          <w:lang w:val="en-US"/>
        </w:rPr>
        <w:t xml:space="preserve">ther </w:t>
      </w:r>
      <w:r w:rsidR="00415835" w:rsidRPr="00AF17BE">
        <w:rPr>
          <w:rFonts w:cs="Calibri"/>
          <w:color w:val="211D1E"/>
          <w:szCs w:val="22"/>
          <w:lang w:val="en-US"/>
        </w:rPr>
        <w:t>experience</w:t>
      </w:r>
      <w:r w:rsidR="001C75BE" w:rsidRPr="00AF17BE">
        <w:rPr>
          <w:rFonts w:cs="Calibri"/>
          <w:szCs w:val="22"/>
          <w:lang w:val="en-US"/>
        </w:rPr>
        <w:t>: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8"/>
      </w:tblGrid>
      <w:tr w:rsidR="006037EF" w:rsidRPr="00AF17BE" w14:paraId="6C528817" w14:textId="77777777" w:rsidTr="00053406">
        <w:tc>
          <w:tcPr>
            <w:tcW w:w="1913" w:type="dxa"/>
          </w:tcPr>
          <w:p w14:paraId="3CA96702" w14:textId="5C60D2CC" w:rsidR="006037EF" w:rsidRPr="00AF17BE" w:rsidRDefault="006037EF" w:rsidP="00940E5F">
            <w:pPr>
              <w:rPr>
                <w:rFonts w:cs="Calibri"/>
                <w:b/>
                <w:bCs/>
                <w:szCs w:val="22"/>
                <w:lang w:val="en-US"/>
              </w:rPr>
            </w:pPr>
            <w:r w:rsidRPr="00AF17BE">
              <w:rPr>
                <w:rFonts w:cs="Calibri"/>
                <w:b/>
                <w:bCs/>
                <w:szCs w:val="22"/>
                <w:lang w:val="en-US"/>
              </w:rPr>
              <w:t>Editorial</w:t>
            </w:r>
          </w:p>
        </w:tc>
        <w:tc>
          <w:tcPr>
            <w:tcW w:w="7868" w:type="dxa"/>
          </w:tcPr>
          <w:p w14:paraId="49E18906" w14:textId="1691533F" w:rsidR="006037EF" w:rsidRPr="00AF17BE" w:rsidRDefault="006037EF" w:rsidP="00940E5F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"Resource Editor", </w:t>
            </w:r>
            <w:r w:rsidRPr="00114135">
              <w:rPr>
                <w:rFonts w:cs="Calibri"/>
                <w:i/>
                <w:iCs/>
                <w:szCs w:val="22"/>
                <w:lang w:val="en-US"/>
              </w:rPr>
              <w:t>Annals of Tourism Research</w:t>
            </w:r>
            <w:r w:rsidRPr="00AF17BE">
              <w:rPr>
                <w:rFonts w:cs="Calibri"/>
                <w:szCs w:val="22"/>
                <w:lang w:val="en-US"/>
              </w:rPr>
              <w:t>. 1991-2018</w:t>
            </w:r>
            <w:r w:rsidRPr="00AF17BE">
              <w:rPr>
                <w:rFonts w:cs="Calibri"/>
                <w:szCs w:val="22"/>
                <w:lang w:val="en-US"/>
              </w:rPr>
              <w:br/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Editoral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board member: </w:t>
            </w:r>
            <w:r w:rsidRPr="00114135">
              <w:rPr>
                <w:rFonts w:cs="Calibri"/>
                <w:i/>
                <w:iCs/>
                <w:szCs w:val="22"/>
                <w:lang w:val="en-US"/>
              </w:rPr>
              <w:t>ANATOLIA</w:t>
            </w:r>
            <w:r w:rsidRPr="00AF17BE">
              <w:rPr>
                <w:rFonts w:cs="Calibri"/>
                <w:szCs w:val="22"/>
                <w:lang w:val="en-US"/>
              </w:rPr>
              <w:t>. 2000 –</w:t>
            </w:r>
            <w:r w:rsidRPr="00AF17BE">
              <w:rPr>
                <w:rFonts w:cs="Calibri"/>
                <w:szCs w:val="22"/>
                <w:lang w:val="en-US"/>
              </w:rPr>
              <w:br/>
              <w:t xml:space="preserve">Chief Editor: </w:t>
            </w:r>
            <w:r w:rsidRPr="00114135">
              <w:rPr>
                <w:rFonts w:cs="Calibri"/>
                <w:i/>
                <w:iCs/>
                <w:szCs w:val="22"/>
                <w:lang w:val="en-US"/>
              </w:rPr>
              <w:t>Scandinavian Journal of Hospitality and Tourism</w:t>
            </w:r>
            <w:r w:rsidRPr="00AF17BE">
              <w:rPr>
                <w:rFonts w:cs="Calibri"/>
                <w:szCs w:val="22"/>
                <w:lang w:val="en-US"/>
              </w:rPr>
              <w:t>. 2000 – 2014</w:t>
            </w:r>
          </w:p>
        </w:tc>
      </w:tr>
      <w:tr w:rsidR="00945EEE" w:rsidRPr="00AF17BE" w14:paraId="64A28D75" w14:textId="77777777" w:rsidTr="00053406">
        <w:tc>
          <w:tcPr>
            <w:tcW w:w="1913" w:type="dxa"/>
          </w:tcPr>
          <w:p w14:paraId="61A855D6" w14:textId="5674BC79" w:rsidR="00945EEE" w:rsidRPr="00AF17BE" w:rsidRDefault="00376EF7" w:rsidP="00940E5F">
            <w:pPr>
              <w:rPr>
                <w:rFonts w:cs="Calibri"/>
                <w:b/>
                <w:bCs/>
                <w:szCs w:val="22"/>
                <w:lang w:val="en-US"/>
              </w:rPr>
            </w:pPr>
            <w:r w:rsidRPr="00AF17BE">
              <w:rPr>
                <w:rFonts w:cs="Calibri"/>
                <w:b/>
                <w:bCs/>
                <w:szCs w:val="22"/>
                <w:lang w:val="en-US"/>
              </w:rPr>
              <w:t xml:space="preserve">Teaching </w:t>
            </w:r>
          </w:p>
        </w:tc>
        <w:tc>
          <w:tcPr>
            <w:tcW w:w="7868" w:type="dxa"/>
          </w:tcPr>
          <w:p w14:paraId="11F1D0A1" w14:textId="6BA018C1" w:rsidR="00866807" w:rsidRPr="00AF17BE" w:rsidRDefault="00237B47" w:rsidP="00584194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Teaching and supervision on</w:t>
            </w:r>
            <w:r w:rsidR="00866807" w:rsidRPr="00AF17BE">
              <w:rPr>
                <w:rFonts w:cs="Calibri"/>
                <w:szCs w:val="22"/>
                <w:lang w:val="en-US"/>
              </w:rPr>
              <w:t xml:space="preserve"> master </w:t>
            </w:r>
            <w:r w:rsidRPr="00AF17BE">
              <w:rPr>
                <w:rFonts w:cs="Calibri"/>
                <w:szCs w:val="22"/>
                <w:lang w:val="en-US"/>
              </w:rPr>
              <w:t>level</w:t>
            </w:r>
            <w:r w:rsidR="00866807" w:rsidRPr="00AF17BE">
              <w:rPr>
                <w:rFonts w:cs="Calibri"/>
                <w:szCs w:val="22"/>
                <w:lang w:val="en-US"/>
              </w:rPr>
              <w:t>, Norwegian University of Life Sciences (NMBU). 2007-</w:t>
            </w:r>
            <w:r w:rsidR="00FE5DFE">
              <w:rPr>
                <w:rFonts w:cs="Calibri"/>
                <w:szCs w:val="22"/>
                <w:lang w:val="en-US"/>
              </w:rPr>
              <w:t>2021</w:t>
            </w:r>
            <w:r w:rsidR="00866807" w:rsidRPr="00AF17BE">
              <w:rPr>
                <w:rFonts w:cs="Calibri"/>
                <w:szCs w:val="22"/>
                <w:lang w:val="en-US"/>
              </w:rPr>
              <w:t>.</w:t>
            </w:r>
          </w:p>
          <w:p w14:paraId="3FBD84F5" w14:textId="05EF9F19" w:rsidR="00945EEE" w:rsidRPr="00AF17BE" w:rsidRDefault="001C75BE" w:rsidP="00584194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L</w:t>
            </w:r>
            <w:r w:rsidR="00921B9C" w:rsidRPr="00AF17BE">
              <w:rPr>
                <w:rFonts w:cs="Calibri"/>
                <w:szCs w:val="22"/>
                <w:lang w:val="en-US"/>
              </w:rPr>
              <w:t>ectur</w:t>
            </w:r>
            <w:r w:rsidR="009C1033" w:rsidRPr="00AF17BE">
              <w:rPr>
                <w:rFonts w:cs="Calibri"/>
                <w:szCs w:val="22"/>
                <w:lang w:val="en-US"/>
              </w:rPr>
              <w:t xml:space="preserve">ing, </w:t>
            </w:r>
            <w:proofErr w:type="spellStart"/>
            <w:r w:rsidR="00921B9C" w:rsidRPr="00AF17BE">
              <w:rPr>
                <w:rFonts w:cs="Calibri"/>
                <w:szCs w:val="22"/>
                <w:lang w:val="en-US"/>
              </w:rPr>
              <w:t>Molde</w:t>
            </w:r>
            <w:proofErr w:type="spellEnd"/>
            <w:r w:rsidR="00921B9C" w:rsidRPr="00AF17BE">
              <w:rPr>
                <w:rFonts w:cs="Calibri"/>
                <w:szCs w:val="22"/>
                <w:lang w:val="en-US"/>
              </w:rPr>
              <w:t xml:space="preserve"> University College (political science and public administration)</w:t>
            </w:r>
            <w:r w:rsidR="00553C70" w:rsidRPr="00AF17BE">
              <w:rPr>
                <w:rFonts w:cs="Calibri"/>
                <w:szCs w:val="22"/>
                <w:lang w:val="en-US"/>
              </w:rPr>
              <w:t>. 1983-1985.</w:t>
            </w:r>
          </w:p>
        </w:tc>
      </w:tr>
      <w:tr w:rsidR="00945EEE" w:rsidRPr="00AF17BE" w14:paraId="5E729B23" w14:textId="77777777" w:rsidTr="00053406">
        <w:tc>
          <w:tcPr>
            <w:tcW w:w="1913" w:type="dxa"/>
          </w:tcPr>
          <w:p w14:paraId="4B19B545" w14:textId="77777777" w:rsidR="00945EEE" w:rsidRPr="00AF17BE" w:rsidRDefault="00945EEE" w:rsidP="00940E5F">
            <w:pPr>
              <w:rPr>
                <w:rFonts w:cs="Calibri"/>
                <w:b/>
                <w:bCs/>
                <w:szCs w:val="22"/>
                <w:lang w:val="en-US"/>
              </w:rPr>
            </w:pPr>
          </w:p>
        </w:tc>
        <w:tc>
          <w:tcPr>
            <w:tcW w:w="7868" w:type="dxa"/>
          </w:tcPr>
          <w:p w14:paraId="344BE3E5" w14:textId="389E436F" w:rsidR="00945EEE" w:rsidRPr="00AF17BE" w:rsidRDefault="0088142C" w:rsidP="00940E5F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Lectures at </w:t>
            </w:r>
            <w:r w:rsidR="00EE2F4E" w:rsidRPr="00AF17BE">
              <w:rPr>
                <w:rFonts w:cs="Calibri"/>
                <w:szCs w:val="22"/>
                <w:lang w:val="en-US"/>
              </w:rPr>
              <w:t xml:space="preserve">University of Stavanger, </w:t>
            </w:r>
            <w:r w:rsidR="00003D65" w:rsidRPr="00AF17BE">
              <w:rPr>
                <w:rFonts w:cs="Calibri"/>
                <w:szCs w:val="22"/>
                <w:lang w:val="en-US"/>
              </w:rPr>
              <w:t>Lillehammer University College</w:t>
            </w:r>
            <w:r w:rsidR="00EE2F4E" w:rsidRPr="00AF17BE">
              <w:rPr>
                <w:rFonts w:cs="Calibri"/>
                <w:szCs w:val="22"/>
                <w:lang w:val="en-US"/>
              </w:rPr>
              <w:t>,</w:t>
            </w:r>
            <w:r w:rsidR="00003D65" w:rsidRPr="00AF17BE">
              <w:rPr>
                <w:rFonts w:cs="Calibri"/>
                <w:szCs w:val="22"/>
                <w:lang w:val="en-US"/>
              </w:rPr>
              <w:t xml:space="preserve"> BI-Norwegian Business School</w:t>
            </w:r>
            <w:r w:rsidR="00945EEE" w:rsidRPr="00AF17BE">
              <w:rPr>
                <w:rFonts w:cs="Calibri"/>
                <w:szCs w:val="22"/>
                <w:lang w:val="en-US"/>
              </w:rPr>
              <w:t xml:space="preserve">, </w:t>
            </w:r>
            <w:r w:rsidR="00003D65" w:rsidRPr="00AF17BE">
              <w:rPr>
                <w:rFonts w:cs="Calibri"/>
                <w:szCs w:val="22"/>
                <w:lang w:val="en-US"/>
              </w:rPr>
              <w:t>Oslo School of Management</w:t>
            </w:r>
            <w:r w:rsidR="00FE5DFE">
              <w:rPr>
                <w:rFonts w:cs="Calibri"/>
                <w:szCs w:val="22"/>
                <w:lang w:val="en-US"/>
              </w:rPr>
              <w:t>,</w:t>
            </w:r>
            <w:r w:rsidR="00003D65" w:rsidRPr="00AF17BE">
              <w:rPr>
                <w:rFonts w:cs="Calibri"/>
                <w:szCs w:val="22"/>
                <w:lang w:val="en-US"/>
              </w:rPr>
              <w:t xml:space="preserve"> etc</w:t>
            </w:r>
            <w:r w:rsidR="00945EEE" w:rsidRPr="00AF17BE">
              <w:rPr>
                <w:rFonts w:cs="Calibri"/>
                <w:szCs w:val="22"/>
                <w:lang w:val="en-US"/>
              </w:rPr>
              <w:t>.</w:t>
            </w:r>
          </w:p>
        </w:tc>
      </w:tr>
      <w:tr w:rsidR="00945EEE" w:rsidRPr="00AF17BE" w14:paraId="0F7034EA" w14:textId="77777777" w:rsidTr="00053406">
        <w:tc>
          <w:tcPr>
            <w:tcW w:w="1913" w:type="dxa"/>
          </w:tcPr>
          <w:p w14:paraId="6DB66A79" w14:textId="77777777" w:rsidR="00945EEE" w:rsidRPr="00AF17BE" w:rsidRDefault="00945EEE" w:rsidP="00940E5F">
            <w:pPr>
              <w:rPr>
                <w:rFonts w:cs="Calibri"/>
                <w:b/>
                <w:bCs/>
                <w:szCs w:val="22"/>
                <w:lang w:val="en-US"/>
              </w:rPr>
            </w:pPr>
          </w:p>
        </w:tc>
        <w:tc>
          <w:tcPr>
            <w:tcW w:w="7868" w:type="dxa"/>
          </w:tcPr>
          <w:p w14:paraId="0A1F9F38" w14:textId="77777777" w:rsidR="00313ED1" w:rsidRPr="00AF17BE" w:rsidRDefault="00003D65" w:rsidP="00940E5F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External </w:t>
            </w:r>
            <w:r w:rsidR="00313ED1" w:rsidRPr="00AF17BE">
              <w:rPr>
                <w:rFonts w:cs="Calibri"/>
                <w:szCs w:val="22"/>
                <w:lang w:val="en-US"/>
              </w:rPr>
              <w:t>examiner</w:t>
            </w:r>
            <w:r w:rsidRPr="00AF17BE">
              <w:rPr>
                <w:rFonts w:cs="Calibri"/>
                <w:szCs w:val="22"/>
                <w:lang w:val="en-US"/>
              </w:rPr>
              <w:t xml:space="preserve"> at </w:t>
            </w:r>
            <w:proofErr w:type="spellStart"/>
            <w:r w:rsidR="00EE2F4E" w:rsidRPr="00AF17BE">
              <w:rPr>
                <w:rFonts w:cs="Calibri"/>
                <w:szCs w:val="22"/>
                <w:lang w:val="en-US"/>
              </w:rPr>
              <w:t>Molde</w:t>
            </w:r>
            <w:proofErr w:type="spellEnd"/>
            <w:r w:rsidR="00EE2F4E" w:rsidRPr="00AF17BE">
              <w:rPr>
                <w:rFonts w:cs="Calibri"/>
                <w:szCs w:val="22"/>
                <w:lang w:val="en-US"/>
              </w:rPr>
              <w:t xml:space="preserve"> University College, Norwegian University of Life Sciences, </w:t>
            </w:r>
            <w:r w:rsidR="00313ED1" w:rsidRPr="00AF17BE">
              <w:rPr>
                <w:rFonts w:cs="Calibri"/>
                <w:szCs w:val="22"/>
                <w:lang w:val="en-US"/>
              </w:rPr>
              <w:t xml:space="preserve">University of Stavanger, </w:t>
            </w:r>
            <w:r w:rsidR="00EE2F4E" w:rsidRPr="00AF17BE">
              <w:rPr>
                <w:rFonts w:cs="Calibri"/>
                <w:szCs w:val="22"/>
                <w:lang w:val="en-US"/>
              </w:rPr>
              <w:t xml:space="preserve">BI-Norwegian Business School, </w:t>
            </w:r>
            <w:r w:rsidR="009C1033" w:rsidRPr="00AF17BE">
              <w:rPr>
                <w:rFonts w:cs="Calibri"/>
                <w:szCs w:val="22"/>
                <w:lang w:val="en-US"/>
              </w:rPr>
              <w:t xml:space="preserve">Alta University College, </w:t>
            </w:r>
            <w:r w:rsidR="00EE2F4E" w:rsidRPr="00AF17BE">
              <w:rPr>
                <w:rFonts w:cs="Calibri"/>
                <w:szCs w:val="22"/>
                <w:lang w:val="en-US"/>
              </w:rPr>
              <w:t>etc</w:t>
            </w:r>
            <w:r w:rsidR="009C1033" w:rsidRPr="00AF17BE">
              <w:rPr>
                <w:rFonts w:cs="Calibri"/>
                <w:szCs w:val="22"/>
                <w:lang w:val="en-US"/>
              </w:rPr>
              <w:t>.</w:t>
            </w:r>
          </w:p>
          <w:p w14:paraId="7E514926" w14:textId="7C3FCD1C" w:rsidR="006159BB" w:rsidRPr="00AF17BE" w:rsidRDefault="00CE40F7" w:rsidP="00940E5F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Evaluation c</w:t>
            </w:r>
            <w:r w:rsidR="00313ED1" w:rsidRPr="00AF17BE">
              <w:rPr>
                <w:rFonts w:cs="Calibri"/>
                <w:szCs w:val="22"/>
                <w:lang w:val="en-US"/>
              </w:rPr>
              <w:t xml:space="preserve">ommittee member, PhD exams at </w:t>
            </w:r>
            <w:r w:rsidRPr="00AF17BE">
              <w:rPr>
                <w:rFonts w:cs="Calibri"/>
                <w:szCs w:val="22"/>
                <w:lang w:val="en-US"/>
              </w:rPr>
              <w:t>Danish Centre for Forest, Landscape and Planning, University of Copenhagen, Denmark</w:t>
            </w:r>
            <w:r w:rsidR="00313ED1" w:rsidRPr="00AF17BE">
              <w:rPr>
                <w:rFonts w:cs="Calibri"/>
                <w:szCs w:val="22"/>
                <w:lang w:val="en-US"/>
              </w:rPr>
              <w:t xml:space="preserve"> (2000)</w:t>
            </w:r>
            <w:r w:rsidR="00FE5DFE">
              <w:rPr>
                <w:rFonts w:cs="Calibri"/>
                <w:szCs w:val="22"/>
                <w:lang w:val="en-US"/>
              </w:rPr>
              <w:t>,</w:t>
            </w:r>
            <w:r w:rsidR="00313ED1" w:rsidRPr="00AF17BE">
              <w:rPr>
                <w:rFonts w:cs="Calibri"/>
                <w:szCs w:val="22"/>
                <w:lang w:val="en-US"/>
              </w:rPr>
              <w:t xml:space="preserve"> </w:t>
            </w:r>
            <w:r w:rsidRPr="00AF17BE">
              <w:rPr>
                <w:rFonts w:cs="Calibri"/>
                <w:szCs w:val="22"/>
                <w:lang w:val="en-US"/>
              </w:rPr>
              <w:t xml:space="preserve">Department of History, International and Social Studies, </w:t>
            </w:r>
            <w:r w:rsidR="00313ED1" w:rsidRPr="00AF17BE">
              <w:rPr>
                <w:rFonts w:cs="Calibri"/>
                <w:szCs w:val="22"/>
                <w:lang w:val="en-US"/>
              </w:rPr>
              <w:t>Aalborg University</w:t>
            </w:r>
            <w:r w:rsidRPr="00AF17BE">
              <w:rPr>
                <w:rFonts w:cs="Calibri"/>
                <w:szCs w:val="22"/>
                <w:lang w:val="en-US"/>
              </w:rPr>
              <w:t>, Denmark</w:t>
            </w:r>
            <w:r w:rsidR="00313ED1" w:rsidRPr="00AF17BE">
              <w:rPr>
                <w:rFonts w:cs="Calibri"/>
                <w:szCs w:val="22"/>
                <w:lang w:val="en-US"/>
              </w:rPr>
              <w:t xml:space="preserve"> (</w:t>
            </w:r>
            <w:r w:rsidR="00945EEE" w:rsidRPr="00AF17BE">
              <w:rPr>
                <w:rFonts w:cs="Calibri"/>
                <w:szCs w:val="22"/>
                <w:lang w:val="en-US"/>
              </w:rPr>
              <w:t>2009</w:t>
            </w:r>
            <w:r w:rsidR="00313ED1" w:rsidRPr="00AF17BE">
              <w:rPr>
                <w:rFonts w:cs="Calibri"/>
                <w:szCs w:val="22"/>
                <w:lang w:val="en-US"/>
              </w:rPr>
              <w:t>)</w:t>
            </w:r>
            <w:r w:rsidR="00E460C5" w:rsidRPr="00AF17BE">
              <w:rPr>
                <w:rFonts w:cs="Calibri"/>
                <w:szCs w:val="22"/>
                <w:lang w:val="en-US"/>
              </w:rPr>
              <w:t>, and Blekinge Institute of Technology, Karlskrona, Sweden (2019)</w:t>
            </w:r>
            <w:r w:rsidR="00945EEE" w:rsidRPr="00AF17BE">
              <w:rPr>
                <w:rFonts w:cs="Calibri"/>
                <w:szCs w:val="22"/>
                <w:lang w:val="en-US"/>
              </w:rPr>
              <w:t>.</w:t>
            </w:r>
          </w:p>
        </w:tc>
      </w:tr>
      <w:tr w:rsidR="00945EEE" w:rsidRPr="00AF17BE" w14:paraId="4EEB82DA" w14:textId="77777777" w:rsidTr="00053406">
        <w:tc>
          <w:tcPr>
            <w:tcW w:w="1913" w:type="dxa"/>
          </w:tcPr>
          <w:p w14:paraId="5EAA9D18" w14:textId="4E30A671" w:rsidR="00945EEE" w:rsidRPr="00AF17BE" w:rsidRDefault="006A66F2" w:rsidP="00940E5F">
            <w:pPr>
              <w:rPr>
                <w:rFonts w:cs="Calibri"/>
                <w:b/>
                <w:bCs/>
                <w:szCs w:val="22"/>
                <w:lang w:val="en-US"/>
              </w:rPr>
            </w:pPr>
            <w:r w:rsidRPr="00AF17BE">
              <w:rPr>
                <w:rFonts w:cs="Calibri"/>
                <w:b/>
                <w:bCs/>
                <w:szCs w:val="22"/>
                <w:lang w:val="en-US"/>
              </w:rPr>
              <w:lastRenderedPageBreak/>
              <w:t>P</w:t>
            </w:r>
            <w:r w:rsidR="007B1703" w:rsidRPr="00AF17BE">
              <w:rPr>
                <w:rFonts w:cs="Calibri"/>
                <w:b/>
                <w:bCs/>
                <w:szCs w:val="22"/>
                <w:lang w:val="en-US"/>
              </w:rPr>
              <w:t>aper p</w:t>
            </w:r>
            <w:r w:rsidRPr="00AF17BE">
              <w:rPr>
                <w:rFonts w:cs="Calibri"/>
                <w:b/>
                <w:bCs/>
                <w:szCs w:val="22"/>
                <w:lang w:val="en-US"/>
              </w:rPr>
              <w:t xml:space="preserve">resentations </w:t>
            </w:r>
          </w:p>
        </w:tc>
        <w:tc>
          <w:tcPr>
            <w:tcW w:w="7868" w:type="dxa"/>
          </w:tcPr>
          <w:p w14:paraId="52598260" w14:textId="77777777" w:rsidR="00945EEE" w:rsidRPr="00AF17BE" w:rsidRDefault="006A66F2" w:rsidP="00940E5F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A series of national and international </w:t>
            </w:r>
            <w:r w:rsidR="000236D7" w:rsidRPr="00AF17BE">
              <w:rPr>
                <w:rFonts w:cs="Calibri"/>
                <w:szCs w:val="22"/>
                <w:lang w:val="en-US"/>
              </w:rPr>
              <w:t>conferences</w:t>
            </w:r>
            <w:r w:rsidRPr="00AF17BE">
              <w:rPr>
                <w:rFonts w:cs="Calibri"/>
                <w:szCs w:val="22"/>
                <w:lang w:val="en-US"/>
              </w:rPr>
              <w:t xml:space="preserve"> within the fields of transport and tourism</w:t>
            </w:r>
          </w:p>
        </w:tc>
      </w:tr>
      <w:tr w:rsidR="00945EEE" w:rsidRPr="00AF17BE" w14:paraId="274ED0F6" w14:textId="77777777" w:rsidTr="00053406">
        <w:tc>
          <w:tcPr>
            <w:tcW w:w="1913" w:type="dxa"/>
          </w:tcPr>
          <w:p w14:paraId="3C07C734" w14:textId="77777777" w:rsidR="00945EEE" w:rsidRPr="00AF17BE" w:rsidRDefault="006A66F2" w:rsidP="00940E5F">
            <w:pPr>
              <w:rPr>
                <w:rFonts w:cs="Calibri"/>
                <w:b/>
                <w:bCs/>
                <w:szCs w:val="22"/>
                <w:lang w:val="en-US"/>
              </w:rPr>
            </w:pPr>
            <w:r w:rsidRPr="00AF17BE">
              <w:rPr>
                <w:rFonts w:cs="Calibri"/>
                <w:b/>
                <w:bCs/>
                <w:szCs w:val="22"/>
                <w:lang w:val="en-US"/>
              </w:rPr>
              <w:t>Hosting seminars and conferences</w:t>
            </w:r>
            <w:r w:rsidR="00945EEE" w:rsidRPr="00AF17BE">
              <w:rPr>
                <w:rFonts w:cs="Calibri"/>
                <w:b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7868" w:type="dxa"/>
          </w:tcPr>
          <w:p w14:paraId="1171DFD9" w14:textId="432C5F3F" w:rsidR="00945EEE" w:rsidRPr="00AF17BE" w:rsidRDefault="006A66F2" w:rsidP="00584194">
            <w:pPr>
              <w:pStyle w:val="innrykk1"/>
              <w:ind w:left="0" w:firstLine="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Various seminars for user interests</w:t>
            </w:r>
            <w:r w:rsidR="007B1703" w:rsidRPr="00AF17BE">
              <w:rPr>
                <w:rFonts w:cs="Calibri"/>
                <w:szCs w:val="22"/>
                <w:lang w:val="en-US"/>
              </w:rPr>
              <w:t xml:space="preserve"> (</w:t>
            </w:r>
            <w:proofErr w:type="gramStart"/>
            <w:r w:rsidR="007B1703" w:rsidRPr="00AF17BE">
              <w:rPr>
                <w:rFonts w:cs="Calibri"/>
                <w:szCs w:val="22"/>
                <w:lang w:val="en-US"/>
              </w:rPr>
              <w:t>i.e.</w:t>
            </w:r>
            <w:proofErr w:type="gramEnd"/>
            <w:r w:rsidR="007B1703" w:rsidRPr="00AF17BE">
              <w:rPr>
                <w:rFonts w:cs="Calibri"/>
                <w:szCs w:val="22"/>
                <w:lang w:val="en-US"/>
              </w:rPr>
              <w:t xml:space="preserve"> planners, tourism industry</w:t>
            </w:r>
            <w:r w:rsidR="00CD4F14">
              <w:rPr>
                <w:rFonts w:cs="Calibri"/>
                <w:szCs w:val="22"/>
                <w:lang w:val="en-US"/>
              </w:rPr>
              <w:t xml:space="preserve"> entrepreneurs and organizations</w:t>
            </w:r>
            <w:r w:rsidR="007B1703" w:rsidRPr="00AF17BE">
              <w:rPr>
                <w:rFonts w:cs="Calibri"/>
                <w:szCs w:val="22"/>
                <w:lang w:val="en-US"/>
              </w:rPr>
              <w:t>)</w:t>
            </w:r>
            <w:r w:rsidR="009C1033" w:rsidRPr="00AF17BE">
              <w:rPr>
                <w:rFonts w:cs="Calibri"/>
                <w:szCs w:val="22"/>
                <w:lang w:val="en-US"/>
              </w:rPr>
              <w:t>.</w:t>
            </w:r>
          </w:p>
          <w:p w14:paraId="22F8A2D0" w14:textId="38E2334C" w:rsidR="006773EA" w:rsidRPr="00CD4F14" w:rsidRDefault="006773EA" w:rsidP="00940E5F">
            <w:pPr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Chair local planning committee (2019-2020</w:t>
            </w:r>
            <w:r w:rsidRPr="00CD4F14">
              <w:rPr>
                <w:rFonts w:cs="Calibri"/>
                <w:szCs w:val="22"/>
                <w:lang w:val="en-US"/>
              </w:rPr>
              <w:t>): The 10th International Conference on Monitoring and Management of Visitors in Recreational and Protected Areas (MMV10) in Lillehammer, Norway</w:t>
            </w:r>
          </w:p>
          <w:p w14:paraId="58A54605" w14:textId="07AD6B43" w:rsidR="00945EEE" w:rsidRPr="00AF17BE" w:rsidRDefault="002B6997" w:rsidP="00584194">
            <w:pPr>
              <w:pStyle w:val="innrykk1"/>
              <w:ind w:left="0" w:firstLine="0"/>
              <w:rPr>
                <w:rFonts w:cs="Calibri"/>
                <w:szCs w:val="22"/>
                <w:lang w:val="en-US"/>
              </w:rPr>
            </w:pPr>
            <w:proofErr w:type="gramStart"/>
            <w:r w:rsidRPr="00AF17BE">
              <w:rPr>
                <w:rFonts w:cs="Calibri"/>
                <w:szCs w:val="22"/>
                <w:lang w:val="en-US"/>
              </w:rPr>
              <w:t>31th</w:t>
            </w:r>
            <w:proofErr w:type="gramEnd"/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945EEE" w:rsidRPr="00AF17BE">
              <w:rPr>
                <w:rFonts w:cs="Calibri"/>
                <w:szCs w:val="22"/>
                <w:lang w:val="en-US"/>
              </w:rPr>
              <w:t>Tourist Resea</w:t>
            </w:r>
            <w:r w:rsidR="006E1D10" w:rsidRPr="00AF17BE">
              <w:rPr>
                <w:rFonts w:cs="Calibri"/>
                <w:szCs w:val="22"/>
                <w:lang w:val="en-US"/>
              </w:rPr>
              <w:t>r</w:t>
            </w:r>
            <w:r w:rsidR="00945EEE" w:rsidRPr="00AF17BE">
              <w:rPr>
                <w:rFonts w:cs="Calibri"/>
                <w:szCs w:val="22"/>
                <w:lang w:val="en-US"/>
              </w:rPr>
              <w:t>ch Centre Meeting, May</w:t>
            </w:r>
            <w:r w:rsidR="006A66F2" w:rsidRPr="00AF17BE">
              <w:rPr>
                <w:rFonts w:cs="Calibri"/>
                <w:szCs w:val="22"/>
                <w:lang w:val="en-US"/>
              </w:rPr>
              <w:t xml:space="preserve"> 16-29,</w:t>
            </w:r>
            <w:r w:rsidR="00945EEE" w:rsidRPr="00AF17BE">
              <w:rPr>
                <w:rFonts w:cs="Calibri"/>
                <w:szCs w:val="22"/>
                <w:lang w:val="en-US"/>
              </w:rPr>
              <w:t xml:space="preserve"> 1996, Bergen, Norway</w:t>
            </w:r>
            <w:r w:rsidR="007B1703" w:rsidRPr="00AF17BE">
              <w:rPr>
                <w:rFonts w:cs="Calibri"/>
                <w:szCs w:val="22"/>
                <w:lang w:val="en-US"/>
              </w:rPr>
              <w:t>.</w:t>
            </w:r>
          </w:p>
          <w:p w14:paraId="577C24E0" w14:textId="77777777" w:rsidR="00945EEE" w:rsidRPr="00AF17BE" w:rsidRDefault="00357BB9" w:rsidP="00584194">
            <w:pPr>
              <w:pStyle w:val="innrykk1"/>
              <w:ind w:left="0" w:firstLine="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3</w:t>
            </w:r>
            <w:r w:rsidR="009C1033" w:rsidRPr="00AF17BE">
              <w:rPr>
                <w:rFonts w:cs="Calibri"/>
                <w:szCs w:val="22"/>
                <w:vertAlign w:val="superscript"/>
                <w:lang w:val="en-US"/>
              </w:rPr>
              <w:t>rd</w:t>
            </w:r>
            <w:r w:rsidRPr="00AF17BE">
              <w:rPr>
                <w:rFonts w:cs="Calibri"/>
                <w:szCs w:val="22"/>
                <w:lang w:val="en-US"/>
              </w:rPr>
              <w:t xml:space="preserve"> Nordic Symposium in Tourism and Hospitality Research</w:t>
            </w:r>
            <w:r w:rsidR="006A66F2" w:rsidRPr="00AF17BE">
              <w:rPr>
                <w:rFonts w:cs="Calibri"/>
                <w:szCs w:val="22"/>
                <w:lang w:val="en-US"/>
              </w:rPr>
              <w:t>,</w:t>
            </w:r>
            <w:r w:rsidR="00945EEE"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6E1D10" w:rsidRPr="00AF17BE">
              <w:rPr>
                <w:rFonts w:cs="Calibri"/>
                <w:szCs w:val="22"/>
                <w:lang w:val="en-US"/>
              </w:rPr>
              <w:t xml:space="preserve">October </w:t>
            </w:r>
            <w:r w:rsidR="00945EEE" w:rsidRPr="00AF17BE">
              <w:rPr>
                <w:rFonts w:cs="Calibri"/>
                <w:szCs w:val="22"/>
                <w:lang w:val="en-US"/>
              </w:rPr>
              <w:t>19-</w:t>
            </w:r>
            <w:r w:rsidR="006A66F2" w:rsidRPr="00AF17BE">
              <w:rPr>
                <w:rFonts w:cs="Calibri"/>
                <w:szCs w:val="22"/>
                <w:lang w:val="en-US"/>
              </w:rPr>
              <w:t>21</w:t>
            </w:r>
            <w:r w:rsidR="006E1D10" w:rsidRPr="00AF17BE">
              <w:rPr>
                <w:rFonts w:cs="Calibri"/>
                <w:szCs w:val="22"/>
                <w:lang w:val="en-US"/>
              </w:rPr>
              <w:t>,</w:t>
            </w:r>
            <w:r w:rsidR="00945EEE" w:rsidRPr="00AF17BE">
              <w:rPr>
                <w:rFonts w:cs="Calibri"/>
                <w:szCs w:val="22"/>
                <w:lang w:val="en-US"/>
              </w:rPr>
              <w:t xml:space="preserve"> 1994</w:t>
            </w:r>
            <w:r w:rsidR="006A66F2" w:rsidRPr="00AF17BE">
              <w:rPr>
                <w:rFonts w:cs="Calibri"/>
                <w:szCs w:val="22"/>
                <w:lang w:val="en-US"/>
              </w:rPr>
              <w:t>, Oslo.</w:t>
            </w:r>
          </w:p>
          <w:p w14:paraId="509F9744" w14:textId="77777777" w:rsidR="00945EEE" w:rsidRPr="00AF17BE" w:rsidRDefault="00945EEE" w:rsidP="00584194">
            <w:pPr>
              <w:pStyle w:val="innrykk1"/>
              <w:ind w:left="0" w:firstLine="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N</w:t>
            </w:r>
            <w:r w:rsidR="00357BB9" w:rsidRPr="00AF17BE">
              <w:rPr>
                <w:rFonts w:cs="Calibri"/>
                <w:szCs w:val="22"/>
                <w:lang w:val="en-US"/>
              </w:rPr>
              <w:t>orwegian n</w:t>
            </w:r>
            <w:r w:rsidRPr="00AF17BE">
              <w:rPr>
                <w:rFonts w:cs="Calibri"/>
                <w:szCs w:val="22"/>
                <w:lang w:val="en-US"/>
              </w:rPr>
              <w:t>a</w:t>
            </w:r>
            <w:r w:rsidR="00357BB9" w:rsidRPr="00AF17BE">
              <w:rPr>
                <w:rFonts w:cs="Calibri"/>
                <w:szCs w:val="22"/>
                <w:lang w:val="en-US"/>
              </w:rPr>
              <w:t>ti</w:t>
            </w:r>
            <w:r w:rsidRPr="00AF17BE">
              <w:rPr>
                <w:rFonts w:cs="Calibri"/>
                <w:szCs w:val="22"/>
                <w:lang w:val="en-US"/>
              </w:rPr>
              <w:t>onal</w:t>
            </w:r>
            <w:r w:rsidR="00357BB9" w:rsidRPr="00AF17BE">
              <w:rPr>
                <w:rFonts w:cs="Calibri"/>
                <w:szCs w:val="22"/>
                <w:lang w:val="en-US"/>
              </w:rPr>
              <w:t xml:space="preserve"> seminar on tourism research, June 2-4, 1993.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Kragerø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</w:t>
            </w:r>
            <w:r w:rsidR="00357BB9" w:rsidRPr="00AF17BE">
              <w:rPr>
                <w:rFonts w:cs="Calibri"/>
                <w:szCs w:val="22"/>
                <w:lang w:val="en-US"/>
              </w:rPr>
              <w:t>Norway.</w:t>
            </w:r>
          </w:p>
          <w:p w14:paraId="157AE924" w14:textId="6083D231" w:rsidR="00945EEE" w:rsidRPr="00AF17BE" w:rsidRDefault="00357BB9" w:rsidP="00584194">
            <w:pPr>
              <w:pStyle w:val="innrykk1"/>
              <w:ind w:left="0" w:firstLine="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Norwegian natio</w:t>
            </w:r>
            <w:r w:rsidR="00376EF7" w:rsidRPr="00AF17BE">
              <w:rPr>
                <w:rFonts w:cs="Calibri"/>
                <w:szCs w:val="22"/>
                <w:lang w:val="en-US"/>
              </w:rPr>
              <w:t>nal seminar on tourism research,</w:t>
            </w:r>
            <w:r w:rsidRPr="00AF17BE">
              <w:rPr>
                <w:rFonts w:cs="Calibri"/>
                <w:szCs w:val="22"/>
                <w:lang w:val="en-US"/>
              </w:rPr>
              <w:t xml:space="preserve"> October 25-26, 1988. </w:t>
            </w:r>
            <w:proofErr w:type="spellStart"/>
            <w:r w:rsidR="00945EEE" w:rsidRPr="00AF17BE">
              <w:rPr>
                <w:rFonts w:cs="Calibri"/>
                <w:szCs w:val="22"/>
                <w:lang w:val="en-US"/>
              </w:rPr>
              <w:t>Holmestrand</w:t>
            </w:r>
            <w:proofErr w:type="spellEnd"/>
            <w:r w:rsidR="00945EEE" w:rsidRPr="00AF17BE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Norway.</w:t>
            </w:r>
          </w:p>
        </w:tc>
      </w:tr>
      <w:tr w:rsidR="00945EEE" w:rsidRPr="00AF17BE" w14:paraId="386F6A3C" w14:textId="77777777" w:rsidTr="00053406">
        <w:tc>
          <w:tcPr>
            <w:tcW w:w="1913" w:type="dxa"/>
          </w:tcPr>
          <w:p w14:paraId="15B340C4" w14:textId="77777777" w:rsidR="00945EEE" w:rsidRPr="00AF17BE" w:rsidRDefault="000236D7" w:rsidP="00940E5F">
            <w:pPr>
              <w:rPr>
                <w:rFonts w:cs="Calibri"/>
                <w:b/>
                <w:bCs/>
                <w:szCs w:val="22"/>
                <w:lang w:val="en-US"/>
              </w:rPr>
            </w:pPr>
            <w:r w:rsidRPr="00AF17BE">
              <w:rPr>
                <w:rFonts w:cs="Calibri"/>
                <w:b/>
                <w:bCs/>
                <w:szCs w:val="22"/>
                <w:lang w:val="en-US"/>
              </w:rPr>
              <w:t>Honorary posts</w:t>
            </w:r>
          </w:p>
        </w:tc>
        <w:tc>
          <w:tcPr>
            <w:tcW w:w="7868" w:type="dxa"/>
          </w:tcPr>
          <w:p w14:paraId="18C8590D" w14:textId="118CDE93" w:rsidR="00945EEE" w:rsidRPr="00AF17BE" w:rsidRDefault="00433CF9" w:rsidP="00584194">
            <w:pPr>
              <w:pStyle w:val="innrykk1"/>
              <w:ind w:left="0" w:firstLine="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Staff </w:t>
            </w:r>
            <w:r w:rsidR="00376EF7" w:rsidRPr="00AF17BE">
              <w:rPr>
                <w:rFonts w:cs="Calibri"/>
                <w:szCs w:val="22"/>
                <w:lang w:val="en-US"/>
              </w:rPr>
              <w:t>member representative, Board of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CD4F14">
              <w:rPr>
                <w:rFonts w:cs="Calibri"/>
                <w:szCs w:val="22"/>
                <w:lang w:val="en-US"/>
              </w:rPr>
              <w:t>TØI</w:t>
            </w:r>
            <w:r w:rsidRPr="00AF17BE">
              <w:rPr>
                <w:rFonts w:cs="Calibri"/>
                <w:szCs w:val="22"/>
                <w:lang w:val="en-US"/>
              </w:rPr>
              <w:t xml:space="preserve">, </w:t>
            </w:r>
            <w:r w:rsidR="00945EEE" w:rsidRPr="00AF17BE">
              <w:rPr>
                <w:rFonts w:cs="Calibri"/>
                <w:szCs w:val="22"/>
                <w:lang w:val="en-US"/>
              </w:rPr>
              <w:t>1992</w:t>
            </w:r>
            <w:r w:rsidR="00E16069" w:rsidRPr="00AF17BE">
              <w:rPr>
                <w:rFonts w:cs="Calibri"/>
                <w:szCs w:val="22"/>
                <w:lang w:val="en-US"/>
              </w:rPr>
              <w:noBreakHyphen/>
            </w:r>
            <w:r w:rsidR="00945EEE" w:rsidRPr="00AF17BE">
              <w:rPr>
                <w:rFonts w:cs="Calibri"/>
                <w:szCs w:val="22"/>
                <w:lang w:val="en-US"/>
              </w:rPr>
              <w:t xml:space="preserve">93 </w:t>
            </w:r>
            <w:r w:rsidRPr="00AF17BE">
              <w:rPr>
                <w:rFonts w:cs="Calibri"/>
                <w:szCs w:val="22"/>
                <w:lang w:val="en-US"/>
              </w:rPr>
              <w:t>and</w:t>
            </w:r>
            <w:r w:rsidR="00945EEE" w:rsidRPr="00AF17BE">
              <w:rPr>
                <w:rFonts w:cs="Calibri"/>
                <w:szCs w:val="22"/>
                <w:lang w:val="en-US"/>
              </w:rPr>
              <w:t xml:space="preserve"> 1994-95</w:t>
            </w:r>
            <w:r w:rsidRPr="00AF17BE">
              <w:rPr>
                <w:rFonts w:cs="Calibri"/>
                <w:szCs w:val="22"/>
                <w:lang w:val="en-US"/>
              </w:rPr>
              <w:t xml:space="preserve">, deputy representative </w:t>
            </w:r>
            <w:r w:rsidR="00945EEE" w:rsidRPr="00AF17BE">
              <w:rPr>
                <w:rFonts w:cs="Calibri"/>
                <w:szCs w:val="22"/>
                <w:lang w:val="en-US"/>
              </w:rPr>
              <w:t>1990-91</w:t>
            </w:r>
            <w:r w:rsidRPr="00AF17BE">
              <w:rPr>
                <w:rFonts w:cs="Calibri"/>
                <w:szCs w:val="22"/>
                <w:lang w:val="en-US"/>
              </w:rPr>
              <w:t>.</w:t>
            </w:r>
            <w:r w:rsidR="00945EEE" w:rsidRPr="00AF17BE">
              <w:rPr>
                <w:rFonts w:cs="Calibri"/>
                <w:szCs w:val="22"/>
                <w:lang w:val="en-US"/>
              </w:rPr>
              <w:t xml:space="preserve"> </w:t>
            </w:r>
          </w:p>
          <w:p w14:paraId="590D03E4" w14:textId="2EC294A0" w:rsidR="00945EEE" w:rsidRPr="00AF17BE" w:rsidRDefault="00433CF9" w:rsidP="00584194">
            <w:pPr>
              <w:pStyle w:val="innrykk1"/>
              <w:ind w:left="0" w:firstLine="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Safety delegate</w:t>
            </w:r>
            <w:r w:rsidR="005E09E7" w:rsidRPr="00AF17BE">
              <w:rPr>
                <w:rFonts w:cs="Calibri"/>
                <w:szCs w:val="22"/>
                <w:lang w:val="en-US"/>
              </w:rPr>
              <w:t>,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CD4F14">
              <w:rPr>
                <w:rFonts w:cs="Calibri"/>
                <w:szCs w:val="22"/>
                <w:lang w:val="en-US"/>
              </w:rPr>
              <w:t>TØI</w:t>
            </w:r>
            <w:r w:rsidRPr="00AF17BE">
              <w:rPr>
                <w:rFonts w:cs="Calibri"/>
                <w:szCs w:val="22"/>
                <w:lang w:val="en-US"/>
              </w:rPr>
              <w:t xml:space="preserve">, </w:t>
            </w:r>
            <w:r w:rsidR="00945EEE" w:rsidRPr="00AF17BE">
              <w:rPr>
                <w:rFonts w:cs="Calibri"/>
                <w:szCs w:val="22"/>
                <w:lang w:val="en-US"/>
              </w:rPr>
              <w:t>2000-2001</w:t>
            </w:r>
            <w:r w:rsidRPr="00AF17BE">
              <w:rPr>
                <w:rFonts w:cs="Calibri"/>
                <w:szCs w:val="22"/>
                <w:lang w:val="en-US"/>
              </w:rPr>
              <w:t>.</w:t>
            </w:r>
          </w:p>
          <w:p w14:paraId="635B1632" w14:textId="6FCC51ED" w:rsidR="00945EEE" w:rsidRPr="00AF17BE" w:rsidRDefault="00F24A87" w:rsidP="00584194">
            <w:pPr>
              <w:pStyle w:val="innrykk1"/>
              <w:ind w:left="0" w:firstLine="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Various</w:t>
            </w:r>
            <w:r w:rsidR="00433CF9" w:rsidRPr="00AF17BE">
              <w:rPr>
                <w:rFonts w:cs="Calibri"/>
                <w:szCs w:val="22"/>
                <w:lang w:val="en-US"/>
              </w:rPr>
              <w:t xml:space="preserve"> local trade union (NTL)</w:t>
            </w:r>
            <w:r w:rsidRPr="00AF17BE">
              <w:rPr>
                <w:rFonts w:cs="Calibri"/>
                <w:szCs w:val="22"/>
                <w:lang w:val="en-US"/>
              </w:rPr>
              <w:t xml:space="preserve"> honorary positions</w:t>
            </w:r>
            <w:r w:rsidR="005E09E7" w:rsidRPr="00AF17BE">
              <w:rPr>
                <w:rFonts w:cs="Calibri"/>
                <w:szCs w:val="22"/>
                <w:lang w:val="en-US"/>
              </w:rPr>
              <w:t>.</w:t>
            </w:r>
          </w:p>
        </w:tc>
      </w:tr>
      <w:tr w:rsidR="00945EEE" w:rsidRPr="00AF17BE" w14:paraId="55171224" w14:textId="77777777" w:rsidTr="00053406">
        <w:tc>
          <w:tcPr>
            <w:tcW w:w="1913" w:type="dxa"/>
            <w:tcBorders>
              <w:bottom w:val="single" w:sz="4" w:space="0" w:color="auto"/>
            </w:tcBorders>
          </w:tcPr>
          <w:p w14:paraId="254B531E" w14:textId="77777777" w:rsidR="00945EEE" w:rsidRPr="00AF17BE" w:rsidRDefault="000236D7" w:rsidP="00940E5F">
            <w:pPr>
              <w:rPr>
                <w:rFonts w:cs="Calibri"/>
                <w:b/>
                <w:bCs/>
                <w:szCs w:val="22"/>
                <w:lang w:val="en-US"/>
              </w:rPr>
            </w:pPr>
            <w:r w:rsidRPr="00AF17BE">
              <w:rPr>
                <w:rFonts w:cs="Calibri"/>
                <w:b/>
                <w:bCs/>
                <w:szCs w:val="22"/>
                <w:lang w:val="en-US"/>
              </w:rPr>
              <w:t>Other</w:t>
            </w:r>
          </w:p>
        </w:tc>
        <w:tc>
          <w:tcPr>
            <w:tcW w:w="7868" w:type="dxa"/>
            <w:tcBorders>
              <w:bottom w:val="single" w:sz="4" w:space="0" w:color="auto"/>
            </w:tcBorders>
          </w:tcPr>
          <w:p w14:paraId="55C07F23" w14:textId="65886750" w:rsidR="000236D7" w:rsidRPr="00AF17BE" w:rsidRDefault="00945EEE" w:rsidP="00584194">
            <w:pPr>
              <w:pStyle w:val="innrykk1"/>
              <w:ind w:left="0" w:firstLine="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Se</w:t>
            </w:r>
            <w:r w:rsidR="00433CF9" w:rsidRPr="00AF17BE">
              <w:rPr>
                <w:rFonts w:cs="Calibri"/>
                <w:szCs w:val="22"/>
                <w:lang w:val="en-US"/>
              </w:rPr>
              <w:t>c</w:t>
            </w:r>
            <w:r w:rsidRPr="00AF17BE">
              <w:rPr>
                <w:rFonts w:cs="Calibri"/>
                <w:szCs w:val="22"/>
                <w:lang w:val="en-US"/>
              </w:rPr>
              <w:t>ret</w:t>
            </w:r>
            <w:r w:rsidR="00433CF9" w:rsidRPr="00AF17BE">
              <w:rPr>
                <w:rFonts w:cs="Calibri"/>
                <w:szCs w:val="22"/>
                <w:lang w:val="en-US"/>
              </w:rPr>
              <w:t>ary, Norwegian Research Council, working group, program for tourism research</w:t>
            </w:r>
            <w:r w:rsidRPr="00AF17BE">
              <w:rPr>
                <w:rFonts w:cs="Calibri"/>
                <w:szCs w:val="22"/>
                <w:lang w:val="en-US"/>
              </w:rPr>
              <w:t xml:space="preserve"> 1998</w:t>
            </w:r>
            <w:r w:rsidR="000236D7" w:rsidRPr="00AF17BE">
              <w:rPr>
                <w:rFonts w:cs="Calibri"/>
                <w:szCs w:val="22"/>
                <w:lang w:val="en-US"/>
              </w:rPr>
              <w:t>-</w:t>
            </w:r>
            <w:r w:rsidRPr="00AF17BE">
              <w:rPr>
                <w:rFonts w:cs="Calibri"/>
                <w:szCs w:val="22"/>
                <w:lang w:val="en-US"/>
              </w:rPr>
              <w:t>2002</w:t>
            </w:r>
            <w:r w:rsidR="000236D7" w:rsidRPr="00AF17BE">
              <w:rPr>
                <w:rFonts w:cs="Calibri"/>
                <w:szCs w:val="22"/>
                <w:lang w:val="en-US"/>
              </w:rPr>
              <w:t xml:space="preserve">. 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</w:p>
          <w:p w14:paraId="5428C38D" w14:textId="032E66BF" w:rsidR="00945EEE" w:rsidRPr="00AF17BE" w:rsidRDefault="000236D7" w:rsidP="00584194">
            <w:pPr>
              <w:pStyle w:val="innrykk1"/>
              <w:ind w:left="0" w:firstLine="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Analysis of the working environment, </w:t>
            </w:r>
            <w:r w:rsidR="00CD4F14">
              <w:rPr>
                <w:rFonts w:cs="Calibri"/>
                <w:szCs w:val="22"/>
                <w:lang w:val="en-US"/>
              </w:rPr>
              <w:t>TØI</w:t>
            </w:r>
            <w:r w:rsidR="002B6997" w:rsidRPr="00AF17BE">
              <w:rPr>
                <w:rFonts w:cs="Calibri"/>
                <w:szCs w:val="22"/>
                <w:lang w:val="en-US"/>
              </w:rPr>
              <w:t xml:space="preserve">, </w:t>
            </w:r>
            <w:r w:rsidR="00945EEE" w:rsidRPr="00AF17BE">
              <w:rPr>
                <w:rFonts w:cs="Calibri"/>
                <w:szCs w:val="22"/>
                <w:lang w:val="en-US"/>
              </w:rPr>
              <w:t>1992</w:t>
            </w:r>
            <w:r w:rsidRPr="00AF17BE">
              <w:rPr>
                <w:rFonts w:cs="Calibri"/>
                <w:szCs w:val="22"/>
                <w:lang w:val="en-US"/>
              </w:rPr>
              <w:t>.</w:t>
            </w:r>
          </w:p>
          <w:p w14:paraId="54DA485E" w14:textId="7757812B" w:rsidR="00E460C5" w:rsidRPr="00AF17BE" w:rsidRDefault="00E460C5" w:rsidP="00584194">
            <w:pPr>
              <w:pStyle w:val="innrykk1"/>
              <w:ind w:left="0" w:firstLine="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Member of scientific evaluation committees (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UiT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proofErr w:type="gramStart"/>
            <w:r w:rsidRPr="00AF17BE">
              <w:rPr>
                <w:rFonts w:cs="Calibri"/>
                <w:szCs w:val="22"/>
                <w:lang w:val="en-US"/>
              </w:rPr>
              <w:t>The</w:t>
            </w:r>
            <w:proofErr w:type="gramEnd"/>
            <w:r w:rsidRPr="00AF17BE">
              <w:rPr>
                <w:rFonts w:cs="Calibri"/>
                <w:szCs w:val="22"/>
                <w:lang w:val="en-US"/>
              </w:rPr>
              <w:t xml:space="preserve"> Arctic University of Norway,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Tromsø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)</w:t>
            </w:r>
          </w:p>
        </w:tc>
      </w:tr>
      <w:tr w:rsidR="00053406" w:rsidRPr="00AF17BE" w14:paraId="0338E8E2" w14:textId="77777777" w:rsidTr="00053406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BB351" w14:textId="77777777" w:rsidR="00053406" w:rsidRPr="00AF17BE" w:rsidRDefault="00053406" w:rsidP="00053406">
            <w:pPr>
              <w:pStyle w:val="ledertekst"/>
              <w:spacing w:before="240" w:after="12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color w:val="211D1E"/>
                <w:szCs w:val="22"/>
                <w:lang w:val="en-US"/>
              </w:rPr>
              <w:t>Dissertations</w:t>
            </w:r>
          </w:p>
          <w:p w14:paraId="766B101A" w14:textId="77777777" w:rsidR="00053406" w:rsidRPr="00AF17BE" w:rsidRDefault="00053406" w:rsidP="00053406">
            <w:pPr>
              <w:pStyle w:val="innrykk1"/>
              <w:rPr>
                <w:rFonts w:cs="Calibri"/>
                <w:color w:val="000000"/>
                <w:szCs w:val="22"/>
                <w:lang w:val="en-US"/>
              </w:rPr>
            </w:pP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Haukeland, J. V. (2011). Sustainable Tourism Development in a Norwegian National Park Area – Exploring Social Aspects. </w:t>
            </w:r>
            <w:r w:rsidRPr="00AF17BE">
              <w:rPr>
                <w:rFonts w:cs="Calibri"/>
                <w:i/>
                <w:color w:val="000000"/>
                <w:szCs w:val="22"/>
                <w:lang w:val="en-US"/>
              </w:rPr>
              <w:t>PhD Thesis 2001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: 71. </w:t>
            </w: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Ås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: Norwegian University of Life Sciences (NMBU)/ Dept. of Ecology and Nature Resource Management. </w:t>
            </w:r>
          </w:p>
          <w:p w14:paraId="0842BC27" w14:textId="4904F47C" w:rsidR="00053406" w:rsidRPr="00AF17BE" w:rsidRDefault="00053406" w:rsidP="00053406">
            <w:pPr>
              <w:pStyle w:val="innrykk1"/>
              <w:rPr>
                <w:rFonts w:cs="Calibri"/>
                <w:color w:val="000000"/>
                <w:szCs w:val="22"/>
                <w:lang w:val="en-US"/>
              </w:rPr>
            </w:pPr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Haukeland, J. V. (1979). </w:t>
            </w:r>
            <w:r w:rsidRPr="00EC39B3">
              <w:rPr>
                <w:rFonts w:cs="Calibri"/>
                <w:i/>
                <w:color w:val="000000"/>
                <w:szCs w:val="22"/>
                <w:lang w:val="nb-NO"/>
              </w:rPr>
              <w:t>Ung i Fjelldal. En undersøkelse av sosial differensiering blant yngre tenåringer i et jordbrukssamfunn</w:t>
            </w:r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. </w:t>
            </w: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Magistergradsavhandling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 i </w:t>
            </w: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sosiologi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Universitetet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 i Oslo/ Institutt for </w:t>
            </w: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sosiologi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>.</w:t>
            </w:r>
          </w:p>
        </w:tc>
      </w:tr>
      <w:tr w:rsidR="00053406" w:rsidRPr="00AF17BE" w14:paraId="286FBC4F" w14:textId="77777777" w:rsidTr="00053406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31795" w14:textId="77777777" w:rsidR="00053406" w:rsidRPr="00AF17BE" w:rsidRDefault="00053406" w:rsidP="00053406">
            <w:pPr>
              <w:pStyle w:val="ledertekst"/>
              <w:spacing w:before="240" w:after="120"/>
              <w:rPr>
                <w:rFonts w:cs="Calibri"/>
                <w:color w:val="000000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Scientific </w:t>
            </w:r>
            <w:r w:rsidRPr="00AF17BE">
              <w:rPr>
                <w:rFonts w:cs="Calibri"/>
                <w:color w:val="211D1E"/>
                <w:szCs w:val="22"/>
                <w:lang w:val="en-US"/>
              </w:rPr>
              <w:t>Articles</w:t>
            </w:r>
            <w:r w:rsidRPr="00AF17BE">
              <w:rPr>
                <w:rFonts w:cs="Calibri"/>
                <w:szCs w:val="22"/>
                <w:lang w:val="en-US"/>
              </w:rPr>
              <w:t>, International Journals</w:t>
            </w:r>
          </w:p>
          <w:p w14:paraId="42FC7B08" w14:textId="77777777" w:rsidR="00053406" w:rsidRPr="00AF17BE" w:rsidRDefault="00053406" w:rsidP="00053406">
            <w:pPr>
              <w:ind w:left="284" w:hanging="284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J.V.,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Fredman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P.,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Tyrväinen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L., Siegrist, D., &amp; Lindberg, K. (2023). Prospects for nature-based tourism: identifying trends with commercial potential. 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>Journal of Ecotourism</w:t>
            </w:r>
            <w:r w:rsidRPr="00AF17BE">
              <w:rPr>
                <w:rFonts w:cs="Calibri"/>
                <w:szCs w:val="22"/>
                <w:lang w:val="en-US"/>
              </w:rPr>
              <w:t xml:space="preserve"> https://doi.org/10.1080/14724049.2023.2178444</w:t>
            </w:r>
          </w:p>
          <w:p w14:paraId="6B08BBD1" w14:textId="18C32150" w:rsidR="00053406" w:rsidRPr="00AF17BE" w:rsidRDefault="00053406" w:rsidP="00053406">
            <w:pPr>
              <w:ind w:left="284" w:hanging="284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Landa Mata, I.,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Fossgard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K. &amp; Haukeland, J.V. (2018). Do visitors gaze and reproduce what destination managers wish to commercialize? Perceived and projected image in the UNESCO World Heritage area “West Norwegian Fjords”. </w:t>
            </w:r>
            <w:r w:rsidRPr="00AF17BE">
              <w:rPr>
                <w:rFonts w:cs="Calibri"/>
                <w:i/>
                <w:szCs w:val="22"/>
                <w:lang w:val="en-US"/>
              </w:rPr>
              <w:t>J. of Digital Culture and Electronic Tourism (IJDCET),</w:t>
            </w:r>
            <w:r w:rsidR="002B6FD1">
              <w:rPr>
                <w:rFonts w:cs="Calibri"/>
                <w:i/>
                <w:szCs w:val="22"/>
                <w:lang w:val="en-US"/>
              </w:rPr>
              <w:t xml:space="preserve"> (</w:t>
            </w:r>
            <w:r w:rsidRPr="00AF17BE">
              <w:rPr>
                <w:rFonts w:cs="Calibri"/>
                <w:i/>
                <w:szCs w:val="22"/>
                <w:lang w:val="en-US"/>
              </w:rPr>
              <w:t>2</w:t>
            </w:r>
            <w:r w:rsidR="002B6FD1">
              <w:rPr>
                <w:rFonts w:cs="Calibri"/>
                <w:i/>
                <w:szCs w:val="22"/>
                <w:lang w:val="en-US"/>
              </w:rPr>
              <w:t>)</w:t>
            </w:r>
            <w:r w:rsidRPr="00AF17BE">
              <w:rPr>
                <w:rFonts w:cs="Calibri"/>
                <w:szCs w:val="22"/>
                <w:lang w:val="en-US"/>
              </w:rPr>
              <w:t>4, 294</w:t>
            </w:r>
            <w:r w:rsidR="002B6FD1" w:rsidRPr="00AF17BE">
              <w:rPr>
                <w:rFonts w:cs="Calibri"/>
                <w:szCs w:val="22"/>
                <w:lang w:val="en-US"/>
              </w:rPr>
              <w:t>–</w:t>
            </w:r>
            <w:r w:rsidRPr="00AF17BE">
              <w:rPr>
                <w:rFonts w:cs="Calibri"/>
                <w:szCs w:val="22"/>
                <w:lang w:val="en-US"/>
              </w:rPr>
              <w:t xml:space="preserve">321. </w:t>
            </w:r>
            <w:hyperlink r:id="rId13" w:history="1">
              <w:r w:rsidRPr="00AF17BE">
                <w:rPr>
                  <w:rFonts w:cs="Calibri"/>
                  <w:szCs w:val="22"/>
                  <w:lang w:val="en-US"/>
                </w:rPr>
                <w:t>https://doi.org/10.1504/IJDCET.2018.092205</w:t>
              </w:r>
            </w:hyperlink>
          </w:p>
          <w:p w14:paraId="491A3FEE" w14:textId="40ADEC0F" w:rsidR="00053406" w:rsidRPr="00AF17BE" w:rsidRDefault="00053406" w:rsidP="00053406">
            <w:pPr>
              <w:spacing w:before="120" w:after="160" w:line="252" w:lineRule="auto"/>
              <w:ind w:left="284" w:hanging="284"/>
              <w:rPr>
                <w:rStyle w:val="Hyperkobling"/>
                <w:rFonts w:cs="Calibri"/>
                <w:color w:val="auto"/>
                <w:szCs w:val="22"/>
                <w:u w:val="none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>Stokke, K.B. &amp; Haukeland, J.V. (2017).</w:t>
            </w:r>
            <w:r w:rsidRPr="00EC39B3">
              <w:rPr>
                <w:rFonts w:cs="Calibri"/>
                <w:b/>
                <w:bCs/>
                <w:szCs w:val="22"/>
                <w:lang w:val="nb-NO"/>
              </w:rPr>
              <w:t xml:space="preserve"> </w:t>
            </w:r>
            <w:r w:rsidRPr="00AF17BE">
              <w:rPr>
                <w:rFonts w:cs="Calibri"/>
                <w:szCs w:val="22"/>
                <w:lang w:val="en-US"/>
              </w:rPr>
              <w:t xml:space="preserve">Balancing tourism development and nature protection across national park borders – a case study of a coastal protected area in Norway. 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>Journal of Environmental Planning and Management</w:t>
            </w:r>
            <w:r w:rsidR="002B6FD1">
              <w:rPr>
                <w:rFonts w:cs="Calibri"/>
                <w:i/>
                <w:iCs/>
                <w:szCs w:val="22"/>
                <w:lang w:val="en-US"/>
              </w:rPr>
              <w:t>, (61)</w:t>
            </w:r>
            <w:r w:rsidR="002B6FD1" w:rsidRPr="002B6FD1">
              <w:rPr>
                <w:rFonts w:cs="Calibri"/>
                <w:szCs w:val="22"/>
                <w:lang w:val="en-US"/>
              </w:rPr>
              <w:t>12, 2151</w:t>
            </w:r>
            <w:r w:rsidR="002B6FD1" w:rsidRPr="00AF17BE">
              <w:rPr>
                <w:rFonts w:cs="Calibri"/>
                <w:szCs w:val="22"/>
                <w:lang w:val="en-US"/>
              </w:rPr>
              <w:t>–</w:t>
            </w:r>
            <w:r w:rsidR="002B6FD1" w:rsidRPr="002B6FD1">
              <w:rPr>
                <w:rFonts w:cs="Calibri"/>
                <w:szCs w:val="22"/>
                <w:lang w:val="en-US"/>
              </w:rPr>
              <w:t>2165</w:t>
            </w:r>
            <w:r w:rsidRPr="00AF17BE">
              <w:rPr>
                <w:rFonts w:cs="Calibri"/>
                <w:szCs w:val="22"/>
                <w:lang w:val="en-US"/>
              </w:rPr>
              <w:t xml:space="preserve">. </w:t>
            </w:r>
            <w:hyperlink r:id="rId14" w:history="1">
              <w:r w:rsidRPr="00AF17BE">
                <w:rPr>
                  <w:rStyle w:val="Hyperkobling"/>
                  <w:rFonts w:cs="Calibri"/>
                  <w:szCs w:val="22"/>
                  <w:lang w:val="en-US"/>
                </w:rPr>
                <w:t>https://doi.org/10.1080/09640568.2017.1388772</w:t>
              </w:r>
            </w:hyperlink>
          </w:p>
          <w:p w14:paraId="0F1362CF" w14:textId="700BD573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proofErr w:type="spellStart"/>
            <w:r w:rsidRPr="00EC39B3">
              <w:rPr>
                <w:rFonts w:cs="Calibri"/>
                <w:szCs w:val="22"/>
                <w:lang w:val="nb-NO"/>
              </w:rPr>
              <w:t>Higham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J., Haukeland, J. V., Hopkins, D.,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Vistad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O. I., Lindberg, K., &amp; Daugstad, K. (2016). </w:t>
            </w:r>
            <w:r w:rsidRPr="00AF17BE">
              <w:rPr>
                <w:rFonts w:cs="Calibri"/>
                <w:szCs w:val="22"/>
                <w:lang w:val="en-US"/>
              </w:rPr>
              <w:t xml:space="preserve">National Parks policy and planning: a comparative analysis of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friluftsliv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(Norway) and the dual mandate (New Zealand).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Journal of Policy Research in Tourism, </w:t>
            </w:r>
            <w:proofErr w:type="gramStart"/>
            <w:r w:rsidRPr="00AF17BE">
              <w:rPr>
                <w:rFonts w:cs="Calibri"/>
                <w:i/>
                <w:szCs w:val="22"/>
                <w:lang w:val="en-US"/>
              </w:rPr>
              <w:t>Leisure</w:t>
            </w:r>
            <w:proofErr w:type="gramEnd"/>
            <w:r w:rsidRPr="00AF17BE">
              <w:rPr>
                <w:rFonts w:cs="Calibri"/>
                <w:i/>
                <w:szCs w:val="22"/>
                <w:lang w:val="en-US"/>
              </w:rPr>
              <w:t xml:space="preserve"> and Events, (8</w:t>
            </w:r>
            <w:r w:rsidRPr="00AF17BE">
              <w:rPr>
                <w:rFonts w:cs="Calibri"/>
                <w:szCs w:val="22"/>
                <w:lang w:val="en-US"/>
              </w:rPr>
              <w:t>)2,146</w:t>
            </w:r>
            <w:r w:rsidR="002B6FD1" w:rsidRPr="00AF17BE">
              <w:rPr>
                <w:rFonts w:cs="Calibri"/>
                <w:szCs w:val="22"/>
                <w:lang w:val="en-US"/>
              </w:rPr>
              <w:t>–</w:t>
            </w:r>
            <w:r w:rsidRPr="00AF17BE">
              <w:rPr>
                <w:rFonts w:cs="Calibri"/>
                <w:szCs w:val="22"/>
                <w:lang w:val="en-US"/>
              </w:rPr>
              <w:t>175. DOI: 10.1080/19407963.2016.1145688</w:t>
            </w:r>
          </w:p>
          <w:p w14:paraId="75C24E67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proofErr w:type="spellStart"/>
            <w:r w:rsidRPr="00EC39B3">
              <w:rPr>
                <w:rFonts w:cs="Calibri"/>
                <w:szCs w:val="22"/>
                <w:lang w:val="nb-NO"/>
              </w:rPr>
              <w:lastRenderedPageBreak/>
              <w:t>Vistad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O. I., Wold, L. C., Daugstad, K., &amp; Haukeland, J. V. (2016).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Mimisbrunnr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Climate Park – a network for heritage learning, tourism development, and climate consciousness.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 Journal of Heritage Tourism, (11)</w:t>
            </w:r>
            <w:r w:rsidRPr="00AF17BE">
              <w:rPr>
                <w:rFonts w:cs="Calibri"/>
                <w:szCs w:val="22"/>
                <w:lang w:val="en-US"/>
              </w:rPr>
              <w:t>1, 43–57, DOI: 10.1080/1743873X.2015.1082570</w:t>
            </w:r>
          </w:p>
          <w:p w14:paraId="3A46AFE4" w14:textId="11089830" w:rsidR="00053406" w:rsidRPr="00AF17BE" w:rsidRDefault="00053406" w:rsidP="00053406">
            <w:pPr>
              <w:pStyle w:val="innrykk1"/>
              <w:rPr>
                <w:rFonts w:cs="Calibri"/>
                <w:spacing w:val="-2"/>
                <w:szCs w:val="22"/>
                <w:lang w:val="en-US"/>
              </w:rPr>
            </w:pPr>
            <w:r w:rsidRPr="00AF17BE">
              <w:rPr>
                <w:rFonts w:cs="Calibri"/>
                <w:spacing w:val="-2"/>
                <w:szCs w:val="22"/>
                <w:lang w:val="en-US"/>
              </w:rPr>
              <w:t xml:space="preserve">Veisten, K., Haukeland, J. V., </w:t>
            </w:r>
            <w:proofErr w:type="spellStart"/>
            <w:r w:rsidRPr="00AF17BE">
              <w:rPr>
                <w:rFonts w:cs="Calibri"/>
                <w:spacing w:val="-2"/>
                <w:szCs w:val="22"/>
                <w:lang w:val="en-US"/>
              </w:rPr>
              <w:t>Baardsen</w:t>
            </w:r>
            <w:proofErr w:type="spellEnd"/>
            <w:r w:rsidRPr="00AF17BE">
              <w:rPr>
                <w:rFonts w:cs="Calibri"/>
                <w:spacing w:val="-2"/>
                <w:szCs w:val="22"/>
                <w:lang w:val="en-US"/>
              </w:rPr>
              <w:t xml:space="preserve">, S., </w:t>
            </w:r>
            <w:proofErr w:type="spellStart"/>
            <w:r w:rsidRPr="00AF17BE">
              <w:rPr>
                <w:rFonts w:cs="Calibri"/>
                <w:spacing w:val="-2"/>
                <w:szCs w:val="22"/>
                <w:lang w:val="en-US"/>
              </w:rPr>
              <w:t>Degnes-Ødemark</w:t>
            </w:r>
            <w:proofErr w:type="spellEnd"/>
            <w:r w:rsidRPr="00AF17BE">
              <w:rPr>
                <w:rFonts w:cs="Calibri"/>
                <w:spacing w:val="-2"/>
                <w:szCs w:val="22"/>
                <w:lang w:val="en-US"/>
              </w:rPr>
              <w:t>, H., &amp; Grue, B. (2015).</w:t>
            </w:r>
            <w:r w:rsidRPr="00AF17BE">
              <w:rPr>
                <w:rFonts w:cs="Calibri"/>
                <w:spacing w:val="-2"/>
                <w:szCs w:val="22"/>
                <w:lang w:val="en-US"/>
              </w:rPr>
              <w:br/>
              <w:t xml:space="preserve">Tourist segments for new facilities in national park areas: profiling tourists in Norway based on psychographics and demographics. </w:t>
            </w:r>
            <w:r w:rsidRPr="00AF17BE">
              <w:rPr>
                <w:rFonts w:cs="Calibri"/>
                <w:i/>
                <w:spacing w:val="-2"/>
                <w:szCs w:val="22"/>
                <w:lang w:val="en-US"/>
              </w:rPr>
              <w:t>Journal of Hospitality Marketing &amp; Management</w:t>
            </w:r>
            <w:r w:rsidRPr="00AF17BE">
              <w:rPr>
                <w:rFonts w:cs="Calibri"/>
                <w:spacing w:val="-2"/>
                <w:szCs w:val="22"/>
                <w:lang w:val="en-US"/>
              </w:rPr>
              <w:t>, (</w:t>
            </w:r>
            <w:r w:rsidRPr="00AF17BE">
              <w:rPr>
                <w:rFonts w:cs="Calibri"/>
                <w:i/>
                <w:spacing w:val="-2"/>
                <w:szCs w:val="22"/>
                <w:lang w:val="en-US"/>
              </w:rPr>
              <w:t>24)</w:t>
            </w:r>
            <w:r w:rsidRPr="00AF17BE">
              <w:rPr>
                <w:rFonts w:cs="Calibri"/>
                <w:spacing w:val="-2"/>
                <w:szCs w:val="22"/>
                <w:lang w:val="en-US"/>
              </w:rPr>
              <w:t>5, 486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–</w:t>
            </w:r>
            <w:r w:rsidRPr="00AF17BE">
              <w:rPr>
                <w:rFonts w:cs="Calibri"/>
                <w:spacing w:val="-2"/>
                <w:szCs w:val="22"/>
                <w:lang w:val="en-US"/>
              </w:rPr>
              <w:t>510. http://dx.doi.org/10.1080/19368623.2014.911713</w:t>
            </w:r>
          </w:p>
          <w:tbl>
            <w:tblPr>
              <w:tblW w:w="885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59"/>
            </w:tblGrid>
            <w:tr w:rsidR="00053406" w:rsidRPr="00AF17BE" w14:paraId="782C054A" w14:textId="77777777" w:rsidTr="00B603FA">
              <w:trPr>
                <w:cantSplit/>
              </w:trPr>
              <w:tc>
                <w:tcPr>
                  <w:tcW w:w="8859" w:type="dxa"/>
                </w:tcPr>
                <w:p w14:paraId="44D69C03" w14:textId="5047BABB" w:rsidR="00053406" w:rsidRPr="00AF17BE" w:rsidRDefault="00053406" w:rsidP="00053406">
                  <w:pPr>
                    <w:pStyle w:val="innrykk1"/>
                    <w:rPr>
                      <w:rFonts w:cs="Calibri"/>
                      <w:szCs w:val="22"/>
                      <w:lang w:val="en-US"/>
                    </w:rPr>
                  </w:pPr>
                  <w:r w:rsidRPr="00EC39B3">
                    <w:rPr>
                      <w:rFonts w:cs="Calibri"/>
                      <w:szCs w:val="22"/>
                      <w:lang w:val="nb-NO"/>
                    </w:rPr>
                    <w:t xml:space="preserve">Veisten, K., Lindberg, K., Grue, B., &amp; Haukeland, J. V. (2014). </w:t>
                  </w:r>
                  <w:r w:rsidRPr="00AF17BE">
                    <w:rPr>
                      <w:rFonts w:cs="Calibri"/>
                      <w:szCs w:val="22"/>
                      <w:lang w:val="en-US"/>
                    </w:rPr>
                    <w:t xml:space="preserve">The role of psychographic factors in nature-based tourist expenditure. </w:t>
                  </w:r>
                  <w:r w:rsidRPr="00AF17BE">
                    <w:rPr>
                      <w:rFonts w:cs="Calibri"/>
                      <w:i/>
                      <w:szCs w:val="22"/>
                      <w:lang w:val="en-US"/>
                    </w:rPr>
                    <w:t>Tourism Economics, 20</w:t>
                  </w:r>
                  <w:r w:rsidRPr="00AF17BE">
                    <w:rPr>
                      <w:rFonts w:cs="Calibri"/>
                      <w:szCs w:val="22"/>
                      <w:lang w:val="en-US"/>
                    </w:rPr>
                    <w:t>(2), 301</w:t>
                  </w:r>
                  <w:r w:rsidR="002B6FD1" w:rsidRPr="00AF17BE">
                    <w:rPr>
                      <w:rFonts w:cs="Calibri"/>
                      <w:szCs w:val="22"/>
                      <w:lang w:val="en-US"/>
                    </w:rPr>
                    <w:t>–</w:t>
                  </w:r>
                  <w:r w:rsidRPr="00AF17BE">
                    <w:rPr>
                      <w:rFonts w:cs="Calibri"/>
                      <w:szCs w:val="22"/>
                      <w:lang w:val="en-US"/>
                    </w:rPr>
                    <w:t xml:space="preserve">321. </w:t>
                  </w:r>
                  <w:hyperlink r:id="rId15" w:history="1">
                    <w:r w:rsidRPr="00AF17BE">
                      <w:rPr>
                        <w:rFonts w:cs="Calibri"/>
                        <w:szCs w:val="22"/>
                        <w:lang w:val="en-US"/>
                      </w:rPr>
                      <w:t>http://dx.doi.org/10.5367/te.2013.0281</w:t>
                    </w:r>
                  </w:hyperlink>
                </w:p>
              </w:tc>
            </w:tr>
          </w:tbl>
          <w:p w14:paraId="4BD3DECB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Veisten, K., Grue, B. &amp;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Vistad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</w:t>
            </w:r>
            <w:proofErr w:type="gramStart"/>
            <w:r w:rsidRPr="00EC39B3">
              <w:rPr>
                <w:rFonts w:cs="Calibri"/>
                <w:szCs w:val="22"/>
                <w:lang w:val="nb-NO"/>
              </w:rPr>
              <w:t>O .</w:t>
            </w:r>
            <w:proofErr w:type="gramEnd"/>
            <w:r w:rsidRPr="00EC39B3">
              <w:rPr>
                <w:rFonts w:cs="Calibri"/>
                <w:szCs w:val="22"/>
                <w:lang w:val="nb-NO"/>
              </w:rPr>
              <w:t xml:space="preserve">I. (2013). </w:t>
            </w:r>
            <w:r w:rsidRPr="00AF17BE">
              <w:rPr>
                <w:rFonts w:cs="Calibri"/>
                <w:szCs w:val="22"/>
                <w:lang w:val="en-US"/>
              </w:rPr>
              <w:t xml:space="preserve">Visitors’ acceptance of negative ecological impacts in national parks: Comparing the explanatory power of psychographic scales in a Norwegian mountain setting. </w:t>
            </w:r>
            <w:r w:rsidRPr="00AF17BE">
              <w:rPr>
                <w:rFonts w:cs="Calibri"/>
                <w:i/>
                <w:szCs w:val="22"/>
                <w:lang w:val="en-US"/>
              </w:rPr>
              <w:t>Journal of Sustainable Tourism, 21</w:t>
            </w:r>
            <w:r w:rsidRPr="00AF17BE">
              <w:rPr>
                <w:rFonts w:cs="Calibri"/>
                <w:szCs w:val="22"/>
                <w:lang w:val="en-US"/>
              </w:rPr>
              <w:t>(2), 291–313. DOI: 10.1080/09669582.2012.692685</w:t>
            </w:r>
          </w:p>
          <w:p w14:paraId="1A16F5C7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V.,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Daugstad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K., &amp;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Vistad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O.I. (2011). Harmony or Conflict? A focus group study on traditional use and tourism development in and around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Rondane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and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Jotunheimen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national parks in Norway</w:t>
            </w:r>
            <w:r w:rsidRPr="00AF17BE">
              <w:rPr>
                <w:rFonts w:cs="Calibri"/>
                <w:i/>
                <w:szCs w:val="22"/>
                <w:lang w:val="en-US"/>
              </w:rPr>
              <w:t>. Scandinavian Journal of Hospitality and Tourism, (11:sup1),</w:t>
            </w:r>
            <w:r w:rsidRPr="00AF17BE">
              <w:rPr>
                <w:rFonts w:cs="Calibri"/>
                <w:szCs w:val="22"/>
                <w:lang w:val="en-US"/>
              </w:rPr>
              <w:t xml:space="preserve"> 13–37. DOI:10.1080/15022250.2011.632597</w:t>
            </w:r>
          </w:p>
          <w:p w14:paraId="7DDF9992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 (2011). Tourism stakeholders' perceptions of national park management in Norway. </w:t>
            </w:r>
            <w:r w:rsidRPr="00AF17BE">
              <w:rPr>
                <w:rFonts w:cs="Calibri"/>
                <w:i/>
                <w:szCs w:val="22"/>
                <w:lang w:val="en-US"/>
              </w:rPr>
              <w:t>Journal of Sustainable Tourism, 19(2</w:t>
            </w:r>
            <w:r w:rsidRPr="00AF17BE">
              <w:rPr>
                <w:rFonts w:cs="Calibri"/>
                <w:szCs w:val="22"/>
                <w:lang w:val="en-US"/>
              </w:rPr>
              <w:t>), 133–153. DOI: 10.1080/09669582.2010.517389</w:t>
            </w:r>
          </w:p>
          <w:p w14:paraId="061384C8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V., Grue, B. &amp; Veisten, K. (2010). Turning national parks into tourist attractions: Nature orientation and quest for facilities. </w:t>
            </w:r>
            <w:r w:rsidRPr="00AF17BE">
              <w:rPr>
                <w:rFonts w:cs="Calibri"/>
                <w:i/>
                <w:szCs w:val="22"/>
                <w:lang w:val="en-US"/>
              </w:rPr>
              <w:t>Scandinavian Journal of Hospitality and Tourism, 10</w:t>
            </w:r>
            <w:r w:rsidRPr="00AF17BE">
              <w:rPr>
                <w:rFonts w:cs="Calibri"/>
                <w:szCs w:val="22"/>
                <w:lang w:val="en-US"/>
              </w:rPr>
              <w:t>(3), 248–271. DOI: 10.1080/15022250.2010.502367</w:t>
            </w:r>
          </w:p>
          <w:p w14:paraId="35D9A12F" w14:textId="77777777" w:rsidR="00053406" w:rsidRPr="00AF17BE" w:rsidRDefault="00053406" w:rsidP="00053406">
            <w:pPr>
              <w:pStyle w:val="innrykk1"/>
              <w:tabs>
                <w:tab w:val="left" w:pos="2835"/>
              </w:tabs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Jacobsen, J. K. S., &amp; Haukeland, J.V. (2002). A Lunch with a View: Motor Tourists’ Choices and Assessments of Eating-Places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>. Scandinavian Journal of Hospitality and Tourism</w:t>
            </w:r>
            <w:r w:rsidRPr="00AF17BE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i/>
                <w:szCs w:val="22"/>
                <w:lang w:val="en-US"/>
              </w:rPr>
              <w:t>2</w:t>
            </w:r>
            <w:r w:rsidRPr="00AF17BE">
              <w:rPr>
                <w:rFonts w:cs="Calibri"/>
                <w:szCs w:val="22"/>
                <w:lang w:val="en-US"/>
              </w:rPr>
              <w:t>(1), 4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–</w:t>
            </w:r>
            <w:r w:rsidRPr="00AF17BE">
              <w:rPr>
                <w:rFonts w:cs="Calibri"/>
                <w:szCs w:val="22"/>
                <w:lang w:val="en-US"/>
              </w:rPr>
              <w:t xml:space="preserve">17.  </w:t>
            </w:r>
          </w:p>
          <w:p w14:paraId="79094836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 (1996). Welfare Consequences of Injuries due to Traffic Accidents. 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>Accident Analysis and Prevention,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Pr="00AF17BE">
              <w:rPr>
                <w:rFonts w:cs="Calibri"/>
                <w:i/>
                <w:szCs w:val="22"/>
                <w:lang w:val="en-US"/>
              </w:rPr>
              <w:t>28</w:t>
            </w:r>
            <w:r w:rsidRPr="00AF17BE">
              <w:rPr>
                <w:rFonts w:cs="Calibri"/>
                <w:szCs w:val="22"/>
                <w:lang w:val="en-US"/>
              </w:rPr>
              <w:t>(1), 63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–</w:t>
            </w:r>
            <w:r w:rsidRPr="00AF17BE">
              <w:rPr>
                <w:rFonts w:cs="Calibri"/>
                <w:szCs w:val="22"/>
                <w:lang w:val="en-US"/>
              </w:rPr>
              <w:t xml:space="preserve">73. </w:t>
            </w:r>
          </w:p>
          <w:p w14:paraId="74242C09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 (1996). Norwegian and foreign tourists' expenditures in Norway during the summer of 1995. </w:t>
            </w:r>
            <w:r w:rsidRPr="00AF17BE">
              <w:rPr>
                <w:rFonts w:cs="Calibri"/>
                <w:i/>
                <w:szCs w:val="22"/>
                <w:lang w:val="en-US"/>
              </w:rPr>
              <w:t>Tourism Review, 51</w:t>
            </w:r>
            <w:r w:rsidRPr="00AF17BE">
              <w:rPr>
                <w:rFonts w:cs="Calibri"/>
                <w:szCs w:val="22"/>
                <w:lang w:val="en-US"/>
              </w:rPr>
              <w:t>(3), 45–52.</w:t>
            </w:r>
          </w:p>
          <w:p w14:paraId="2ABA4F2E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 (1995). Tourism marketing through the distribution channel. 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>Tourism Review,</w:t>
            </w:r>
            <w:r w:rsidRPr="00AF17BE">
              <w:rPr>
                <w:rFonts w:cs="Calibri"/>
                <w:iCs/>
                <w:szCs w:val="22"/>
                <w:lang w:val="en-US"/>
              </w:rPr>
              <w:t xml:space="preserve"> </w:t>
            </w:r>
            <w:r w:rsidRPr="00AF17BE">
              <w:rPr>
                <w:rFonts w:cs="Calibri"/>
                <w:i/>
                <w:szCs w:val="22"/>
                <w:lang w:val="en-US"/>
              </w:rPr>
              <w:t>50</w:t>
            </w:r>
            <w:r w:rsidRPr="00AF17BE">
              <w:rPr>
                <w:rFonts w:cs="Calibri"/>
                <w:szCs w:val="22"/>
                <w:lang w:val="en-US"/>
              </w:rPr>
              <w:t>(2), 18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–</w:t>
            </w:r>
            <w:r w:rsidRPr="00AF17BE">
              <w:rPr>
                <w:rFonts w:cs="Calibri"/>
                <w:szCs w:val="22"/>
                <w:lang w:val="en-US"/>
              </w:rPr>
              <w:t>24.</w:t>
            </w:r>
          </w:p>
          <w:p w14:paraId="487C5F91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 (1992). Motives for holiday travel. 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>Tourism Review,</w:t>
            </w:r>
            <w:r w:rsidRPr="00AF17BE">
              <w:rPr>
                <w:rFonts w:cs="Calibri"/>
                <w:iCs/>
                <w:szCs w:val="22"/>
                <w:lang w:val="en-US"/>
              </w:rPr>
              <w:t xml:space="preserve"> </w:t>
            </w:r>
            <w:r w:rsidRPr="00AF17BE">
              <w:rPr>
                <w:rFonts w:cs="Calibri"/>
                <w:i/>
                <w:szCs w:val="22"/>
                <w:lang w:val="en-US"/>
              </w:rPr>
              <w:t>47</w:t>
            </w:r>
            <w:r w:rsidRPr="00AF17BE">
              <w:rPr>
                <w:rFonts w:cs="Calibri"/>
                <w:szCs w:val="22"/>
                <w:lang w:val="en-US"/>
              </w:rPr>
              <w:t>(2), 14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–</w:t>
            </w:r>
            <w:r w:rsidRPr="00AF17BE">
              <w:rPr>
                <w:rFonts w:cs="Calibri"/>
                <w:szCs w:val="22"/>
                <w:lang w:val="en-US"/>
              </w:rPr>
              <w:t>17.</w:t>
            </w:r>
          </w:p>
          <w:p w14:paraId="666B1EEE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Haukeland, J. V. (1990). Non-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travellers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: The flip side of motivation. 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>Annals of Tourism Research,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Pr="00AF17BE">
              <w:rPr>
                <w:rFonts w:cs="Calibri"/>
                <w:i/>
                <w:szCs w:val="22"/>
                <w:lang w:val="en-US"/>
              </w:rPr>
              <w:t>17</w:t>
            </w:r>
            <w:r w:rsidRPr="00AF17BE">
              <w:rPr>
                <w:rFonts w:cs="Calibri"/>
                <w:szCs w:val="22"/>
                <w:lang w:val="en-US"/>
              </w:rPr>
              <w:t xml:space="preserve">(2), 172–184. </w:t>
            </w:r>
          </w:p>
          <w:p w14:paraId="6F6FA091" w14:textId="7DCE7BC9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 (1984). </w:t>
            </w:r>
            <w:r w:rsidRPr="00AF17BE">
              <w:rPr>
                <w:rFonts w:cs="Calibri"/>
                <w:iCs/>
                <w:szCs w:val="22"/>
                <w:lang w:val="en-US"/>
              </w:rPr>
              <w:t>Sociocultural impacts of tourism in Scandinavia</w:t>
            </w:r>
            <w:r w:rsidRPr="00AF17BE">
              <w:rPr>
                <w:rFonts w:cs="Calibri"/>
                <w:szCs w:val="22"/>
                <w:lang w:val="en-US"/>
              </w:rPr>
              <w:t xml:space="preserve">. </w:t>
            </w:r>
            <w:r w:rsidRPr="00AF17BE">
              <w:rPr>
                <w:rFonts w:cs="Calibri"/>
                <w:i/>
                <w:szCs w:val="22"/>
                <w:lang w:val="en-US"/>
              </w:rPr>
              <w:t>Tourism Management</w:t>
            </w:r>
            <w:r w:rsidRPr="00AF17BE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i/>
                <w:szCs w:val="22"/>
                <w:lang w:val="en-US"/>
              </w:rPr>
              <w:t>5</w:t>
            </w:r>
            <w:r w:rsidRPr="00AF17BE">
              <w:rPr>
                <w:rFonts w:cs="Calibri"/>
                <w:szCs w:val="22"/>
                <w:lang w:val="en-US"/>
              </w:rPr>
              <w:t>(3), 207–214.</w:t>
            </w:r>
          </w:p>
        </w:tc>
      </w:tr>
      <w:tr w:rsidR="00053406" w:rsidRPr="001867AE" w14:paraId="2774C5AF" w14:textId="77777777" w:rsidTr="00053406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E4B809" w14:textId="77777777" w:rsidR="00053406" w:rsidRPr="001867AE" w:rsidRDefault="00053406" w:rsidP="00053406">
            <w:pPr>
              <w:pStyle w:val="ledertekst"/>
              <w:spacing w:before="240" w:after="12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867AE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Scientific Articles. Norwegian Journals (with peer review)</w:t>
            </w:r>
          </w:p>
          <w:p w14:paraId="277523C3" w14:textId="44F5B6CA" w:rsidR="00053406" w:rsidRPr="001867AE" w:rsidRDefault="00053406" w:rsidP="00053406">
            <w:pPr>
              <w:spacing w:before="120" w:after="160" w:line="252" w:lineRule="auto"/>
              <w:ind w:left="278" w:hanging="284"/>
              <w:rPr>
                <w:rFonts w:asciiTheme="minorHAnsi" w:hAnsiTheme="minorHAnsi" w:cstheme="minorHAnsi"/>
                <w:szCs w:val="22"/>
                <w:lang w:val="nb-NO"/>
              </w:rPr>
            </w:pPr>
            <w:proofErr w:type="spellStart"/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>Fredman</w:t>
            </w:r>
            <w:proofErr w:type="spellEnd"/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 xml:space="preserve">, P. &amp; Haukeland, J.V. </w:t>
            </w:r>
            <w:hyperlink r:id="rId16" w:tooltip="m" w:history="1">
              <w:r w:rsidRPr="001867AE">
                <w:rPr>
                  <w:rFonts w:asciiTheme="minorHAnsi" w:hAnsiTheme="minorHAnsi" w:cstheme="minorHAnsi"/>
                  <w:szCs w:val="22"/>
                  <w:lang w:val="nb-NO"/>
                </w:rPr>
                <w:t>Forskning for morgendagens reiseliv</w:t>
              </w:r>
            </w:hyperlink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 xml:space="preserve">. </w:t>
            </w:r>
            <w:r w:rsidRPr="001867AE">
              <w:rPr>
                <w:rFonts w:asciiTheme="minorHAnsi" w:hAnsiTheme="minorHAnsi" w:cstheme="minorHAnsi"/>
                <w:i/>
                <w:iCs/>
                <w:szCs w:val="22"/>
                <w:lang w:val="nb-NO"/>
              </w:rPr>
              <w:t>Praktisk økonomi &amp; finans</w:t>
            </w:r>
            <w:r w:rsidR="002B6FD1" w:rsidRPr="001867AE">
              <w:rPr>
                <w:rFonts w:asciiTheme="minorHAnsi" w:hAnsiTheme="minorHAnsi" w:cstheme="minorHAnsi"/>
                <w:i/>
                <w:iCs/>
                <w:szCs w:val="22"/>
                <w:lang w:val="nb-NO"/>
              </w:rPr>
              <w:t>,</w:t>
            </w:r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 xml:space="preserve"> </w:t>
            </w:r>
            <w:r w:rsidR="002B6FD1" w:rsidRPr="001867AE">
              <w:rPr>
                <w:rFonts w:asciiTheme="minorHAnsi" w:hAnsiTheme="minorHAnsi" w:cstheme="minorHAnsi"/>
                <w:i/>
                <w:iCs/>
                <w:szCs w:val="22"/>
                <w:lang w:val="nb-NO"/>
              </w:rPr>
              <w:t>(33)</w:t>
            </w:r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>2</w:t>
            </w:r>
            <w:r w:rsidR="002B6FD1" w:rsidRPr="001867AE">
              <w:rPr>
                <w:rFonts w:asciiTheme="minorHAnsi" w:hAnsiTheme="minorHAnsi" w:cstheme="minorHAnsi"/>
                <w:szCs w:val="22"/>
                <w:lang w:val="nb-NO"/>
              </w:rPr>
              <w:t>, 233</w:t>
            </w:r>
            <w:r w:rsidR="002B6FD1" w:rsidRPr="00560763">
              <w:rPr>
                <w:rFonts w:asciiTheme="minorHAnsi" w:hAnsiTheme="minorHAnsi" w:cstheme="minorHAnsi"/>
                <w:szCs w:val="22"/>
                <w:lang w:val="nb-NO"/>
              </w:rPr>
              <w:t>–</w:t>
            </w:r>
            <w:r w:rsidR="002B6FD1" w:rsidRPr="001867AE">
              <w:rPr>
                <w:rFonts w:asciiTheme="minorHAnsi" w:hAnsiTheme="minorHAnsi" w:cstheme="minorHAnsi"/>
                <w:szCs w:val="22"/>
                <w:lang w:val="nb-NO"/>
              </w:rPr>
              <w:t>23</w:t>
            </w:r>
            <w:r w:rsidR="001867AE" w:rsidRPr="001867AE">
              <w:rPr>
                <w:rFonts w:asciiTheme="minorHAnsi" w:hAnsiTheme="minorHAnsi" w:cstheme="minorHAnsi"/>
                <w:szCs w:val="22"/>
                <w:lang w:val="nb-NO"/>
              </w:rPr>
              <w:t xml:space="preserve">6. </w:t>
            </w:r>
            <w:r w:rsidR="001867AE" w:rsidRPr="001867AE">
              <w:rPr>
                <w:rFonts w:asciiTheme="minorHAnsi" w:hAnsiTheme="minorHAnsi" w:cstheme="minorHAnsi"/>
                <w:color w:val="555555"/>
                <w:szCs w:val="22"/>
                <w:shd w:val="clear" w:color="auto" w:fill="FFFFFF"/>
              </w:rPr>
              <w:t>DOI:</w:t>
            </w:r>
            <w:hyperlink r:id="rId17" w:tgtFrame="_blank" w:history="1">
              <w:r w:rsidR="001867AE" w:rsidRPr="001867AE">
                <w:rPr>
                  <w:rStyle w:val="Hyperkobling"/>
                  <w:rFonts w:asciiTheme="minorHAnsi" w:hAnsiTheme="minorHAnsi" w:cstheme="minorHAnsi"/>
                  <w:szCs w:val="22"/>
                  <w:bdr w:val="none" w:sz="0" w:space="0" w:color="auto" w:frame="1"/>
                  <w:shd w:val="clear" w:color="auto" w:fill="FFFFFF"/>
                </w:rPr>
                <w:t>10.18261/issn.1504-2871-2017-02-07</w:t>
              </w:r>
            </w:hyperlink>
          </w:p>
          <w:p w14:paraId="53E9B84B" w14:textId="0B054FF4" w:rsidR="00053406" w:rsidRPr="001867AE" w:rsidRDefault="00053406" w:rsidP="00053406">
            <w:pPr>
              <w:pStyle w:val="innrykk1"/>
              <w:tabs>
                <w:tab w:val="left" w:pos="2835"/>
              </w:tabs>
              <w:rPr>
                <w:rFonts w:asciiTheme="minorHAnsi" w:hAnsiTheme="minorHAnsi" w:cstheme="minorHAnsi"/>
                <w:szCs w:val="22"/>
                <w:lang w:val="en-US"/>
              </w:rPr>
            </w:pPr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 xml:space="preserve">Stokke, K. B., Haukeland, J. V., &amp; Clemetsen, M. (2016). Koordinert besøksforvaltning som redskap for bærekraftig reiselivsutvikling. </w:t>
            </w:r>
            <w:proofErr w:type="spellStart"/>
            <w:r w:rsidRPr="001867AE">
              <w:rPr>
                <w:rFonts w:asciiTheme="minorHAnsi" w:hAnsiTheme="minorHAnsi" w:cstheme="minorHAnsi"/>
                <w:szCs w:val="22"/>
                <w:lang w:val="en-US"/>
              </w:rPr>
              <w:t>En</w:t>
            </w:r>
            <w:proofErr w:type="spellEnd"/>
            <w:r w:rsidRPr="001867AE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1867AE">
              <w:rPr>
                <w:rFonts w:asciiTheme="minorHAnsi" w:hAnsiTheme="minorHAnsi" w:cstheme="minorHAnsi"/>
                <w:szCs w:val="22"/>
                <w:lang w:val="en-US"/>
              </w:rPr>
              <w:t>casestudie</w:t>
            </w:r>
            <w:proofErr w:type="spellEnd"/>
            <w:r w:rsidRPr="001867AE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1867AE">
              <w:rPr>
                <w:rFonts w:asciiTheme="minorHAnsi" w:hAnsiTheme="minorHAnsi" w:cstheme="minorHAnsi"/>
                <w:szCs w:val="22"/>
                <w:lang w:val="en-US"/>
              </w:rPr>
              <w:t>fra</w:t>
            </w:r>
            <w:proofErr w:type="spellEnd"/>
            <w:r w:rsidRPr="001867AE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1867AE">
              <w:rPr>
                <w:rFonts w:asciiTheme="minorHAnsi" w:hAnsiTheme="minorHAnsi" w:cstheme="minorHAnsi"/>
                <w:szCs w:val="22"/>
                <w:lang w:val="en-US"/>
              </w:rPr>
              <w:t>Nærøyfjorden</w:t>
            </w:r>
            <w:proofErr w:type="spellEnd"/>
            <w:r w:rsidRPr="001867AE">
              <w:rPr>
                <w:rFonts w:asciiTheme="minorHAnsi" w:hAnsiTheme="minorHAnsi" w:cstheme="minorHAnsi"/>
                <w:szCs w:val="22"/>
                <w:lang w:val="en-US"/>
              </w:rPr>
              <w:t xml:space="preserve">. </w:t>
            </w:r>
            <w:r w:rsidRPr="001867AE">
              <w:rPr>
                <w:rFonts w:asciiTheme="minorHAnsi" w:hAnsiTheme="minorHAnsi" w:cstheme="minorHAnsi"/>
                <w:i/>
                <w:szCs w:val="22"/>
                <w:lang w:val="en-US"/>
              </w:rPr>
              <w:t>Kart og Plan</w:t>
            </w:r>
            <w:r w:rsidR="001867AE">
              <w:rPr>
                <w:rFonts w:asciiTheme="minorHAnsi" w:hAnsiTheme="minorHAnsi" w:cstheme="minorHAnsi"/>
                <w:i/>
                <w:szCs w:val="22"/>
                <w:lang w:val="en-US"/>
              </w:rPr>
              <w:t>, (</w:t>
            </w:r>
            <w:r w:rsidRPr="001867AE">
              <w:rPr>
                <w:rFonts w:asciiTheme="minorHAnsi" w:hAnsiTheme="minorHAnsi" w:cstheme="minorHAnsi"/>
                <w:i/>
                <w:szCs w:val="22"/>
                <w:lang w:val="en-US"/>
              </w:rPr>
              <w:t>76</w:t>
            </w:r>
            <w:r w:rsidR="001867AE">
              <w:rPr>
                <w:rFonts w:asciiTheme="minorHAnsi" w:hAnsiTheme="minorHAnsi" w:cstheme="minorHAnsi"/>
                <w:i/>
                <w:szCs w:val="22"/>
                <w:lang w:val="en-US"/>
              </w:rPr>
              <w:t>)</w:t>
            </w:r>
            <w:r w:rsidR="001867AE" w:rsidRPr="001867AE">
              <w:rPr>
                <w:rFonts w:asciiTheme="minorHAnsi" w:hAnsiTheme="minorHAnsi" w:cstheme="minorHAnsi"/>
                <w:iCs/>
                <w:szCs w:val="22"/>
                <w:lang w:val="en-US"/>
              </w:rPr>
              <w:t>4</w:t>
            </w:r>
            <w:r w:rsidRPr="001867AE">
              <w:rPr>
                <w:rFonts w:asciiTheme="minorHAnsi" w:hAnsiTheme="minorHAnsi" w:cstheme="minorHAnsi"/>
                <w:iCs/>
                <w:szCs w:val="22"/>
                <w:lang w:val="en-US"/>
              </w:rPr>
              <w:t>, 263</w:t>
            </w:r>
            <w:r w:rsidRPr="001867AE">
              <w:rPr>
                <w:rFonts w:asciiTheme="minorHAnsi" w:hAnsiTheme="minorHAnsi" w:cstheme="minorHAnsi"/>
                <w:iCs/>
                <w:color w:val="000000"/>
                <w:szCs w:val="22"/>
                <w:lang w:val="en-US"/>
              </w:rPr>
              <w:t>–</w:t>
            </w:r>
            <w:r w:rsidRPr="001867AE">
              <w:rPr>
                <w:rFonts w:asciiTheme="minorHAnsi" w:hAnsiTheme="minorHAnsi" w:cstheme="minorHAnsi"/>
                <w:iCs/>
                <w:szCs w:val="22"/>
                <w:lang w:val="en-US"/>
              </w:rPr>
              <w:t>275</w:t>
            </w:r>
            <w:r w:rsidRPr="001867AE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14:paraId="485007E3" w14:textId="77777777" w:rsidR="00053406" w:rsidRPr="001867AE" w:rsidRDefault="00053406" w:rsidP="00053406">
            <w:pPr>
              <w:pStyle w:val="innrykk1"/>
              <w:tabs>
                <w:tab w:val="left" w:pos="2835"/>
              </w:tabs>
              <w:rPr>
                <w:rFonts w:asciiTheme="minorHAnsi" w:hAnsiTheme="minorHAnsi" w:cstheme="minorHAnsi"/>
                <w:szCs w:val="22"/>
                <w:lang w:val="en-US"/>
              </w:rPr>
            </w:pPr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 xml:space="preserve">Haukeland, J. V., </w:t>
            </w:r>
            <w:proofErr w:type="spellStart"/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>Vistad</w:t>
            </w:r>
            <w:proofErr w:type="spellEnd"/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 xml:space="preserve">, O. </w:t>
            </w:r>
            <w:proofErr w:type="gramStart"/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>I. ,</w:t>
            </w:r>
            <w:proofErr w:type="gramEnd"/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 xml:space="preserve"> Stokke, K. B., &amp; Daugstad, K. (2013): Reiseliv i norske nasjonalparker – forvaltningsmessige forutsetninger og utfordringer». </w:t>
            </w:r>
            <w:r w:rsidRPr="001867AE">
              <w:rPr>
                <w:rFonts w:asciiTheme="minorHAnsi" w:hAnsiTheme="minorHAnsi" w:cstheme="minorHAnsi"/>
                <w:i/>
                <w:szCs w:val="22"/>
                <w:lang w:val="en-US"/>
              </w:rPr>
              <w:t>UTMARK; nr 2</w:t>
            </w:r>
            <w:r w:rsidRPr="001867AE">
              <w:rPr>
                <w:rFonts w:asciiTheme="minorHAnsi" w:hAnsiTheme="minorHAnsi" w:cstheme="minorHAnsi"/>
                <w:szCs w:val="22"/>
                <w:lang w:val="en-US"/>
              </w:rPr>
              <w:t xml:space="preserve">. </w:t>
            </w:r>
          </w:p>
          <w:p w14:paraId="6A10F430" w14:textId="645AF10B" w:rsidR="00053406" w:rsidRPr="001867AE" w:rsidRDefault="00053406" w:rsidP="00053406">
            <w:pPr>
              <w:pStyle w:val="innrykk1"/>
              <w:tabs>
                <w:tab w:val="left" w:pos="2835"/>
              </w:tabs>
              <w:rPr>
                <w:rFonts w:asciiTheme="minorHAnsi" w:hAnsiTheme="minorHAnsi" w:cstheme="minorHAnsi"/>
                <w:szCs w:val="22"/>
                <w:lang w:val="en-US"/>
              </w:rPr>
            </w:pPr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 xml:space="preserve">Jacobsen, J. K. S., &amp; Haukeland, J. V. (2005). </w:t>
            </w:r>
            <w:proofErr w:type="spellStart"/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>Nyvågar</w:t>
            </w:r>
            <w:proofErr w:type="spellEnd"/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 xml:space="preserve">/ </w:t>
            </w:r>
            <w:proofErr w:type="spellStart"/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>Storvågan</w:t>
            </w:r>
            <w:proofErr w:type="spellEnd"/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 xml:space="preserve"> </w:t>
            </w:r>
            <w:proofErr w:type="gramStart"/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>som ”iscenesatt</w:t>
            </w:r>
            <w:proofErr w:type="gramEnd"/>
            <w:r w:rsidRPr="001867AE">
              <w:rPr>
                <w:rFonts w:asciiTheme="minorHAnsi" w:hAnsiTheme="minorHAnsi" w:cstheme="minorHAnsi"/>
                <w:szCs w:val="22"/>
                <w:lang w:val="nb-NO"/>
              </w:rPr>
              <w:t xml:space="preserve"> fiskevær”. </w:t>
            </w:r>
            <w:r w:rsidRPr="001867AE">
              <w:rPr>
                <w:rFonts w:asciiTheme="minorHAnsi" w:hAnsiTheme="minorHAnsi" w:cstheme="minorHAnsi"/>
                <w:i/>
                <w:szCs w:val="22"/>
                <w:lang w:val="en-US"/>
              </w:rPr>
              <w:t>Ottar</w:t>
            </w:r>
            <w:r w:rsidRPr="001867AE">
              <w:rPr>
                <w:rFonts w:asciiTheme="minorHAnsi" w:hAnsiTheme="minorHAnsi" w:cstheme="minorHAnsi"/>
                <w:szCs w:val="22"/>
                <w:lang w:val="en-US"/>
              </w:rPr>
              <w:t>, 257(4), 19–25.</w:t>
            </w:r>
          </w:p>
        </w:tc>
      </w:tr>
      <w:tr w:rsidR="00053406" w:rsidRPr="00AF17BE" w14:paraId="29655C8B" w14:textId="77777777" w:rsidTr="00053406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24512" w14:textId="77777777" w:rsidR="00053406" w:rsidRPr="00EC39B3" w:rsidRDefault="00053406" w:rsidP="00053406">
            <w:pPr>
              <w:pStyle w:val="ledertekst"/>
              <w:spacing w:before="240" w:after="120"/>
              <w:rPr>
                <w:rFonts w:cs="Calibri"/>
                <w:color w:val="000000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lastRenderedPageBreak/>
              <w:t>Book Chapters</w:t>
            </w:r>
          </w:p>
          <w:p w14:paraId="67F0A47F" w14:textId="77777777" w:rsidR="00053406" w:rsidRPr="00AF17BE" w:rsidRDefault="00053406" w:rsidP="00053406">
            <w:pPr>
              <w:ind w:left="284" w:hanging="284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color w:val="000000"/>
                <w:szCs w:val="22"/>
                <w:lang w:val="nb-NO"/>
              </w:rPr>
              <w:t>Haukeland, J.V. &amp; Stokke, K.B. (2021). Integrering av friluftsliv og naturbasert reiseliv i forvaltningen av Ytre Hvaler og Færder nasjonalparker. I K.B. Stokke og K. Broch Hauge (red.),</w:t>
            </w:r>
            <w:r w:rsidRPr="00EC39B3">
              <w:rPr>
                <w:rFonts w:cs="Calibri"/>
                <w:i/>
                <w:iCs/>
                <w:color w:val="000000"/>
                <w:szCs w:val="22"/>
                <w:lang w:val="nb-NO"/>
              </w:rPr>
              <w:t xml:space="preserve"> Integrert kystsoneforvaltning</w:t>
            </w:r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, s 419-433. 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Oslo: </w:t>
            </w: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Universitetsforlaget</w:t>
            </w:r>
            <w:proofErr w:type="spellEnd"/>
            <w:r w:rsidRPr="00AF17BE">
              <w:rPr>
                <w:rFonts w:cs="Calibri"/>
                <w:i/>
                <w:iCs/>
                <w:color w:val="000000"/>
                <w:szCs w:val="22"/>
                <w:lang w:val="en-US"/>
              </w:rPr>
              <w:t xml:space="preserve"> </w:t>
            </w:r>
          </w:p>
          <w:p w14:paraId="15E377A1" w14:textId="0B484F98" w:rsidR="00053406" w:rsidRPr="001867AE" w:rsidRDefault="00053406" w:rsidP="001867AE">
            <w:pPr>
              <w:ind w:left="284" w:hanging="284"/>
              <w:rPr>
                <w:rFonts w:cs="Calibri"/>
                <w:szCs w:val="22"/>
                <w:lang w:val="en-US"/>
              </w:rPr>
            </w:pP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Fredman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, P. &amp; Haukeland, J.V. (Eds.). (2021). </w:t>
            </w:r>
            <w:r w:rsidRPr="00AF17BE">
              <w:rPr>
                <w:rFonts w:cs="Calibri"/>
                <w:i/>
                <w:iCs/>
                <w:color w:val="000000"/>
                <w:szCs w:val="22"/>
                <w:lang w:val="en-US"/>
              </w:rPr>
              <w:t>Nordic Perspectives on Nature-based Tourism. From Place-based Resources to Value-added Experiences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>. Edward Elgar Publishing, Cheltenham, UK</w:t>
            </w:r>
          </w:p>
          <w:p w14:paraId="527106A5" w14:textId="77777777" w:rsidR="00053406" w:rsidRPr="00AF17BE" w:rsidRDefault="00053406" w:rsidP="00053406">
            <w:pPr>
              <w:ind w:left="284" w:hanging="284"/>
              <w:rPr>
                <w:rFonts w:cs="Calibri"/>
                <w:szCs w:val="22"/>
                <w:lang w:val="en-US"/>
              </w:rPr>
            </w:pPr>
            <w:r w:rsidRPr="00560763">
              <w:rPr>
                <w:rFonts w:cs="Calibri"/>
                <w:szCs w:val="22"/>
                <w:lang w:val="en-US"/>
              </w:rPr>
              <w:t xml:space="preserve">Haukeland, J.V., </w:t>
            </w:r>
            <w:proofErr w:type="spellStart"/>
            <w:r w:rsidRPr="00560763">
              <w:rPr>
                <w:rFonts w:cs="Calibri"/>
                <w:szCs w:val="22"/>
                <w:lang w:val="en-US"/>
              </w:rPr>
              <w:t>Fredman</w:t>
            </w:r>
            <w:proofErr w:type="spellEnd"/>
            <w:r w:rsidRPr="00560763">
              <w:rPr>
                <w:rFonts w:cs="Calibri"/>
                <w:szCs w:val="22"/>
                <w:lang w:val="en-US"/>
              </w:rPr>
              <w:t xml:space="preserve">, P., Siegrist, D. </w:t>
            </w:r>
            <w:proofErr w:type="spellStart"/>
            <w:r w:rsidRPr="00560763">
              <w:rPr>
                <w:rFonts w:cs="Calibri"/>
                <w:szCs w:val="22"/>
                <w:lang w:val="en-US"/>
              </w:rPr>
              <w:t>Tyrväinen</w:t>
            </w:r>
            <w:proofErr w:type="spellEnd"/>
            <w:r w:rsidRPr="00560763">
              <w:rPr>
                <w:rFonts w:cs="Calibri"/>
                <w:szCs w:val="22"/>
                <w:lang w:val="en-US"/>
              </w:rPr>
              <w:t xml:space="preserve">, L., Lindberg, K. &amp; Elmahdy, Y. M. (2021). </w:t>
            </w:r>
            <w:r w:rsidRPr="00AF17BE">
              <w:rPr>
                <w:rFonts w:cs="Calibri"/>
                <w:szCs w:val="22"/>
                <w:lang w:val="en-US"/>
              </w:rPr>
              <w:t xml:space="preserve">Trends in nature-based tourism. In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Fredman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, P. and J.V. Haukeland (eds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>.) Nordic Perspectives on Nature-based Tourism. From Place-based Resources to Value-added Experiences</w:t>
            </w:r>
            <w:r w:rsidRPr="00AF17BE">
              <w:rPr>
                <w:rFonts w:cs="Calibri"/>
                <w:szCs w:val="22"/>
                <w:lang w:val="en-US"/>
              </w:rPr>
              <w:t xml:space="preserve">, p. 16-32. Cheltenham: Edward Elgar Publishing. </w:t>
            </w:r>
          </w:p>
          <w:p w14:paraId="5518D9C2" w14:textId="77777777" w:rsidR="00053406" w:rsidRPr="00AF17BE" w:rsidRDefault="00053406" w:rsidP="00053406">
            <w:pPr>
              <w:autoSpaceDE w:val="0"/>
              <w:autoSpaceDN w:val="0"/>
              <w:ind w:left="284" w:hanging="284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Dybedal, P., Haukeland, J.V., &amp; Stemmer, K. (2021). </w:t>
            </w:r>
            <w:r w:rsidRPr="00AF17BE">
              <w:rPr>
                <w:rFonts w:cs="Calibri"/>
                <w:szCs w:val="22"/>
                <w:lang w:val="en-US"/>
              </w:rPr>
              <w:t xml:space="preserve">Characteristics of different nature-based tourism activity </w:t>
            </w:r>
            <w:proofErr w:type="gramStart"/>
            <w:r w:rsidRPr="00AF17BE">
              <w:rPr>
                <w:rFonts w:cs="Calibri"/>
                <w:szCs w:val="22"/>
                <w:lang w:val="en-US"/>
              </w:rPr>
              <w:t>markets .</w:t>
            </w:r>
            <w:proofErr w:type="gramEnd"/>
            <w:r w:rsidRPr="00AF17BE">
              <w:rPr>
                <w:rFonts w:cs="Calibri"/>
                <w:szCs w:val="22"/>
                <w:lang w:val="en-US"/>
              </w:rPr>
              <w:t xml:space="preserve"> In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Fredman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, P. and J.V. Haukeland (eds.)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 xml:space="preserve"> Nordic Perspectives on Nature-based Tourism. From Place-based Resources to Value-added Experiences</w:t>
            </w:r>
            <w:r w:rsidRPr="00AF17BE">
              <w:rPr>
                <w:rFonts w:cs="Calibri"/>
                <w:szCs w:val="22"/>
                <w:lang w:val="en-US"/>
              </w:rPr>
              <w:t>, p. 96-110. Cheltenham: Edward Elgar Publishing.</w:t>
            </w:r>
          </w:p>
          <w:p w14:paraId="3566BDF2" w14:textId="77777777" w:rsidR="00053406" w:rsidRPr="00AF17BE" w:rsidRDefault="00053406" w:rsidP="00053406">
            <w:pPr>
              <w:ind w:left="284" w:hanging="284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J.V. &amp;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Fredman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P. (2021). </w:t>
            </w:r>
            <w:r w:rsidRPr="00AF17BE">
              <w:rPr>
                <w:rFonts w:cs="Calibri"/>
                <w:szCs w:val="22"/>
                <w:lang w:val="en-US"/>
              </w:rPr>
              <w:t xml:space="preserve">Concluding remarks. In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Fredman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P. and J.V. Haukeland (eds.) 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>Nordic Perspectives on Nature-based Tourism. From Place-based Resources to Value-added Experiences</w:t>
            </w:r>
            <w:r w:rsidRPr="00AF17BE">
              <w:rPr>
                <w:rFonts w:cs="Calibri"/>
                <w:szCs w:val="22"/>
                <w:lang w:val="en-US"/>
              </w:rPr>
              <w:t>, p. 286-287. Cheltenham: Edward Elgar Publishing.</w:t>
            </w:r>
          </w:p>
          <w:p w14:paraId="4191B7EB" w14:textId="77777777" w:rsidR="00053406" w:rsidRPr="00EC39B3" w:rsidRDefault="00053406" w:rsidP="00053406">
            <w:pPr>
              <w:pStyle w:val="innrykk1"/>
              <w:rPr>
                <w:rFonts w:cs="Calibri"/>
                <w:color w:val="000000"/>
                <w:szCs w:val="22"/>
                <w:lang w:val="nb-NO"/>
              </w:rPr>
            </w:pP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Fredman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, P., &amp; Haukeland, J. V. (2016). New challenges for managing sustainable tourism in protected areas. A Scandinavian Perspective. In T. Hammer, I. </w:t>
            </w: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Mose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, D. Siegrist, &amp; N. </w:t>
            </w: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Weixlbaumer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 (Eds.), </w:t>
            </w:r>
            <w:r w:rsidRPr="00AF17BE">
              <w:rPr>
                <w:rFonts w:cs="Calibri"/>
                <w:i/>
                <w:color w:val="000000"/>
                <w:szCs w:val="22"/>
                <w:lang w:val="en-US"/>
              </w:rPr>
              <w:t>Parks of the Future. Protected Areas in Europe Challenging Regional and Global Change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 (pp. 137–137). </w:t>
            </w:r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München: </w:t>
            </w:r>
            <w:proofErr w:type="spellStart"/>
            <w:r w:rsidRPr="00EC39B3">
              <w:rPr>
                <w:rFonts w:cs="Calibri"/>
                <w:color w:val="000000"/>
                <w:szCs w:val="22"/>
                <w:lang w:val="nb-NO"/>
              </w:rPr>
              <w:t>oekom</w:t>
            </w:r>
            <w:proofErr w:type="spellEnd"/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 </w:t>
            </w:r>
            <w:proofErr w:type="spellStart"/>
            <w:r w:rsidRPr="00EC39B3">
              <w:rPr>
                <w:rFonts w:cs="Calibri"/>
                <w:color w:val="000000"/>
                <w:szCs w:val="22"/>
                <w:lang w:val="nb-NO"/>
              </w:rPr>
              <w:t>verlag</w:t>
            </w:r>
            <w:proofErr w:type="spellEnd"/>
            <w:r w:rsidRPr="00EC39B3">
              <w:rPr>
                <w:rFonts w:cs="Calibri"/>
                <w:color w:val="000000"/>
                <w:szCs w:val="22"/>
                <w:lang w:val="nb-NO"/>
              </w:rPr>
              <w:t>.</w:t>
            </w:r>
          </w:p>
          <w:p w14:paraId="0E498565" w14:textId="77777777" w:rsidR="00053406" w:rsidRPr="00EC39B3" w:rsidRDefault="00053406" w:rsidP="00053406">
            <w:pPr>
              <w:pStyle w:val="innrykk1"/>
              <w:rPr>
                <w:rFonts w:cs="Calibri"/>
                <w:color w:val="000000"/>
                <w:szCs w:val="22"/>
                <w:lang w:val="nb-NO"/>
              </w:rPr>
            </w:pPr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Haukeland J. V., &amp; Jacobsen, J. S. J. (2015). 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Norway, tourism. In J. Jafari, &amp; H. Xiao (Eds.), </w:t>
            </w:r>
            <w:r w:rsidRPr="00AF17BE">
              <w:rPr>
                <w:rFonts w:cs="Calibri"/>
                <w:i/>
                <w:color w:val="000000"/>
                <w:szCs w:val="22"/>
                <w:lang w:val="en-US"/>
              </w:rPr>
              <w:t>Encyclopedia of Tourism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. </w:t>
            </w:r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Springer International Publishing. </w:t>
            </w:r>
            <w:hyperlink r:id="rId18" w:tgtFrame="_blank" w:history="1">
              <w:r w:rsidRPr="00EC39B3">
                <w:rPr>
                  <w:rFonts w:cs="Calibri"/>
                  <w:color w:val="000000"/>
                  <w:szCs w:val="22"/>
                  <w:lang w:val="nb-NO"/>
                </w:rPr>
                <w:t>doi:10.1007/978-3-319-01669-6_484-1</w:t>
              </w:r>
            </w:hyperlink>
          </w:p>
          <w:p w14:paraId="358F310F" w14:textId="77777777" w:rsidR="00053406" w:rsidRPr="00AF17BE" w:rsidRDefault="00053406" w:rsidP="00053406">
            <w:pPr>
              <w:pStyle w:val="innrykk1"/>
              <w:rPr>
                <w:rFonts w:cs="Calibri"/>
                <w:color w:val="000000"/>
                <w:szCs w:val="22"/>
                <w:lang w:val="en-US"/>
              </w:rPr>
            </w:pPr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Daugstad, K., Haukeland, </w:t>
            </w:r>
            <w:r w:rsidRPr="00EC39B3">
              <w:rPr>
                <w:rFonts w:cs="Calibri"/>
                <w:szCs w:val="22"/>
                <w:lang w:val="nb-NO"/>
              </w:rPr>
              <w:t>J. V., &amp;</w:t>
            </w:r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 </w:t>
            </w:r>
            <w:proofErr w:type="spellStart"/>
            <w:r w:rsidRPr="00EC39B3">
              <w:rPr>
                <w:rFonts w:cs="Calibri"/>
                <w:color w:val="000000"/>
                <w:szCs w:val="22"/>
                <w:lang w:val="nb-NO"/>
              </w:rPr>
              <w:t>Vistad</w:t>
            </w:r>
            <w:proofErr w:type="spellEnd"/>
            <w:r w:rsidRPr="00EC39B3">
              <w:rPr>
                <w:rFonts w:cs="Calibri"/>
                <w:color w:val="000000"/>
                <w:szCs w:val="22"/>
                <w:lang w:val="nb-NO"/>
              </w:rPr>
              <w:t>, O. I. (2012). Tradisjon og nyskaping? En analyse av ulike næringsinteresser i og ved Rondane og Jotunheimen nasjonalparker. I M. Forbord, G. T. Kvam, &amp; M. Rønningen (red.), ‘</w:t>
            </w:r>
            <w:r w:rsidRPr="00EC39B3">
              <w:rPr>
                <w:rFonts w:cs="Calibri"/>
                <w:i/>
                <w:color w:val="000000"/>
                <w:szCs w:val="22"/>
                <w:lang w:val="nb-NO"/>
              </w:rPr>
              <w:t>Smak, kultur og opplevelser’ – nye ideer om reiseliv i Norge</w:t>
            </w:r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. 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Trondheim: Tapir </w:t>
            </w: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Akademiske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Forlag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. </w:t>
            </w:r>
          </w:p>
          <w:p w14:paraId="5159DD39" w14:textId="77777777" w:rsidR="00053406" w:rsidRPr="00EC39B3" w:rsidRDefault="00053406" w:rsidP="00053406">
            <w:pPr>
              <w:pStyle w:val="innrykk1"/>
              <w:rPr>
                <w:rFonts w:cs="Calibri"/>
                <w:color w:val="000000"/>
                <w:szCs w:val="22"/>
                <w:lang w:val="nb-NO"/>
              </w:rPr>
            </w:pP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Haukeland, </w:t>
            </w:r>
            <w:r w:rsidRPr="00AF17BE">
              <w:rPr>
                <w:rFonts w:cs="Calibri"/>
                <w:szCs w:val="22"/>
                <w:lang w:val="en-US"/>
              </w:rPr>
              <w:t>J. V.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 (2011). Den Norske </w:t>
            </w: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Turistforening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 – a Voluntary Sector Sustainable </w:t>
            </w: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Programme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 in Norway. In A. S. Travis (Ed</w:t>
            </w:r>
            <w:r w:rsidRPr="00AF17BE">
              <w:rPr>
                <w:rFonts w:cs="Calibri"/>
                <w:i/>
                <w:color w:val="000000"/>
                <w:szCs w:val="22"/>
                <w:lang w:val="en-US"/>
              </w:rPr>
              <w:t>.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>),</w:t>
            </w:r>
            <w:r w:rsidRPr="00AF17BE">
              <w:rPr>
                <w:rFonts w:cs="Calibri"/>
                <w:i/>
                <w:color w:val="000000"/>
                <w:szCs w:val="22"/>
                <w:lang w:val="en-US"/>
              </w:rPr>
              <w:t xml:space="preserve"> Planning for Tourism, </w:t>
            </w:r>
            <w:proofErr w:type="gramStart"/>
            <w:r w:rsidRPr="00AF17BE">
              <w:rPr>
                <w:rFonts w:cs="Calibri"/>
                <w:i/>
                <w:color w:val="000000"/>
                <w:szCs w:val="22"/>
                <w:lang w:val="en-US"/>
              </w:rPr>
              <w:t>Leisure</w:t>
            </w:r>
            <w:proofErr w:type="gramEnd"/>
            <w:r w:rsidRPr="00AF17BE">
              <w:rPr>
                <w:rFonts w:cs="Calibri"/>
                <w:i/>
                <w:color w:val="000000"/>
                <w:szCs w:val="22"/>
                <w:lang w:val="en-US"/>
              </w:rPr>
              <w:t xml:space="preserve"> and Sustainability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. </w:t>
            </w:r>
            <w:proofErr w:type="spellStart"/>
            <w:r w:rsidRPr="00EC39B3">
              <w:rPr>
                <w:rFonts w:cs="Calibri"/>
                <w:color w:val="000000"/>
                <w:szCs w:val="22"/>
                <w:lang w:val="nb-NO"/>
              </w:rPr>
              <w:t>Wallingford</w:t>
            </w:r>
            <w:proofErr w:type="spellEnd"/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: CABI. </w:t>
            </w:r>
          </w:p>
          <w:p w14:paraId="7F88A633" w14:textId="77777777" w:rsidR="00053406" w:rsidRPr="00EC39B3" w:rsidRDefault="00053406" w:rsidP="00053406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&amp; Viken, A. (1999). Miljø og turisme – et dilemma. I J. K. S. Jacobsen, &amp; A. Viken (red.), </w:t>
            </w:r>
            <w:r w:rsidRPr="00EC39B3">
              <w:rPr>
                <w:rFonts w:cs="Calibri"/>
                <w:i/>
                <w:szCs w:val="22"/>
                <w:lang w:val="nb-NO"/>
              </w:rPr>
              <w:t>Turisme. Fenomen og næring</w:t>
            </w:r>
            <w:r w:rsidRPr="00EC39B3">
              <w:rPr>
                <w:rFonts w:cs="Calibri"/>
                <w:szCs w:val="22"/>
                <w:lang w:val="nb-NO"/>
              </w:rPr>
              <w:t>. Oslo: Universitetsforlaget.</w:t>
            </w:r>
          </w:p>
          <w:p w14:paraId="385CF235" w14:textId="77777777" w:rsidR="00053406" w:rsidRPr="00EC39B3" w:rsidRDefault="00053406" w:rsidP="00053406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(2001). Turisme og byenes kultur. I A. Viken (red.), </w:t>
            </w:r>
            <w:r w:rsidRPr="00EC39B3">
              <w:rPr>
                <w:rFonts w:cs="Calibri"/>
                <w:i/>
                <w:szCs w:val="22"/>
                <w:lang w:val="nb-NO"/>
              </w:rPr>
              <w:t>Turisme. Tradisjoner og trender</w:t>
            </w:r>
            <w:r w:rsidRPr="00EC39B3">
              <w:rPr>
                <w:rFonts w:cs="Calibri"/>
                <w:szCs w:val="22"/>
                <w:lang w:val="nb-NO"/>
              </w:rPr>
              <w:t>. Oslo: Universitetsforlaget.</w:t>
            </w:r>
          </w:p>
          <w:p w14:paraId="60C4A282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proofErr w:type="spellStart"/>
            <w:r w:rsidRPr="00EC39B3">
              <w:rPr>
                <w:rFonts w:cs="Calibri"/>
                <w:szCs w:val="22"/>
                <w:lang w:val="nb-NO"/>
              </w:rPr>
              <w:t>Midtgaard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M. R., &amp; Haukeland, J. V. (1999). Fiskeværet som feriested. I J. K. S. Jacobsen, &amp; A. Viken (red.), </w:t>
            </w:r>
            <w:r w:rsidRPr="00EC39B3">
              <w:rPr>
                <w:rFonts w:cs="Calibri"/>
                <w:i/>
                <w:szCs w:val="22"/>
                <w:lang w:val="nb-NO"/>
              </w:rPr>
              <w:t xml:space="preserve">Turisme. </w:t>
            </w:r>
            <w:proofErr w:type="spellStart"/>
            <w:r w:rsidRPr="00AF17BE">
              <w:rPr>
                <w:rFonts w:cs="Calibri"/>
                <w:i/>
                <w:szCs w:val="22"/>
                <w:lang w:val="en-US"/>
              </w:rPr>
              <w:t>Stedet</w:t>
            </w:r>
            <w:proofErr w:type="spellEnd"/>
            <w:r w:rsidRPr="00AF17BE">
              <w:rPr>
                <w:rFonts w:cs="Calibri"/>
                <w:i/>
                <w:szCs w:val="22"/>
                <w:lang w:val="en-US"/>
              </w:rPr>
              <w:t xml:space="preserve"> i </w:t>
            </w:r>
            <w:proofErr w:type="spellStart"/>
            <w:r w:rsidRPr="00AF17BE">
              <w:rPr>
                <w:rFonts w:cs="Calibri"/>
                <w:i/>
                <w:szCs w:val="22"/>
                <w:lang w:val="en-US"/>
              </w:rPr>
              <w:t>en</w:t>
            </w:r>
            <w:proofErr w:type="spellEnd"/>
            <w:r w:rsidRPr="00AF17BE">
              <w:rPr>
                <w:rFonts w:cs="Calibri"/>
                <w:i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i/>
                <w:szCs w:val="22"/>
                <w:lang w:val="en-US"/>
              </w:rPr>
              <w:t>bevegelig</w:t>
            </w:r>
            <w:proofErr w:type="spellEnd"/>
            <w:r w:rsidRPr="00AF17BE">
              <w:rPr>
                <w:rFonts w:cs="Calibri"/>
                <w:i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i/>
                <w:szCs w:val="22"/>
                <w:lang w:val="en-US"/>
              </w:rPr>
              <w:t>verden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. Oslo: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Universitetsforlaget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.</w:t>
            </w:r>
          </w:p>
          <w:p w14:paraId="729B4B76" w14:textId="77777777" w:rsidR="00053406" w:rsidRPr="00EC39B3" w:rsidRDefault="00053406" w:rsidP="00053406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>Jacobsen, J. K. S., &amp; Haukeland, J. V. (1997). Hvorfor folk reiser. I J. K. S. Jacobsen, &amp; A. Viken (red.</w:t>
            </w:r>
            <w:proofErr w:type="gramStart"/>
            <w:r w:rsidRPr="00EC39B3">
              <w:rPr>
                <w:rFonts w:cs="Calibri"/>
                <w:szCs w:val="22"/>
                <w:lang w:val="nb-NO"/>
              </w:rPr>
              <w:t xml:space="preserve">),  </w:t>
            </w:r>
            <w:r w:rsidRPr="00EC39B3">
              <w:rPr>
                <w:rFonts w:cs="Calibri"/>
                <w:i/>
                <w:szCs w:val="22"/>
                <w:lang w:val="nb-NO"/>
              </w:rPr>
              <w:t>Turisme</w:t>
            </w:r>
            <w:proofErr w:type="gramEnd"/>
            <w:r w:rsidRPr="00EC39B3">
              <w:rPr>
                <w:rFonts w:cs="Calibri"/>
                <w:i/>
                <w:szCs w:val="22"/>
                <w:lang w:val="nb-NO"/>
              </w:rPr>
              <w:t>. Fenomen og næring</w:t>
            </w:r>
            <w:r w:rsidRPr="00EC39B3">
              <w:rPr>
                <w:rFonts w:cs="Calibri"/>
                <w:szCs w:val="22"/>
                <w:lang w:val="nb-NO"/>
              </w:rPr>
              <w:t>. Oslo: Universitetsforlaget.</w:t>
            </w:r>
          </w:p>
          <w:p w14:paraId="4AAADFD5" w14:textId="77777777" w:rsidR="00053406" w:rsidRPr="00EC39B3" w:rsidRDefault="00053406" w:rsidP="00053406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&amp; A.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. (1997). Norske ferievaner. I J. K. S. Jacobsen, &amp; A. Viken (red.), </w:t>
            </w:r>
            <w:r w:rsidRPr="00EC39B3">
              <w:rPr>
                <w:rFonts w:cs="Calibri"/>
                <w:i/>
                <w:szCs w:val="22"/>
                <w:lang w:val="nb-NO"/>
              </w:rPr>
              <w:t>Turisme. Fenomen og næring</w:t>
            </w:r>
            <w:r w:rsidRPr="00EC39B3">
              <w:rPr>
                <w:rFonts w:cs="Calibri"/>
                <w:szCs w:val="22"/>
                <w:lang w:val="nb-NO"/>
              </w:rPr>
              <w:t>. Oslo: Universitetsforlaget.</w:t>
            </w:r>
          </w:p>
          <w:p w14:paraId="1859D2DC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(1997).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Hjemmeferie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 – et sosialt problem. I J. K. S. Jacobsen, &amp; A. Viken (red.), </w:t>
            </w:r>
            <w:r w:rsidRPr="00EC39B3">
              <w:rPr>
                <w:rFonts w:cs="Calibri"/>
                <w:i/>
                <w:szCs w:val="22"/>
                <w:lang w:val="nb-NO"/>
              </w:rPr>
              <w:t xml:space="preserve">Turisme. </w:t>
            </w:r>
            <w:proofErr w:type="spellStart"/>
            <w:r w:rsidRPr="00AF17BE">
              <w:rPr>
                <w:rFonts w:cs="Calibri"/>
                <w:i/>
                <w:szCs w:val="22"/>
                <w:lang w:val="en-US"/>
              </w:rPr>
              <w:t>Fenomen</w:t>
            </w:r>
            <w:proofErr w:type="spellEnd"/>
            <w:r w:rsidRPr="00AF17BE">
              <w:rPr>
                <w:rFonts w:cs="Calibri"/>
                <w:i/>
                <w:szCs w:val="22"/>
                <w:lang w:val="en-US"/>
              </w:rPr>
              <w:t xml:space="preserve"> og </w:t>
            </w:r>
            <w:proofErr w:type="spellStart"/>
            <w:r w:rsidRPr="00AF17BE">
              <w:rPr>
                <w:rFonts w:cs="Calibri"/>
                <w:i/>
                <w:szCs w:val="22"/>
                <w:lang w:val="en-US"/>
              </w:rPr>
              <w:t>næring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. Oslo: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Universitetsforlaget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.</w:t>
            </w:r>
          </w:p>
          <w:p w14:paraId="48FB0BA7" w14:textId="77777777" w:rsidR="00053406" w:rsidRPr="00EC39B3" w:rsidRDefault="00053406" w:rsidP="00053406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>Haukeland, J. V. (1997). Distribusjonskanalen som nettverk. I J. K. S. Jacobsen, &amp; A. Viken (red.</w:t>
            </w:r>
            <w:proofErr w:type="gramStart"/>
            <w:r w:rsidRPr="00EC39B3">
              <w:rPr>
                <w:rFonts w:cs="Calibri"/>
                <w:szCs w:val="22"/>
                <w:lang w:val="nb-NO"/>
              </w:rPr>
              <w:t xml:space="preserve">),  </w:t>
            </w:r>
            <w:r w:rsidRPr="00EC39B3">
              <w:rPr>
                <w:rFonts w:cs="Calibri"/>
                <w:i/>
                <w:szCs w:val="22"/>
                <w:lang w:val="nb-NO"/>
              </w:rPr>
              <w:t>Turisme</w:t>
            </w:r>
            <w:proofErr w:type="gramEnd"/>
            <w:r w:rsidRPr="00EC39B3">
              <w:rPr>
                <w:rFonts w:cs="Calibri"/>
                <w:i/>
                <w:szCs w:val="22"/>
                <w:lang w:val="nb-NO"/>
              </w:rPr>
              <w:t>. Fenomen og næring</w:t>
            </w:r>
            <w:r w:rsidRPr="00EC39B3">
              <w:rPr>
                <w:rFonts w:cs="Calibri"/>
                <w:szCs w:val="22"/>
                <w:lang w:val="nb-NO"/>
              </w:rPr>
              <w:t>. Oslo: Universitetsforlaget.</w:t>
            </w:r>
          </w:p>
          <w:p w14:paraId="61FAD551" w14:textId="77777777" w:rsidR="00053406" w:rsidRPr="00EC39B3" w:rsidRDefault="00053406" w:rsidP="00053406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lastRenderedPageBreak/>
              <w:t xml:space="preserve">Jean-Hansen, V., &amp; Haukeland, J.V. (1997). Turistenes forbruksmønster. I J. K. S. Jacobsen, &amp; A. Viken (red.), </w:t>
            </w:r>
            <w:r w:rsidRPr="00EC39B3">
              <w:rPr>
                <w:rFonts w:cs="Calibri"/>
                <w:i/>
                <w:szCs w:val="22"/>
                <w:lang w:val="nb-NO"/>
              </w:rPr>
              <w:t>Turisme. Fenomen og næring</w:t>
            </w:r>
            <w:r w:rsidRPr="00EC39B3">
              <w:rPr>
                <w:rFonts w:cs="Calibri"/>
                <w:szCs w:val="22"/>
                <w:lang w:val="nb-NO"/>
              </w:rPr>
              <w:t>. Oslo: Universitetsforlaget.</w:t>
            </w:r>
          </w:p>
          <w:p w14:paraId="55E410CD" w14:textId="2371965C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(1997). Små lokalsamfunns tåleevne ved reiselivsutbygginger. I T. Bjerke, L.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Bringager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G. Førde, &amp; D.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Ørjansen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 (red), </w:t>
            </w:r>
            <w:r w:rsidRPr="00EC39B3">
              <w:rPr>
                <w:rFonts w:cs="Calibri"/>
                <w:i/>
                <w:szCs w:val="22"/>
                <w:lang w:val="nb-NO"/>
              </w:rPr>
              <w:t xml:space="preserve">Reiseliv i en brytningstid. </w:t>
            </w:r>
            <w:proofErr w:type="spellStart"/>
            <w:r w:rsidRPr="00AF17BE">
              <w:rPr>
                <w:rFonts w:cs="Calibri"/>
                <w:i/>
                <w:szCs w:val="22"/>
                <w:lang w:val="en-US"/>
              </w:rPr>
              <w:t>Festskrift</w:t>
            </w:r>
            <w:proofErr w:type="spellEnd"/>
            <w:r w:rsidRPr="00AF17BE">
              <w:rPr>
                <w:rFonts w:cs="Calibri"/>
                <w:i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i/>
                <w:szCs w:val="22"/>
                <w:lang w:val="en-US"/>
              </w:rPr>
              <w:t>til</w:t>
            </w:r>
            <w:proofErr w:type="spellEnd"/>
            <w:r w:rsidRPr="00AF17BE">
              <w:rPr>
                <w:rFonts w:cs="Calibri"/>
                <w:i/>
                <w:szCs w:val="22"/>
                <w:lang w:val="en-US"/>
              </w:rPr>
              <w:t xml:space="preserve"> Anna Bale</w:t>
            </w:r>
            <w:r w:rsidRPr="00AF17BE">
              <w:rPr>
                <w:rFonts w:cs="Calibri"/>
                <w:szCs w:val="22"/>
                <w:lang w:val="en-US"/>
              </w:rPr>
              <w:t xml:space="preserve">. Bergen: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Reiselivsutvikling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Reklame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A/S.</w:t>
            </w:r>
          </w:p>
        </w:tc>
      </w:tr>
      <w:tr w:rsidR="00053406" w:rsidRPr="00AF17BE" w14:paraId="7541B1D7" w14:textId="77777777" w:rsidTr="00053406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A94E7C" w14:textId="77777777" w:rsidR="00053406" w:rsidRPr="00AF17BE" w:rsidRDefault="00053406" w:rsidP="00053406">
            <w:pPr>
              <w:pStyle w:val="ledertekst"/>
              <w:spacing w:before="240" w:after="120"/>
              <w:rPr>
                <w:rFonts w:cs="Calibri"/>
                <w:color w:val="000000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lastRenderedPageBreak/>
              <w:t>Articles in Norwegian Journals (not peer reviewed)</w:t>
            </w:r>
          </w:p>
          <w:p w14:paraId="6134B7FF" w14:textId="39333574" w:rsidR="00053406" w:rsidRPr="00EC39B3" w:rsidRDefault="00053406" w:rsidP="00053406">
            <w:pPr>
              <w:ind w:left="284" w:hanging="284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J.V., Dybedal, P., Landa-Mata. I., Gundersen, F. og Stokke, K.B. (2021): Oppsving og krise: Koronaeffekter på reiseliv og lokalsamfunn i Hallingdal i 2020.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PLAN 3</w:t>
            </w:r>
            <w:r w:rsidRPr="00EC39B3">
              <w:rPr>
                <w:rFonts w:cs="Calibri"/>
                <w:szCs w:val="22"/>
                <w:lang w:val="nb-NO"/>
              </w:rPr>
              <w:t>/ 2021, p. 40-45  </w:t>
            </w:r>
          </w:p>
          <w:p w14:paraId="3E83A062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Stokke, K.B., Haukeland, J.V., &amp; Skriver Hansen, A. Nasjonalparker – fra fjell til kyst. </w:t>
            </w:r>
            <w:r w:rsidRPr="00AF17BE">
              <w:rPr>
                <w:rFonts w:cs="Calibri"/>
                <w:szCs w:val="22"/>
                <w:lang w:val="en-US"/>
              </w:rPr>
              <w:t xml:space="preserve">(«National parks – from mountains to coast). 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>PLAN 6</w:t>
            </w:r>
            <w:r w:rsidRPr="00AF17BE">
              <w:rPr>
                <w:rFonts w:cs="Calibri"/>
                <w:szCs w:val="22"/>
                <w:lang w:val="en-US"/>
              </w:rPr>
              <w:t>/2017, p. 32-37</w:t>
            </w:r>
          </w:p>
          <w:p w14:paraId="5AAC94E9" w14:textId="77777777" w:rsidR="00053406" w:rsidRPr="00EC39B3" w:rsidRDefault="00053406" w:rsidP="00053406">
            <w:pPr>
              <w:pStyle w:val="innrykk1"/>
              <w:rPr>
                <w:rFonts w:eastAsia="Calibri" w:cs="Calibri"/>
                <w:bCs/>
                <w:szCs w:val="22"/>
                <w:lang w:val="nb-NO" w:eastAsia="en-US"/>
              </w:rPr>
            </w:pPr>
            <w:r w:rsidRPr="00560763">
              <w:rPr>
                <w:rFonts w:eastAsia="Calibri" w:cs="Calibri"/>
                <w:bCs/>
                <w:szCs w:val="22"/>
                <w:lang w:val="en-US" w:eastAsia="en-US"/>
              </w:rPr>
              <w:t xml:space="preserve">Haukeland, J. V., &amp; </w:t>
            </w:r>
            <w:proofErr w:type="spellStart"/>
            <w:r w:rsidRPr="00560763">
              <w:rPr>
                <w:rFonts w:eastAsia="Calibri" w:cs="Calibri"/>
                <w:bCs/>
                <w:szCs w:val="22"/>
                <w:lang w:val="en-US" w:eastAsia="en-US"/>
              </w:rPr>
              <w:t>Stokke</w:t>
            </w:r>
            <w:proofErr w:type="spellEnd"/>
            <w:r w:rsidRPr="00560763">
              <w:rPr>
                <w:rFonts w:eastAsia="Calibri" w:cs="Calibri"/>
                <w:bCs/>
                <w:szCs w:val="22"/>
                <w:lang w:val="en-US" w:eastAsia="en-US"/>
              </w:rPr>
              <w:t xml:space="preserve">, K. B. (2015). </w:t>
            </w: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Nasjonalparkene – en ressurs for regional utvikling. </w:t>
            </w:r>
            <w:r w:rsidRPr="00EC39B3">
              <w:rPr>
                <w:rFonts w:eastAsia="Calibri" w:cs="Calibri"/>
                <w:bCs/>
                <w:i/>
                <w:szCs w:val="22"/>
                <w:lang w:val="nb-NO" w:eastAsia="en-US"/>
              </w:rPr>
              <w:t>PLAN – Tidsskrift for samfunnsplanlegging, bolig og byplan og regional utvikling, nr. 2</w:t>
            </w: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, s. 44-49 (i spesialnummer: «Norsk regionalpolitikk og regional forskning – ved et veiskille?») </w:t>
            </w:r>
          </w:p>
          <w:p w14:paraId="29D98929" w14:textId="77777777" w:rsidR="00053406" w:rsidRPr="00EC39B3" w:rsidRDefault="00053406" w:rsidP="00053406">
            <w:pPr>
              <w:pStyle w:val="innrykk1"/>
              <w:rPr>
                <w:rFonts w:eastAsia="Calibri" w:cs="Calibri"/>
                <w:bCs/>
                <w:szCs w:val="22"/>
                <w:lang w:val="nb-NO" w:eastAsia="en-US"/>
              </w:rPr>
            </w:pP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Haukeland, J. V. (2006). CIENS – en spennende nyskapning i forsknings-Norge. </w:t>
            </w:r>
            <w:r w:rsidRPr="00EC39B3">
              <w:rPr>
                <w:rFonts w:eastAsia="Calibri" w:cs="Calibri"/>
                <w:bCs/>
                <w:i/>
                <w:szCs w:val="22"/>
                <w:lang w:val="nb-NO" w:eastAsia="en-US"/>
              </w:rPr>
              <w:t>Samferdsel</w:t>
            </w: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 nr. 6 – August 2006.</w:t>
            </w:r>
          </w:p>
          <w:p w14:paraId="7E8FFF4A" w14:textId="6C61FB3F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&amp; Mo, W. (1990). Tyngre reiselivsutvikling i lokalsamfunn: Eksempler fra Nes og Nord-Aurdal.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Plan og </w:t>
            </w:r>
            <w:proofErr w:type="spellStart"/>
            <w:r w:rsidRPr="00AF17BE">
              <w:rPr>
                <w:rFonts w:cs="Calibri"/>
                <w:i/>
                <w:szCs w:val="22"/>
                <w:lang w:val="en-US"/>
              </w:rPr>
              <w:t>arbeid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nr 3/4, 56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–</w:t>
            </w:r>
            <w:r w:rsidRPr="00AF17BE">
              <w:rPr>
                <w:rFonts w:cs="Calibri"/>
                <w:szCs w:val="22"/>
                <w:lang w:val="en-US"/>
              </w:rPr>
              <w:t>62.</w:t>
            </w:r>
          </w:p>
        </w:tc>
      </w:tr>
      <w:tr w:rsidR="00053406" w:rsidRPr="00AF17BE" w14:paraId="27DD99D5" w14:textId="77777777" w:rsidTr="00053406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3EC1E" w14:textId="77777777" w:rsidR="00053406" w:rsidRPr="00AF17BE" w:rsidRDefault="00053406" w:rsidP="001867AE">
            <w:pPr>
              <w:pStyle w:val="ledertekst"/>
              <w:spacing w:before="240" w:after="120"/>
              <w:rPr>
                <w:rFonts w:cs="Calibri"/>
                <w:color w:val="000000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Other Publications (Research Reports, etc.)</w:t>
            </w:r>
          </w:p>
          <w:p w14:paraId="00C5E96F" w14:textId="77777777" w:rsidR="00053406" w:rsidRPr="00EC39B3" w:rsidRDefault="000B081F" w:rsidP="001867AE">
            <w:pPr>
              <w:autoSpaceDE w:val="0"/>
              <w:autoSpaceDN w:val="0"/>
              <w:adjustRightInd w:val="0"/>
              <w:ind w:left="284" w:hanging="284"/>
              <w:rPr>
                <w:rFonts w:eastAsia="Calibri" w:cs="Calibri"/>
                <w:bCs/>
                <w:szCs w:val="22"/>
                <w:lang w:val="nb-NO" w:eastAsia="en-US"/>
              </w:rPr>
            </w:pPr>
            <w:hyperlink r:id="rId19" w:history="1">
              <w:r w:rsidR="00053406" w:rsidRPr="00EC39B3">
                <w:rPr>
                  <w:rFonts w:eastAsia="Calibri" w:cs="Calibri"/>
                  <w:szCs w:val="22"/>
                  <w:lang w:val="nb-NO" w:eastAsia="en-US"/>
                </w:rPr>
                <w:t>Nielsen</w:t>
              </w:r>
            </w:hyperlink>
            <w:r w:rsidR="00053406" w:rsidRPr="00EC39B3">
              <w:rPr>
                <w:rFonts w:eastAsia="Calibri" w:cs="Calibri"/>
                <w:bCs/>
                <w:szCs w:val="22"/>
                <w:lang w:val="nb-NO" w:eastAsia="en-US"/>
              </w:rPr>
              <w:t>, A.F.</w:t>
            </w:r>
            <w:hyperlink r:id="rId20" w:history="1">
              <w:r w:rsidR="00053406" w:rsidRPr="00EC39B3">
                <w:rPr>
                  <w:rFonts w:eastAsia="Calibri" w:cs="Calibri"/>
                  <w:szCs w:val="22"/>
                  <w:lang w:val="nb-NO" w:eastAsia="en-US"/>
                </w:rPr>
                <w:t>, Phillips</w:t>
              </w:r>
            </w:hyperlink>
            <w:r w:rsidR="00053406" w:rsidRPr="00EC39B3">
              <w:rPr>
                <w:rFonts w:eastAsia="Calibri" w:cs="Calibri"/>
                <w:bCs/>
                <w:szCs w:val="22"/>
                <w:lang w:val="nb-NO" w:eastAsia="en-US"/>
              </w:rPr>
              <w:t>, R.O., Haukeland, J.V.,</w:t>
            </w:r>
            <w:hyperlink r:id="rId21" w:history="1">
              <w:r w:rsidR="00053406" w:rsidRPr="00EC39B3">
                <w:rPr>
                  <w:rFonts w:eastAsia="Calibri" w:cs="Calibri"/>
                  <w:szCs w:val="22"/>
                  <w:lang w:val="nb-NO" w:eastAsia="en-US"/>
                </w:rPr>
                <w:t xml:space="preserve"> &amp; Landa-Mata</w:t>
              </w:r>
            </w:hyperlink>
            <w:r w:rsidR="00053406"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, I. (2022). </w:t>
            </w:r>
            <w:hyperlink r:id="rId22" w:history="1">
              <w:r w:rsidR="00053406" w:rsidRPr="00EC39B3">
                <w:rPr>
                  <w:rFonts w:eastAsia="Calibri" w:cs="Calibri"/>
                  <w:i/>
                  <w:iCs/>
                  <w:szCs w:val="22"/>
                  <w:lang w:val="nb-NO" w:eastAsia="en-US"/>
                </w:rPr>
                <w:t>Universell utforming av transportsektoren i Norge</w:t>
              </w:r>
            </w:hyperlink>
            <w:r w:rsidR="00053406" w:rsidRPr="00EC39B3">
              <w:rPr>
                <w:rFonts w:eastAsia="Calibri" w:cs="Calibri"/>
                <w:bCs/>
                <w:szCs w:val="22"/>
                <w:lang w:val="nb-NO" w:eastAsia="en-US"/>
              </w:rPr>
              <w:t>. TØI-rapport 1896</w:t>
            </w:r>
          </w:p>
          <w:p w14:paraId="4398F315" w14:textId="77777777" w:rsidR="00053406" w:rsidRPr="00EC39B3" w:rsidRDefault="00053406" w:rsidP="001867AE">
            <w:pPr>
              <w:autoSpaceDE w:val="0"/>
              <w:autoSpaceDN w:val="0"/>
              <w:adjustRightInd w:val="0"/>
              <w:ind w:left="284" w:hanging="284"/>
              <w:rPr>
                <w:rFonts w:eastAsia="Calibri" w:cs="Calibri"/>
                <w:bCs/>
                <w:szCs w:val="22"/>
                <w:lang w:val="nb-NO" w:eastAsia="en-US"/>
              </w:rPr>
            </w:pP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>Haukeland, J.V., Dybedal, P.,</w:t>
            </w:r>
            <w:hyperlink r:id="rId23" w:history="1">
              <w:r w:rsidRPr="00EC39B3">
                <w:rPr>
                  <w:rFonts w:eastAsia="Calibri" w:cs="Calibri"/>
                  <w:bCs/>
                  <w:szCs w:val="22"/>
                  <w:lang w:val="nb-NO" w:eastAsia="en-US"/>
                </w:rPr>
                <w:t xml:space="preserve"> Landa-Mata</w:t>
              </w:r>
            </w:hyperlink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, I., Gundersen, F., &amp; Stokke, F. (2021). </w:t>
            </w:r>
            <w:hyperlink r:id="rId24" w:history="1">
              <w:r w:rsidRPr="00EC39B3">
                <w:rPr>
                  <w:rFonts w:eastAsia="Calibri" w:cs="Calibri"/>
                  <w:i/>
                  <w:iCs/>
                  <w:szCs w:val="22"/>
                  <w:lang w:val="nb-NO" w:eastAsia="en-US"/>
                </w:rPr>
                <w:t>Covid-19 og reiselivet i Hallingdal – En pilotstudie av effektene av koronapandemien i 2020</w:t>
              </w:r>
            </w:hyperlink>
            <w:r w:rsidRPr="00EC39B3">
              <w:rPr>
                <w:rFonts w:eastAsia="Calibri" w:cs="Calibri"/>
                <w:bCs/>
                <w:i/>
                <w:iCs/>
                <w:szCs w:val="22"/>
                <w:lang w:val="nb-NO" w:eastAsia="en-US"/>
              </w:rPr>
              <w:t xml:space="preserve">. </w:t>
            </w: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>TØI-rapport 1833</w:t>
            </w:r>
          </w:p>
          <w:p w14:paraId="5DB24977" w14:textId="77777777" w:rsidR="00053406" w:rsidRPr="00EC39B3" w:rsidRDefault="00053406" w:rsidP="001867AE">
            <w:pPr>
              <w:autoSpaceDE w:val="0"/>
              <w:autoSpaceDN w:val="0"/>
              <w:adjustRightInd w:val="0"/>
              <w:ind w:left="284" w:hanging="284"/>
              <w:rPr>
                <w:rFonts w:eastAsia="Calibri" w:cs="Calibri"/>
                <w:bCs/>
                <w:szCs w:val="22"/>
                <w:lang w:val="nb-NO" w:eastAsia="en-US"/>
              </w:rPr>
            </w:pP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Dybedal, P., Haukeland, J.V., &amp; Stemmer, K. (2020). </w:t>
            </w:r>
            <w:hyperlink r:id="rId25" w:history="1">
              <w:r w:rsidRPr="00EC39B3">
                <w:rPr>
                  <w:rFonts w:eastAsia="Calibri" w:cs="Calibri"/>
                  <w:i/>
                  <w:iCs/>
                  <w:szCs w:val="22"/>
                  <w:lang w:val="nb-NO" w:eastAsia="en-US"/>
                </w:rPr>
                <w:t>Naturbaserte aktiviteter – en undersøkelse blant utenlandske turister i Norge sommeren 2018</w:t>
              </w:r>
            </w:hyperlink>
            <w:r w:rsidRPr="00EC39B3">
              <w:rPr>
                <w:rFonts w:eastAsia="Calibri" w:cs="Calibri"/>
                <w:bCs/>
                <w:i/>
                <w:iCs/>
                <w:szCs w:val="22"/>
                <w:lang w:val="nb-NO" w:eastAsia="en-US"/>
              </w:rPr>
              <w:t>.</w:t>
            </w: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 TØI-rapport 1833</w:t>
            </w:r>
          </w:p>
          <w:p w14:paraId="1BB9418F" w14:textId="77777777" w:rsidR="00053406" w:rsidRPr="00EC39B3" w:rsidRDefault="00053406" w:rsidP="001867AE">
            <w:pPr>
              <w:autoSpaceDE w:val="0"/>
              <w:autoSpaceDN w:val="0"/>
              <w:adjustRightInd w:val="0"/>
              <w:ind w:left="284" w:hanging="284"/>
              <w:rPr>
                <w:rFonts w:eastAsia="Calibri" w:cs="Calibri"/>
                <w:bCs/>
                <w:szCs w:val="22"/>
                <w:lang w:val="nb-NO" w:eastAsia="en-US"/>
              </w:rPr>
            </w:pP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>Stensland, S.</w:t>
            </w:r>
            <w:r w:rsidRPr="00EC39B3">
              <w:rPr>
                <w:rFonts w:eastAsia="Calibri" w:cs="Calibri"/>
                <w:bCs/>
                <w:szCs w:val="22"/>
                <w:lang w:val="nb-NO"/>
              </w:rPr>
              <w:t>,</w:t>
            </w: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 Fossgard, </w:t>
            </w:r>
            <w:r w:rsidRPr="00EC39B3">
              <w:rPr>
                <w:rFonts w:eastAsia="Calibri" w:cs="Calibri"/>
                <w:bCs/>
                <w:szCs w:val="22"/>
                <w:lang w:val="nb-NO"/>
              </w:rPr>
              <w:t xml:space="preserve">K.,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Bergsnov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 Hansen, B.,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Fredman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P., Morken, I.-B.,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Thyrrestrup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G., Haukeland, J.V. </w:t>
            </w: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>(201</w:t>
            </w:r>
            <w:r w:rsidRPr="00EC39B3">
              <w:rPr>
                <w:rFonts w:eastAsia="Calibri" w:cs="Calibri"/>
                <w:bCs/>
                <w:szCs w:val="22"/>
                <w:lang w:val="nb-NO"/>
              </w:rPr>
              <w:t>8</w:t>
            </w: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>).</w:t>
            </w:r>
            <w:r w:rsidRPr="00EC39B3">
              <w:rPr>
                <w:rFonts w:eastAsia="Calibri" w:cs="Calibri"/>
                <w:bCs/>
                <w:i/>
                <w:szCs w:val="22"/>
                <w:lang w:val="nb-NO" w:eastAsia="en-US"/>
              </w:rPr>
              <w:t xml:space="preserve"> Naturbaserte reiselivsbedrifter i Norge. </w:t>
            </w:r>
            <w:r w:rsidRPr="00EC39B3">
              <w:rPr>
                <w:rFonts w:eastAsia="Calibri" w:cs="Calibri"/>
                <w:bCs/>
                <w:i/>
                <w:szCs w:val="22"/>
                <w:lang w:val="nb-NO"/>
              </w:rPr>
              <w:t xml:space="preserve">Statusoversikt, resultater og metode fra </w:t>
            </w:r>
            <w:r w:rsidRPr="00EC39B3">
              <w:rPr>
                <w:rFonts w:eastAsia="Calibri" w:cs="Calibri"/>
                <w:bCs/>
                <w:i/>
                <w:szCs w:val="22"/>
                <w:lang w:val="nb-NO" w:eastAsia="en-US"/>
              </w:rPr>
              <w:t>en nasjonal spørreundersøkelse.</w:t>
            </w: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 </w:t>
            </w:r>
            <w:r w:rsidRPr="00EC39B3">
              <w:rPr>
                <w:rFonts w:eastAsia="Calibri" w:cs="Calibri"/>
                <w:bCs/>
                <w:szCs w:val="22"/>
                <w:lang w:val="nb-NO"/>
              </w:rPr>
              <w:t>M</w:t>
            </w: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>INA fagrapport 52. Ås: Norges miljø- og biovitenskapelige universitet</w:t>
            </w:r>
          </w:p>
          <w:p w14:paraId="2D14D0EF" w14:textId="77777777" w:rsidR="00053406" w:rsidRPr="00EC39B3" w:rsidRDefault="00053406" w:rsidP="001867AE">
            <w:pPr>
              <w:pStyle w:val="ledertekst"/>
              <w:ind w:left="284" w:hanging="284"/>
              <w:rPr>
                <w:rFonts w:eastAsia="Calibri" w:cs="Calibri"/>
                <w:b w:val="0"/>
                <w:bCs/>
                <w:szCs w:val="22"/>
                <w:lang w:val="nb-NO" w:eastAsia="en-US"/>
              </w:rPr>
            </w:pPr>
            <w:r w:rsidRPr="00EC39B3">
              <w:rPr>
                <w:rFonts w:eastAsia="Calibri" w:cs="Calibri"/>
                <w:b w:val="0"/>
                <w:bCs/>
                <w:szCs w:val="22"/>
                <w:lang w:val="nb-NO" w:eastAsia="en-US"/>
              </w:rPr>
              <w:t xml:space="preserve">Farstad, E., Haukeland, J.V., Veisten, K. &amp; </w:t>
            </w:r>
            <w:proofErr w:type="spellStart"/>
            <w:r w:rsidRPr="00EC39B3">
              <w:rPr>
                <w:rFonts w:eastAsia="Calibri" w:cs="Calibri"/>
                <w:b w:val="0"/>
                <w:bCs/>
                <w:szCs w:val="22"/>
                <w:lang w:val="nb-NO" w:eastAsia="en-US"/>
              </w:rPr>
              <w:t>Denstadli</w:t>
            </w:r>
            <w:proofErr w:type="spellEnd"/>
            <w:r w:rsidRPr="00EC39B3">
              <w:rPr>
                <w:rFonts w:eastAsia="Calibri" w:cs="Calibri"/>
                <w:b w:val="0"/>
                <w:bCs/>
                <w:szCs w:val="22"/>
                <w:lang w:val="nb-NO" w:eastAsia="en-US"/>
              </w:rPr>
              <w:t xml:space="preserve">, J.M: (2018). </w:t>
            </w:r>
            <w:r w:rsidRPr="00EC39B3">
              <w:rPr>
                <w:rFonts w:eastAsia="Calibri" w:cs="Calibri"/>
                <w:b w:val="0"/>
                <w:bCs/>
                <w:i/>
                <w:szCs w:val="22"/>
                <w:lang w:val="nb-NO" w:eastAsia="en-US"/>
              </w:rPr>
              <w:t>Velferdsverdien av private flyreiser til utlandet.</w:t>
            </w:r>
            <w:r w:rsidRPr="00EC39B3">
              <w:rPr>
                <w:rFonts w:eastAsia="Calibri" w:cs="Calibri"/>
                <w:b w:val="0"/>
                <w:bCs/>
                <w:szCs w:val="22"/>
                <w:lang w:val="nb-NO" w:eastAsia="en-US"/>
              </w:rPr>
              <w:t xml:space="preserve"> TØI rapport 1634. Oslo: Transportøkonomisk institutt.</w:t>
            </w:r>
          </w:p>
          <w:p w14:paraId="12A02D54" w14:textId="77777777" w:rsidR="00053406" w:rsidRPr="00AF17BE" w:rsidRDefault="00053406" w:rsidP="001867AE">
            <w:pPr>
              <w:pStyle w:val="innrykk1"/>
              <w:rPr>
                <w:rFonts w:eastAsia="Calibri" w:cs="Calibri"/>
                <w:bCs/>
                <w:szCs w:val="22"/>
                <w:lang w:val="en-US" w:eastAsia="en-US"/>
              </w:rPr>
            </w:pP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Mounir, Y.E., Haukeland, J.V. &amp; </w:t>
            </w:r>
            <w:proofErr w:type="spellStart"/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>Fredman</w:t>
            </w:r>
            <w:proofErr w:type="spellEnd"/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, P. (2017). </w:t>
            </w:r>
            <w:r w:rsidRPr="00AF17BE">
              <w:rPr>
                <w:rFonts w:eastAsia="Calibri" w:cs="Calibri"/>
                <w:bCs/>
                <w:i/>
                <w:iCs/>
                <w:szCs w:val="22"/>
                <w:lang w:val="en-US" w:eastAsia="en-US"/>
              </w:rPr>
              <w:t>Tourism megatrends, a literature review focused on nature-based tourism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. Norwegian University of Life Sciences, MINA </w:t>
            </w: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fagrapport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 42. 74 pp </w:t>
            </w:r>
          </w:p>
          <w:p w14:paraId="25F7B474" w14:textId="0971D57D" w:rsidR="00053406" w:rsidRPr="00EC39B3" w:rsidRDefault="00053406" w:rsidP="001867AE">
            <w:pPr>
              <w:spacing w:before="120" w:after="160" w:line="252" w:lineRule="auto"/>
              <w:ind w:left="284" w:hanging="284"/>
              <w:rPr>
                <w:rFonts w:cs="Calibri"/>
                <w:szCs w:val="22"/>
                <w:lang w:val="nb-NO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Dybedal, P. &amp; Haukeland, J.V. (2017). </w:t>
            </w:r>
            <w:r w:rsidRPr="00EC39B3">
              <w:rPr>
                <w:rFonts w:cs="Calibri"/>
                <w:i/>
                <w:szCs w:val="22"/>
                <w:lang w:val="nb-NO"/>
              </w:rPr>
              <w:t>Besøksforvalting og lokalsamfunnsutvikling i verdensarv</w:t>
            </w:r>
            <w:r w:rsidR="00E16069" w:rsidRPr="00EC39B3">
              <w:rPr>
                <w:rFonts w:cs="Calibri"/>
                <w:i/>
                <w:szCs w:val="22"/>
                <w:lang w:val="nb-NO"/>
              </w:rPr>
              <w:softHyphen/>
            </w:r>
            <w:r w:rsidRPr="00EC39B3">
              <w:rPr>
                <w:rFonts w:cs="Calibri"/>
                <w:i/>
                <w:szCs w:val="22"/>
                <w:lang w:val="nb-NO"/>
              </w:rPr>
              <w:t>områdene Nærøyfjorden og Geirangerfjorden</w:t>
            </w:r>
            <w:r w:rsidRPr="00EC39B3">
              <w:rPr>
                <w:rFonts w:cs="Calibri"/>
                <w:szCs w:val="22"/>
                <w:lang w:val="nb-NO"/>
              </w:rPr>
              <w:t xml:space="preserve">. </w:t>
            </w:r>
            <w:r w:rsidRPr="00EC39B3">
              <w:rPr>
                <w:rFonts w:cs="Calibri"/>
                <w:iCs/>
                <w:szCs w:val="22"/>
                <w:lang w:val="nb-NO"/>
              </w:rPr>
              <w:t>TØI-rapport 1585.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 xml:space="preserve"> </w:t>
            </w:r>
            <w:r w:rsidRPr="00EC39B3">
              <w:rPr>
                <w:rFonts w:cs="Calibri"/>
                <w:szCs w:val="22"/>
                <w:lang w:val="nb-NO"/>
              </w:rPr>
              <w:t>Oslo: Transportøkonomisk institutt.</w:t>
            </w:r>
          </w:p>
          <w:p w14:paraId="2AD27DD0" w14:textId="77777777" w:rsidR="00053406" w:rsidRPr="00AF17BE" w:rsidRDefault="00053406" w:rsidP="001867AE">
            <w:pPr>
              <w:pStyle w:val="innrykk1"/>
              <w:rPr>
                <w:rFonts w:eastAsia="Calibri" w:cs="Calibri"/>
                <w:bCs/>
                <w:szCs w:val="22"/>
                <w:lang w:val="en-US" w:eastAsia="en-US"/>
              </w:rPr>
            </w:pPr>
            <w:proofErr w:type="spellStart"/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>Fredman</w:t>
            </w:r>
            <w:proofErr w:type="spellEnd"/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, P., Stensland, S., Haukeland, J.V., Fossgard, K., &amp; Aas, Ø. (2016). 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Developing MSc education in nature-based tourism. In S. </w:t>
            </w: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Baardsen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, T. Eid, &amp; H. F. </w:t>
            </w: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Hoen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, (eds.), </w:t>
            </w:r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Festschrift in honor of professors Ole </w:t>
            </w:r>
            <w:proofErr w:type="spellStart"/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>Hofstad</w:t>
            </w:r>
            <w:proofErr w:type="spellEnd"/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 and Birger Solberg.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 INA </w:t>
            </w: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fagrapprot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 36. </w:t>
            </w: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Ås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: Norwegian University of Life Sciences. </w:t>
            </w:r>
          </w:p>
          <w:p w14:paraId="68316CD3" w14:textId="77777777" w:rsidR="00053406" w:rsidRPr="00EC39B3" w:rsidRDefault="00053406" w:rsidP="001867AE">
            <w:pPr>
              <w:pStyle w:val="innrykk1"/>
              <w:rPr>
                <w:rFonts w:eastAsia="Calibri" w:cs="Calibri"/>
                <w:bCs/>
                <w:szCs w:val="22"/>
                <w:lang w:val="nb-NO" w:eastAsia="en-US"/>
              </w:rPr>
            </w:pP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Stensland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, S. </w:t>
            </w: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Fossgard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, K., </w:t>
            </w: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Apon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, J. C., </w:t>
            </w: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Baardsen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, S., </w:t>
            </w: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Fredman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, P, </w:t>
            </w: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Grubben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, I., Haukeland, J. V. og </w:t>
            </w: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Røren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, A.-M. E. (2014).</w:t>
            </w:r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 </w:t>
            </w:r>
            <w:r w:rsidRPr="00EC39B3">
              <w:rPr>
                <w:rFonts w:eastAsia="Calibri" w:cs="Calibri"/>
                <w:bCs/>
                <w:i/>
                <w:szCs w:val="22"/>
                <w:lang w:val="nb-NO" w:eastAsia="en-US"/>
              </w:rPr>
              <w:t>Naturbaserte reiselivsbedrifter i Norge. Frekvens- og metoderapport</w:t>
            </w: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>. INA fagrapport 25. Ås: Norges miljø- og biovitenskapelige universitet</w:t>
            </w:r>
          </w:p>
          <w:p w14:paraId="4B28D9CE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og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A. (2007). </w:t>
            </w:r>
            <w:r w:rsidRPr="00EC39B3">
              <w:rPr>
                <w:rFonts w:cs="Calibri"/>
                <w:i/>
                <w:szCs w:val="22"/>
                <w:lang w:val="nb-NO"/>
              </w:rPr>
              <w:t>Utenlandske skiturister i Norge.</w:t>
            </w:r>
            <w:r w:rsidRPr="00EC39B3">
              <w:rPr>
                <w:rFonts w:cs="Calibri"/>
                <w:szCs w:val="22"/>
                <w:lang w:val="nb-NO"/>
              </w:rPr>
              <w:t xml:space="preserve"> TØI rapport 918. Oslo: Transportøkonomisk institutt.</w:t>
            </w:r>
          </w:p>
          <w:p w14:paraId="7938970A" w14:textId="77777777" w:rsidR="00053406" w:rsidRPr="00AF17BE" w:rsidRDefault="00053406" w:rsidP="001867AE">
            <w:pPr>
              <w:pStyle w:val="innrykk1"/>
              <w:rPr>
                <w:rFonts w:eastAsia="Calibri" w:cs="Calibri"/>
                <w:bCs/>
                <w:szCs w:val="22"/>
                <w:lang w:val="en-US" w:eastAsia="en-US"/>
              </w:rPr>
            </w:pP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lastRenderedPageBreak/>
              <w:t xml:space="preserve">Iversen, T., Thaulow, H., &amp; Haukeland, J. V. (2006). </w:t>
            </w:r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>Strategies and Actions for Common research - SACRE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. Oslo: Oslo Centre for Interdisciplinary Environmental and Social Research (CIENS).</w:t>
            </w:r>
          </w:p>
          <w:p w14:paraId="0B07475B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Dybedal, P.,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A., Haukeland, J. V. og Grue, B. (2005).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Utenlandske turisters forbruk i Norge 2005</w:t>
            </w:r>
            <w:r w:rsidRPr="00EC39B3">
              <w:rPr>
                <w:rFonts w:cs="Calibri"/>
                <w:szCs w:val="22"/>
                <w:lang w:val="nb-NO"/>
              </w:rPr>
              <w:t>. TØI rapport 823. Oslo: Transportøkonomisk institutt.</w:t>
            </w:r>
          </w:p>
          <w:p w14:paraId="3149371D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A. og Haukeland J. V. (2005).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Gjesteundersøkelsen 2005</w:t>
            </w:r>
            <w:r w:rsidRPr="00EC39B3">
              <w:rPr>
                <w:rFonts w:cs="Calibri"/>
                <w:szCs w:val="22"/>
                <w:lang w:val="nb-NO"/>
              </w:rPr>
              <w:t>. TØI rapport 813. Oslo: Transportøkonomisk institutt.</w:t>
            </w:r>
          </w:p>
          <w:p w14:paraId="60D43132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V., and Jacobsen J. S. J. (2002). </w:t>
            </w:r>
            <w:r w:rsidRPr="00AF17BE">
              <w:rPr>
                <w:rFonts w:cs="Calibri"/>
                <w:i/>
                <w:szCs w:val="22"/>
                <w:lang w:val="en-US"/>
              </w:rPr>
              <w:t>The contribution of local food and culinary tradition in a region’s attraction to tourists, exemplified with food interests of foreign motor tourists in Northern Norway.</w:t>
            </w:r>
            <w:r w:rsidRPr="00AF17BE">
              <w:rPr>
                <w:rFonts w:cs="Calibri"/>
                <w:szCs w:val="22"/>
                <w:lang w:val="en-US"/>
              </w:rPr>
              <w:t xml:space="preserve"> Paper for the 37</w:t>
            </w:r>
            <w:r w:rsidRPr="00AF17BE">
              <w:rPr>
                <w:rFonts w:cs="Calibri"/>
                <w:szCs w:val="22"/>
                <w:vertAlign w:val="superscript"/>
                <w:lang w:val="en-US"/>
              </w:rPr>
              <w:t>th</w:t>
            </w:r>
            <w:r w:rsidRPr="00AF17BE">
              <w:rPr>
                <w:rFonts w:cs="Calibri"/>
                <w:szCs w:val="22"/>
                <w:lang w:val="en-US"/>
              </w:rPr>
              <w:t xml:space="preserve"> TRC Meeting, Barcelona, 21</w:t>
            </w:r>
            <w:r w:rsidRPr="00AF17BE">
              <w:rPr>
                <w:rFonts w:cs="Calibri"/>
                <w:szCs w:val="22"/>
                <w:vertAlign w:val="superscript"/>
                <w:lang w:val="en-US"/>
              </w:rPr>
              <w:t>st</w:t>
            </w:r>
            <w:r w:rsidRPr="00AF17BE">
              <w:rPr>
                <w:rFonts w:cs="Calibri"/>
                <w:szCs w:val="22"/>
                <w:lang w:val="en-US"/>
              </w:rPr>
              <w:t>–24</w:t>
            </w:r>
            <w:r w:rsidRPr="00AF17BE">
              <w:rPr>
                <w:rFonts w:cs="Calibri"/>
                <w:szCs w:val="22"/>
                <w:vertAlign w:val="superscript"/>
                <w:lang w:val="en-US"/>
              </w:rPr>
              <w:t>th</w:t>
            </w:r>
            <w:r w:rsidRPr="00AF17BE">
              <w:rPr>
                <w:rFonts w:cs="Calibri"/>
                <w:szCs w:val="22"/>
                <w:lang w:val="en-US"/>
              </w:rPr>
              <w:t xml:space="preserve"> March.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Working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paper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 TR1105/2002.</w:t>
            </w:r>
          </w:p>
          <w:p w14:paraId="477026F3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Jacobsen, J. K. S. Grue, B. og Haukeland, J V. (2002).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På veg mot drømmeferien? Aktiviteter, interesser og opplevelser blant utenlandske bilturister i utvalgte områder i Norge</w:t>
            </w:r>
            <w:r w:rsidRPr="00EC39B3">
              <w:rPr>
                <w:rFonts w:cs="Calibri"/>
                <w:szCs w:val="22"/>
                <w:lang w:val="nb-NO"/>
              </w:rPr>
              <w:t>. TØI rapport 575. Oslo: Transportøkonomisk institutt.</w:t>
            </w:r>
          </w:p>
          <w:p w14:paraId="349325AC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og Lindberg, K. (2001).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Bærekraftig reiselivsforvaltning i naturområder</w:t>
            </w:r>
            <w:r w:rsidRPr="00EC39B3">
              <w:rPr>
                <w:rFonts w:cs="Calibri"/>
                <w:szCs w:val="22"/>
                <w:lang w:val="nb-NO"/>
              </w:rPr>
              <w:t xml:space="preserve">. TØI rapport 550. Oslo: Transportøkonomisk institutt. (Chapter 3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also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 in English).</w:t>
            </w:r>
          </w:p>
          <w:p w14:paraId="0C1918D2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og Midgard, M. R. (2000).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 xml:space="preserve">Turistopplevelser i et kystlandskap. </w:t>
            </w:r>
            <w:r w:rsidRPr="00EC39B3">
              <w:rPr>
                <w:rFonts w:cs="Calibri"/>
                <w:szCs w:val="22"/>
                <w:lang w:val="nb-NO"/>
              </w:rPr>
              <w:t>TØI rapport 500. Oslo: Transportøkonomisk institutt.</w:t>
            </w:r>
          </w:p>
          <w:p w14:paraId="39D9E1E4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A. og Grue, B. (2000).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Gjesteundersøkelsen 2000</w:t>
            </w:r>
            <w:r w:rsidRPr="00EC39B3">
              <w:rPr>
                <w:rFonts w:cs="Calibri"/>
                <w:szCs w:val="22"/>
                <w:lang w:val="nb-NO"/>
              </w:rPr>
              <w:t>. TØI rapport 496. Oslo: Transportøkonomisk institutt.</w:t>
            </w:r>
          </w:p>
          <w:p w14:paraId="76BBCB1B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og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A. (2000).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Gjesteundersøkelsen januar - april 2000</w:t>
            </w:r>
            <w:r w:rsidRPr="00EC39B3">
              <w:rPr>
                <w:rFonts w:cs="Calibri"/>
                <w:szCs w:val="22"/>
                <w:lang w:val="nb-NO"/>
              </w:rPr>
              <w:t>. TØI rapport 485. Oslo: Transportøkonomisk institutt.</w:t>
            </w:r>
          </w:p>
          <w:p w14:paraId="1D6BBE80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A. og Haukeland, J.V. (2000). </w:t>
            </w:r>
            <w:r w:rsidRPr="00EC39B3">
              <w:rPr>
                <w:rFonts w:cs="Calibri"/>
                <w:i/>
                <w:szCs w:val="22"/>
                <w:lang w:val="nb-NO"/>
              </w:rPr>
              <w:t>Gjestestatistikk 1999. Utenlandske forretnings- og feriereiser i Norge.</w:t>
            </w:r>
            <w:r w:rsidRPr="00EC39B3">
              <w:rPr>
                <w:rFonts w:cs="Calibri"/>
                <w:szCs w:val="22"/>
                <w:lang w:val="nb-NO"/>
              </w:rPr>
              <w:t xml:space="preserve"> TØI rapport 475. Oslo: Transportøkonomisk institutt.</w:t>
            </w:r>
          </w:p>
          <w:p w14:paraId="4977F95C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proofErr w:type="spellStart"/>
            <w:r w:rsidRPr="00EC39B3">
              <w:rPr>
                <w:rFonts w:cs="Calibri"/>
                <w:szCs w:val="22"/>
                <w:lang w:val="nb-NO"/>
              </w:rPr>
              <w:t>Denstadli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J. M. og Haukeland, J. V. (1999). </w:t>
            </w:r>
            <w:r w:rsidRPr="00EC39B3">
              <w:rPr>
                <w:rFonts w:cs="Calibri"/>
                <w:i/>
                <w:szCs w:val="22"/>
                <w:lang w:val="nb-NO"/>
              </w:rPr>
              <w:t>Videokonferanser – en ny møteplass for næringslivet?</w:t>
            </w:r>
            <w:r w:rsidRPr="00EC39B3">
              <w:rPr>
                <w:rFonts w:cs="Calibri"/>
                <w:szCs w:val="22"/>
                <w:lang w:val="nb-NO"/>
              </w:rPr>
              <w:t xml:space="preserve"> TØI rapport 426. Oslo, Transportøkonomisk institutt.</w:t>
            </w:r>
          </w:p>
          <w:p w14:paraId="1AA6157E" w14:textId="77777777" w:rsidR="00053406" w:rsidRPr="0056076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Stangeby, I., Haukeland, J. V. og Skogli, A. (1999). </w:t>
            </w:r>
            <w:r w:rsidRPr="00EC39B3">
              <w:rPr>
                <w:rFonts w:cs="Calibri"/>
                <w:i/>
                <w:szCs w:val="22"/>
                <w:lang w:val="nb-NO"/>
              </w:rPr>
              <w:t>Reisevaner i Norge 1998</w:t>
            </w:r>
            <w:r w:rsidRPr="00EC39B3">
              <w:rPr>
                <w:rFonts w:cs="Calibri"/>
                <w:szCs w:val="22"/>
                <w:lang w:val="nb-NO"/>
              </w:rPr>
              <w:t xml:space="preserve">. TØI rapport 416. </w:t>
            </w:r>
            <w:r w:rsidRPr="00560763">
              <w:rPr>
                <w:rFonts w:cs="Calibri"/>
                <w:szCs w:val="22"/>
                <w:lang w:val="nb-NO"/>
              </w:rPr>
              <w:t>Oslo: Transportøkonomisk institutt.</w:t>
            </w:r>
          </w:p>
          <w:p w14:paraId="709338CB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Engebretsen, Ø., Grue, </w:t>
            </w:r>
            <w:proofErr w:type="gramStart"/>
            <w:r w:rsidRPr="00EC39B3">
              <w:rPr>
                <w:rFonts w:cs="Calibri"/>
                <w:szCs w:val="22"/>
                <w:lang w:val="nb-NO"/>
              </w:rPr>
              <w:t>B..</w:t>
            </w:r>
            <w:proofErr w:type="gramEnd"/>
            <w:r w:rsidRPr="00EC39B3">
              <w:rPr>
                <w:rFonts w:cs="Calibri"/>
                <w:szCs w:val="22"/>
                <w:lang w:val="nb-NO"/>
              </w:rPr>
              <w:t xml:space="preserve"> Hanssen, J. U. og Haukeland, J. V. (1998).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Riksvei 7-betydningen for Hallingdal og for øst-vest sambandet</w:t>
            </w:r>
            <w:r w:rsidRPr="00EC39B3">
              <w:rPr>
                <w:rFonts w:cs="Calibri"/>
                <w:szCs w:val="22"/>
                <w:lang w:val="nb-NO"/>
              </w:rPr>
              <w:t>. TØI notat 1113. Oslo: Transportøkonomisk institutt.</w:t>
            </w:r>
          </w:p>
          <w:p w14:paraId="5AF6C286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Jacobsen, J. K. S. og Haukeland, J. V. (1998).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Utenlandsk bilturisme i det nordlige Norge 1977</w:t>
            </w:r>
            <w:r w:rsidRPr="00EC39B3">
              <w:rPr>
                <w:rFonts w:cs="Calibri"/>
                <w:szCs w:val="22"/>
                <w:lang w:val="nb-NO"/>
              </w:rPr>
              <w:t>. TØI rapport 399. Oslo: Transportøkonomisk institutt.</w:t>
            </w:r>
          </w:p>
          <w:p w14:paraId="47917568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A. og Haukeland, J. V. (1998).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Gjestestatistikk for vintersesongen 1998</w:t>
            </w:r>
            <w:r w:rsidRPr="00EC39B3">
              <w:rPr>
                <w:rFonts w:cs="Calibri"/>
                <w:szCs w:val="22"/>
                <w:lang w:val="nb-NO"/>
              </w:rPr>
              <w:t>. TØI notat 1119. Oslo: Transportøkonomisk institutt.</w:t>
            </w:r>
          </w:p>
          <w:p w14:paraId="3251F1BF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A. og Haukeland, J. V. (1998).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Utenlandsk bilturisme i Norge 1997</w:t>
            </w:r>
            <w:r w:rsidRPr="00EC39B3">
              <w:rPr>
                <w:rFonts w:cs="Calibri"/>
                <w:szCs w:val="22"/>
                <w:lang w:val="nb-NO"/>
              </w:rPr>
              <w:t>. TØI rapport 383. Oslo: Transportøkonomisk institutt.</w:t>
            </w:r>
          </w:p>
          <w:p w14:paraId="0CB3F37F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(1997).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Bygdeturisme i Norge</w:t>
            </w:r>
            <w:r w:rsidRPr="00EC39B3">
              <w:rPr>
                <w:rFonts w:cs="Calibri"/>
                <w:szCs w:val="22"/>
                <w:lang w:val="nb-NO"/>
              </w:rPr>
              <w:t>. TØI rapport 373.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 xml:space="preserve"> </w:t>
            </w:r>
            <w:r w:rsidRPr="00EC39B3">
              <w:rPr>
                <w:rFonts w:cs="Calibri"/>
                <w:szCs w:val="22"/>
                <w:lang w:val="nb-NO"/>
              </w:rPr>
              <w:t>Oslo: Transportøkonomisk institutt.</w:t>
            </w:r>
          </w:p>
          <w:p w14:paraId="6E911112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og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A. (1997).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Utenlandsk bilturisme i Norge 1996</w:t>
            </w:r>
            <w:r w:rsidRPr="00EC39B3">
              <w:rPr>
                <w:rFonts w:cs="Calibri"/>
                <w:szCs w:val="22"/>
                <w:lang w:val="nb-NO"/>
              </w:rPr>
              <w:t>.TØI rapport 353. Oslo: Transportøkonomisk institutt.</w:t>
            </w:r>
          </w:p>
          <w:p w14:paraId="4E48D9BF" w14:textId="6F17D5F4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(1996).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Turistenes forbruk i Norge sommeren 1995 - en analyse av forbruks</w:t>
            </w:r>
            <w:r w:rsidR="00E16069" w:rsidRPr="00EC39B3">
              <w:rPr>
                <w:rFonts w:cs="Calibri"/>
                <w:i/>
                <w:iCs/>
                <w:szCs w:val="22"/>
                <w:lang w:val="nb-NO"/>
              </w:rPr>
              <w:softHyphen/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utgiftene blant norske og utenlandske feriegjester</w:t>
            </w:r>
            <w:r w:rsidRPr="00EC39B3">
              <w:rPr>
                <w:rFonts w:cs="Calibri"/>
                <w:szCs w:val="22"/>
                <w:lang w:val="nb-NO"/>
              </w:rPr>
              <w:t>. TØI rapport 320. Oslo: Transportøkonomisk institutt.</w:t>
            </w:r>
          </w:p>
          <w:p w14:paraId="5BD6581D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og Grue, B. (1996). </w:t>
            </w:r>
            <w:r w:rsidRPr="00EC39B3">
              <w:rPr>
                <w:rFonts w:cs="Calibri"/>
                <w:i/>
                <w:szCs w:val="22"/>
                <w:lang w:val="nb-NO"/>
              </w:rPr>
              <w:t>Turistenes forbruk i Norge sommeren 1995. En analyse av forbruksutgiftene blant norske og utenlandske feriegjester.</w:t>
            </w:r>
            <w:r w:rsidRPr="00EC39B3">
              <w:rPr>
                <w:rFonts w:cs="Calibri"/>
                <w:szCs w:val="22"/>
                <w:lang w:val="nb-NO"/>
              </w:rPr>
              <w:t xml:space="preserve"> TØI rapport 320. Oslo: Transportøkonomisk institutt.</w:t>
            </w:r>
          </w:p>
          <w:p w14:paraId="48FF47AC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Jacobsen, J. K. S. og Grue, B. (1996). </w:t>
            </w:r>
            <w:r w:rsidRPr="00EC39B3">
              <w:rPr>
                <w:rFonts w:cs="Calibri"/>
                <w:i/>
                <w:szCs w:val="22"/>
                <w:lang w:val="nb-NO"/>
              </w:rPr>
              <w:t xml:space="preserve">Markedsanalyse </w:t>
            </w:r>
            <w:proofErr w:type="spellStart"/>
            <w:r w:rsidRPr="00EC39B3">
              <w:rPr>
                <w:rFonts w:cs="Calibri"/>
                <w:i/>
                <w:szCs w:val="22"/>
                <w:lang w:val="nb-NO"/>
              </w:rPr>
              <w:t>Nusfjord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>. TØI-notat (konfidensielt). Oslo: Transportøkonomisk institutt.</w:t>
            </w:r>
          </w:p>
          <w:p w14:paraId="046D63FC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lastRenderedPageBreak/>
              <w:t xml:space="preserve">Haukeland J. V. (1995).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Statistikk-system for nordmenns feriereiser</w:t>
            </w:r>
            <w:r w:rsidRPr="00EC39B3">
              <w:rPr>
                <w:rFonts w:cs="Calibri"/>
                <w:szCs w:val="22"/>
                <w:lang w:val="nb-NO"/>
              </w:rPr>
              <w:t>. TØI notat 1016. Oslo: Transportøkonomisk institutt.</w:t>
            </w:r>
          </w:p>
          <w:p w14:paraId="73A16D7F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(1994).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Markedsføring av norsk reiseliv i internasjonale distribusjonskanaler - en studie blant utvalgte distribusjonsbedrifter i fem eksportmarkeder</w:t>
            </w:r>
            <w:r w:rsidRPr="00EC39B3">
              <w:rPr>
                <w:rFonts w:cs="Calibri"/>
                <w:szCs w:val="22"/>
                <w:lang w:val="nb-NO"/>
              </w:rPr>
              <w:t>. TØI rapport 253. Oslo: Transportøkonomisk institutt.</w:t>
            </w:r>
          </w:p>
          <w:p w14:paraId="12F28EC3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(1994).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Feriereiser i Norge - regional fordeling av innenlandsk ferietrafikk 1992-1993</w:t>
            </w:r>
            <w:r w:rsidRPr="00EC39B3">
              <w:rPr>
                <w:rFonts w:cs="Calibri"/>
                <w:szCs w:val="22"/>
                <w:lang w:val="nb-NO"/>
              </w:rPr>
              <w:t>. TØI rapport 275. Oslo: Transportøkonomisk institutt.</w:t>
            </w:r>
          </w:p>
          <w:p w14:paraId="7E5B786C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og Jacobsen, J. K. S. (1994). </w:t>
            </w:r>
            <w:r w:rsidRPr="00EC39B3">
              <w:rPr>
                <w:rFonts w:cs="Calibri"/>
                <w:i/>
                <w:szCs w:val="22"/>
                <w:lang w:val="nb-NO"/>
              </w:rPr>
              <w:t>Utenlandske bilturister i Norge. Pilotstudie av personbilturister sommeren 1994</w:t>
            </w:r>
            <w:r w:rsidRPr="00EC39B3">
              <w:rPr>
                <w:rFonts w:cs="Calibri"/>
                <w:szCs w:val="22"/>
                <w:lang w:val="nb-NO"/>
              </w:rPr>
              <w:t>. TØI rapport 274. Oslo: Transportøkonomisk institutt.</w:t>
            </w:r>
          </w:p>
          <w:p w14:paraId="1627C02C" w14:textId="77777777" w:rsidR="00053406" w:rsidRPr="00AF17BE" w:rsidRDefault="00053406" w:rsidP="001867AE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&amp; Jacobsen, J. K. S. (1994). </w:t>
            </w:r>
            <w:r w:rsidRPr="00AF17BE">
              <w:rPr>
                <w:rFonts w:cs="Calibri"/>
                <w:i/>
                <w:szCs w:val="22"/>
                <w:lang w:val="en-US"/>
              </w:rPr>
              <w:t>Staggering of holidays and extension of holidays season: EU project in the plan for tourism. Norwegian conditions and experiences</w:t>
            </w:r>
            <w:r w:rsidRPr="00AF17BE">
              <w:rPr>
                <w:rFonts w:cs="Calibri"/>
                <w:szCs w:val="22"/>
                <w:lang w:val="en-US"/>
              </w:rPr>
              <w:t>. Working Paper. Oslo: Institute of Transport Economics.</w:t>
            </w:r>
          </w:p>
          <w:p w14:paraId="0E04120F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(1993).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Den norske feriedrømmen - en analyse av nordmenns feriemotiver</w:t>
            </w:r>
            <w:r w:rsidRPr="00EC39B3">
              <w:rPr>
                <w:rFonts w:cs="Calibri"/>
                <w:szCs w:val="22"/>
                <w:lang w:val="nb-NO"/>
              </w:rPr>
              <w:t>. TØI rapport 164. Oslo: Transportøkonomisk institutt.</w:t>
            </w:r>
          </w:p>
          <w:p w14:paraId="4D357428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Berge, G. og Haukeland, J. V. (1992). </w:t>
            </w:r>
            <w:r w:rsidRPr="00EC39B3">
              <w:rPr>
                <w:rFonts w:cs="Calibri"/>
                <w:i/>
                <w:szCs w:val="22"/>
                <w:lang w:val="nb-NO"/>
              </w:rPr>
              <w:t>Arbeidsmiljøundersøkelsen på TØI</w:t>
            </w:r>
            <w:r w:rsidRPr="00EC39B3">
              <w:rPr>
                <w:rFonts w:cs="Calibri"/>
                <w:szCs w:val="22"/>
                <w:lang w:val="nb-NO"/>
              </w:rPr>
              <w:t>. TRU/0265. Oslo: Transportøkonomisk institutt.</w:t>
            </w:r>
          </w:p>
          <w:p w14:paraId="16B610E7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Birkeland, I. J., Haukeland, J. V. og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A. (1991).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Feriereiser mellom de nordiske land</w:t>
            </w:r>
            <w:r w:rsidRPr="00EC39B3">
              <w:rPr>
                <w:rFonts w:cs="Calibri"/>
                <w:szCs w:val="22"/>
                <w:lang w:val="nb-NO"/>
              </w:rPr>
              <w:t>. TØI notat 955. Oslo: Transportøkonomisk institutt.</w:t>
            </w:r>
          </w:p>
          <w:p w14:paraId="61B336BF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(1991).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Trafikkskadd - hva så? - tap av velferd blant personer som skades i trafikkulykker</w:t>
            </w:r>
            <w:r w:rsidRPr="00EC39B3">
              <w:rPr>
                <w:rFonts w:cs="Calibri"/>
                <w:szCs w:val="22"/>
                <w:lang w:val="nb-NO"/>
              </w:rPr>
              <w:t>. TØI rapport 97. Oslo: Transportøkonomisk institutt.</w:t>
            </w:r>
          </w:p>
          <w:p w14:paraId="33482C82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Nymoen, M. og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A. (1991).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Ferieundersøkelsen 1991. Holiday survey 1991</w:t>
            </w:r>
            <w:r w:rsidRPr="00EC39B3">
              <w:rPr>
                <w:rFonts w:cs="Calibri"/>
                <w:szCs w:val="22"/>
                <w:lang w:val="nb-NO"/>
              </w:rPr>
              <w:t>. TØI rapport 105. Oslo: Transportøkonomisk institutt.</w:t>
            </w:r>
          </w:p>
          <w:p w14:paraId="72E03903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(1991).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Velferdstap ved trafikkulykker - personskadeulykkene i vegtrafikken og deres velferdsmessige konsekvenser</w:t>
            </w:r>
            <w:r w:rsidRPr="00EC39B3">
              <w:rPr>
                <w:rFonts w:cs="Calibri"/>
                <w:szCs w:val="22"/>
                <w:lang w:val="nb-NO"/>
              </w:rPr>
              <w:t>. TØI rapport 92. Oslo: Transportøkonomisk institutt.</w:t>
            </w:r>
          </w:p>
          <w:p w14:paraId="1EF8145D" w14:textId="77777777" w:rsidR="00053406" w:rsidRPr="0024764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Birkeland, I. J., Dybedal, P. og Haukeland, J. V. (1990).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Internasjonal reiselivsforskning 1989 - aktuelle prosjekter og informasjonsarkiv</w:t>
            </w:r>
            <w:r w:rsidRPr="00EC39B3">
              <w:rPr>
                <w:rFonts w:cs="Calibri"/>
                <w:szCs w:val="22"/>
                <w:lang w:val="nb-NO"/>
              </w:rPr>
              <w:t xml:space="preserve">. </w:t>
            </w:r>
            <w:r w:rsidRPr="00247643">
              <w:rPr>
                <w:rFonts w:cs="Calibri"/>
                <w:szCs w:val="22"/>
                <w:lang w:val="nb-NO"/>
              </w:rPr>
              <w:t>TØI notat 913. Oslo: Transportøkonomisk institutt.</w:t>
            </w:r>
          </w:p>
          <w:p w14:paraId="2E31F965" w14:textId="21C4D19F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Travis, A. S.,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Egmond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T. Haukeland, J. V., Müller, H., &amp; Nyberg, L. (1990). </w:t>
            </w:r>
            <w:r w:rsidRPr="00AF17BE">
              <w:rPr>
                <w:rFonts w:cs="Calibri"/>
                <w:i/>
                <w:szCs w:val="22"/>
                <w:lang w:val="en-US"/>
              </w:rPr>
              <w:t>Alternative and responsible tourism in Europe</w:t>
            </w:r>
            <w:r w:rsidRPr="00AF17BE">
              <w:rPr>
                <w:rFonts w:cs="Calibri"/>
                <w:szCs w:val="22"/>
                <w:lang w:val="en-US"/>
              </w:rPr>
              <w:t xml:space="preserve">. </w:t>
            </w:r>
            <w:r w:rsidRPr="00AF17BE">
              <w:rPr>
                <w:rFonts w:cs="Calibri"/>
                <w:iCs/>
                <w:szCs w:val="22"/>
                <w:lang w:val="en-US"/>
              </w:rPr>
              <w:t xml:space="preserve">The Vienna Centre &amp; The World Tourism </w:t>
            </w:r>
            <w:proofErr w:type="spellStart"/>
            <w:r w:rsidRPr="00AF17BE">
              <w:rPr>
                <w:rFonts w:cs="Calibri"/>
                <w:iCs/>
                <w:szCs w:val="22"/>
                <w:lang w:val="en-US"/>
              </w:rPr>
              <w:t>Organisation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.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Unpublished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manuscript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. </w:t>
            </w:r>
          </w:p>
          <w:p w14:paraId="4E3967B7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og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A. (1990).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Norske ferievaner - utvikling og perspektiver</w:t>
            </w:r>
            <w:r w:rsidRPr="00EC39B3">
              <w:rPr>
                <w:rFonts w:cs="Calibri"/>
                <w:szCs w:val="22"/>
                <w:lang w:val="nb-NO"/>
              </w:rPr>
              <w:t>. TØI rapport 52. Oslo: Transportøkonomisk institutt.</w:t>
            </w:r>
          </w:p>
          <w:p w14:paraId="0B4CB106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og Mo, W. (1990).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Reiselivsutvikling i lokalsamfunn - et forprosjekt fra Nes og Nord-Aurdal</w:t>
            </w:r>
            <w:r w:rsidRPr="00EC39B3">
              <w:rPr>
                <w:rFonts w:cs="Calibri"/>
                <w:szCs w:val="22"/>
                <w:lang w:val="nb-NO"/>
              </w:rPr>
              <w:t>. TØI notat 911/ TFBØ rapport 29. Oslo: Transportøkonomisk institutt.</w:t>
            </w:r>
          </w:p>
          <w:p w14:paraId="182FE8FB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Birkeland, I. J., Dybedal, P., Haukeland, J. V. og Ølnes, S. (1989). </w:t>
            </w:r>
            <w:r w:rsidRPr="00EC39B3">
              <w:rPr>
                <w:rFonts w:cs="Calibri"/>
                <w:i/>
                <w:szCs w:val="22"/>
                <w:lang w:val="nb-NO"/>
              </w:rPr>
              <w:t>Internasjonal reiselivsforskning 1988. 1989</w:t>
            </w:r>
            <w:r w:rsidRPr="00EC39B3">
              <w:rPr>
                <w:rFonts w:cs="Calibri"/>
                <w:szCs w:val="22"/>
                <w:lang w:val="nb-NO"/>
              </w:rPr>
              <w:t>, TØI-notat 887. Oslo, Transportøkonomisk institutt.</w:t>
            </w:r>
          </w:p>
          <w:p w14:paraId="0109A8B3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og Ølnes, S. (1988).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På gammal reisefot</w:t>
            </w:r>
            <w:r w:rsidRPr="00EC39B3">
              <w:rPr>
                <w:rFonts w:cs="Calibri"/>
                <w:szCs w:val="22"/>
                <w:lang w:val="nb-NO"/>
              </w:rPr>
              <w:t>. TØI rapport 20. Oslo: Transportøkonomisk institutt.</w:t>
            </w:r>
          </w:p>
          <w:p w14:paraId="6A998163" w14:textId="77777777" w:rsidR="00053406" w:rsidRPr="00AF17BE" w:rsidRDefault="00053406" w:rsidP="001867AE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(1986). </w:t>
            </w:r>
            <w:proofErr w:type="spellStart"/>
            <w:r w:rsidRPr="00EC39B3">
              <w:rPr>
                <w:rFonts w:cs="Calibri"/>
                <w:i/>
                <w:iCs/>
                <w:szCs w:val="22"/>
                <w:lang w:val="nb-NO"/>
              </w:rPr>
              <w:t>Hjemmeferie</w:t>
            </w:r>
            <w:proofErr w:type="spellEnd"/>
            <w:r w:rsidRPr="00EC39B3">
              <w:rPr>
                <w:rFonts w:cs="Calibri"/>
                <w:i/>
                <w:iCs/>
                <w:szCs w:val="22"/>
                <w:lang w:val="nb-NO"/>
              </w:rPr>
              <w:t>, et velferdsproblem? - en levekårsstudie av personer som ikke har reist på sommerferietur</w:t>
            </w:r>
            <w:r w:rsidRPr="00EC39B3">
              <w:rPr>
                <w:rFonts w:cs="Calibri"/>
                <w:szCs w:val="22"/>
                <w:lang w:val="nb-NO"/>
              </w:rPr>
              <w:t xml:space="preserve">. </w:t>
            </w:r>
            <w:r w:rsidRPr="00AF17BE">
              <w:rPr>
                <w:rFonts w:cs="Calibri"/>
                <w:szCs w:val="22"/>
                <w:lang w:val="en-US"/>
              </w:rPr>
              <w:t xml:space="preserve">TØI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prosjektrapport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. Oslo: Transportøkonomisk institutt.</w:t>
            </w:r>
          </w:p>
          <w:p w14:paraId="1E05B32C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(1986). Historiske tilbakeblikk på – og noen drøftinger av – turismens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utviklingsrekk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. Skrifter </w:t>
            </w:r>
            <w:proofErr w:type="gramStart"/>
            <w:r w:rsidRPr="00EC39B3">
              <w:rPr>
                <w:rFonts w:cs="Calibri"/>
                <w:szCs w:val="22"/>
                <w:lang w:val="nb-NO"/>
              </w:rPr>
              <w:t>1986 :</w:t>
            </w:r>
            <w:proofErr w:type="gramEnd"/>
            <w:r w:rsidRPr="00EC39B3">
              <w:rPr>
                <w:rFonts w:cs="Calibri"/>
                <w:szCs w:val="22"/>
                <w:lang w:val="nb-NO"/>
              </w:rPr>
              <w:t xml:space="preserve"> 2. Molde: Møre og Romsdal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disriktshøgskole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>, Økonomisk fagseksjon.</w:t>
            </w:r>
          </w:p>
          <w:p w14:paraId="5BB755C1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(1984). </w:t>
            </w:r>
            <w:r w:rsidRPr="00EC39B3">
              <w:rPr>
                <w:rFonts w:cs="Calibri"/>
                <w:iCs/>
                <w:szCs w:val="22"/>
                <w:lang w:val="nb-NO"/>
              </w:rPr>
              <w:t>Personbilen og folks aktiviteter</w:t>
            </w:r>
            <w:r w:rsidRPr="00EC39B3">
              <w:rPr>
                <w:rFonts w:cs="Calibri"/>
                <w:szCs w:val="22"/>
                <w:lang w:val="nb-NO"/>
              </w:rPr>
              <w:t xml:space="preserve">. I </w:t>
            </w:r>
            <w:r w:rsidRPr="00EC39B3">
              <w:rPr>
                <w:rFonts w:cs="Calibri"/>
                <w:i/>
                <w:szCs w:val="22"/>
                <w:lang w:val="nb-NO"/>
              </w:rPr>
              <w:t>Personbilpolitikk. Personbilen i norsk samferdsel.</w:t>
            </w:r>
            <w:r w:rsidRPr="00EC39B3">
              <w:rPr>
                <w:rFonts w:cs="Calibri"/>
                <w:szCs w:val="22"/>
                <w:lang w:val="nb-NO"/>
              </w:rPr>
              <w:t xml:space="preserve"> NOU 1984:6. </w:t>
            </w:r>
          </w:p>
          <w:p w14:paraId="2361C4DA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lastRenderedPageBreak/>
              <w:t xml:space="preserve">Eriksen, J. og Haukeland, J. V. (1983). </w:t>
            </w:r>
            <w:r w:rsidRPr="00EC39B3">
              <w:rPr>
                <w:rFonts w:cs="Calibri"/>
                <w:i/>
                <w:szCs w:val="22"/>
                <w:lang w:val="nb-NO"/>
              </w:rPr>
              <w:t>Norsk familiesosiologi i syttiåra. Bibliografi over norske familiesosiologiske arbeider 1969-79.</w:t>
            </w:r>
            <w:r w:rsidRPr="00EC39B3">
              <w:rPr>
                <w:rFonts w:cs="Calibri"/>
                <w:szCs w:val="22"/>
                <w:lang w:val="nb-NO"/>
              </w:rPr>
              <w:t xml:space="preserve"> INAS Rapport 83:1. Oslo: Institutt for anvendt sosialvitenskapelig forskning.</w:t>
            </w:r>
          </w:p>
          <w:p w14:paraId="78C99CB5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Eriksen, T. og Haukeland, J. V. (1982). </w:t>
            </w:r>
            <w:r w:rsidRPr="00EC39B3">
              <w:rPr>
                <w:rFonts w:cs="Calibri"/>
                <w:i/>
                <w:szCs w:val="22"/>
                <w:lang w:val="nb-NO"/>
              </w:rPr>
              <w:t>Toleransenivå for reiseliv i lokalsamfunn</w:t>
            </w:r>
            <w:r w:rsidRPr="00EC39B3">
              <w:rPr>
                <w:rFonts w:cs="Calibri"/>
                <w:szCs w:val="22"/>
                <w:lang w:val="nb-NO"/>
              </w:rPr>
              <w:t>. TØI rapport.</w:t>
            </w:r>
            <w:r w:rsidRPr="00EC39B3">
              <w:rPr>
                <w:rFonts w:cs="Calibri"/>
                <w:bCs/>
                <w:szCs w:val="22"/>
                <w:lang w:val="nb-NO"/>
              </w:rPr>
              <w:t xml:space="preserve"> </w:t>
            </w:r>
            <w:r w:rsidRPr="00EC39B3">
              <w:rPr>
                <w:rFonts w:cs="Calibri"/>
                <w:szCs w:val="22"/>
                <w:lang w:val="nb-NO"/>
              </w:rPr>
              <w:t>Oslo: Transportøkonomisk institutt</w:t>
            </w:r>
          </w:p>
          <w:p w14:paraId="698DD0D3" w14:textId="77777777" w:rsidR="00053406" w:rsidRPr="00EC39B3" w:rsidRDefault="00053406" w:rsidP="001867AE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(1981). </w:t>
            </w:r>
            <w:r w:rsidRPr="00EC39B3">
              <w:rPr>
                <w:rFonts w:cs="Calibri"/>
                <w:i/>
                <w:szCs w:val="22"/>
                <w:lang w:val="nb-NO"/>
              </w:rPr>
              <w:t>Transportproblemer for funksjonshemmede i en kystkommune: En undersøkelse av reisevaner og muligheter for å ta del i daglige gjøremål i Meløy kommune i Nordland</w:t>
            </w:r>
            <w:r w:rsidRPr="00EC39B3">
              <w:rPr>
                <w:rFonts w:cs="Calibri"/>
                <w:szCs w:val="22"/>
                <w:lang w:val="nb-NO"/>
              </w:rPr>
              <w:t>. TØI rapport 81. Oslo: Transportøkonomisk institutt.</w:t>
            </w:r>
          </w:p>
          <w:p w14:paraId="79FE3253" w14:textId="0368DBB1" w:rsidR="00053406" w:rsidRPr="00AF17BE" w:rsidRDefault="00053406" w:rsidP="001867AE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(1980). </w:t>
            </w:r>
            <w:r w:rsidRPr="00EC39B3">
              <w:rPr>
                <w:rFonts w:cs="Calibri"/>
                <w:i/>
                <w:szCs w:val="22"/>
                <w:lang w:val="nb-NO"/>
              </w:rPr>
              <w:t>Ung i Fjelldal. En undersøkelse av sosial differensiering blant yngre tenåringer i et jordbrukssamfunn</w:t>
            </w:r>
            <w:r w:rsidRPr="00EC39B3">
              <w:rPr>
                <w:rFonts w:cs="Calibri"/>
                <w:szCs w:val="22"/>
                <w:lang w:val="nb-NO"/>
              </w:rPr>
              <w:t xml:space="preserve">. </w:t>
            </w:r>
            <w:r w:rsidRPr="00AF17BE">
              <w:rPr>
                <w:rFonts w:cs="Calibri"/>
                <w:szCs w:val="22"/>
                <w:lang w:val="en-US"/>
              </w:rPr>
              <w:t xml:space="preserve">INAS Rapport 80:3. Oslo: Institutt for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anvendt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sosialvitenskapelig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forskning.</w:t>
            </w:r>
          </w:p>
        </w:tc>
      </w:tr>
      <w:tr w:rsidR="00053406" w:rsidRPr="00AF17BE" w14:paraId="6E442CC8" w14:textId="77777777" w:rsidTr="00053406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221CC39D" w14:textId="77777777" w:rsidR="00053406" w:rsidRPr="00AF17BE" w:rsidRDefault="00053406" w:rsidP="00053406">
            <w:pPr>
              <w:pStyle w:val="ledertekst"/>
              <w:spacing w:before="240" w:after="12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lastRenderedPageBreak/>
              <w:t>International Conference Papers (proceedings not included in the list)</w:t>
            </w:r>
          </w:p>
          <w:p w14:paraId="44891914" w14:textId="77777777" w:rsidR="00053406" w:rsidRPr="00EC39B3" w:rsidRDefault="00053406" w:rsidP="00053406">
            <w:pPr>
              <w:ind w:left="284" w:hanging="284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&amp; Stokke, K.B. (2023). 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 xml:space="preserve">Visitor management and municipal planning in rural coastal </w:t>
            </w:r>
            <w:r w:rsidRPr="00AF17BE">
              <w:rPr>
                <w:rFonts w:cs="Calibri"/>
                <w:szCs w:val="22"/>
                <w:lang w:val="en-US"/>
              </w:rPr>
              <w:t xml:space="preserve">community contexts. </w:t>
            </w:r>
            <w:r w:rsidRPr="00EC39B3">
              <w:rPr>
                <w:rFonts w:cs="Calibri"/>
                <w:szCs w:val="22"/>
                <w:lang w:val="nb-NO"/>
              </w:rPr>
              <w:t xml:space="preserve">55th TRC Meeting, </w:t>
            </w:r>
            <w:proofErr w:type="gramStart"/>
            <w:r w:rsidRPr="00EC39B3">
              <w:rPr>
                <w:rFonts w:cs="Calibri"/>
                <w:szCs w:val="22"/>
                <w:lang w:val="nb-NO"/>
              </w:rPr>
              <w:t>April</w:t>
            </w:r>
            <w:proofErr w:type="gramEnd"/>
            <w:r w:rsidRPr="00EC39B3">
              <w:rPr>
                <w:rFonts w:cs="Calibri"/>
                <w:szCs w:val="22"/>
                <w:lang w:val="nb-NO"/>
              </w:rPr>
              <w:t xml:space="preserve"> 20-23, Gdansk,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Poland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 </w:t>
            </w:r>
          </w:p>
          <w:p w14:paraId="5A93F333" w14:textId="77777777" w:rsidR="00053406" w:rsidRPr="00EC39B3" w:rsidRDefault="00053406" w:rsidP="00053406">
            <w:pPr>
              <w:ind w:left="284" w:hanging="284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&amp; Stokke, K.B. (2022). 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>Integrating visitor management in spatial planning in Norway – opportunities and challenges</w:t>
            </w:r>
            <w:r w:rsidRPr="00AF17BE">
              <w:rPr>
                <w:rFonts w:cs="Calibri"/>
                <w:szCs w:val="22"/>
                <w:lang w:val="en-US"/>
              </w:rPr>
              <w:t xml:space="preserve">. </w:t>
            </w:r>
            <w:r w:rsidRPr="00EC39B3">
              <w:rPr>
                <w:rFonts w:cs="Calibri"/>
                <w:szCs w:val="22"/>
                <w:lang w:val="nb-NO"/>
              </w:rPr>
              <w:t xml:space="preserve">10th PLANNORD symposium, </w:t>
            </w:r>
            <w:proofErr w:type="gramStart"/>
            <w:r w:rsidRPr="00EC39B3">
              <w:rPr>
                <w:rFonts w:cs="Calibri"/>
                <w:szCs w:val="22"/>
                <w:lang w:val="nb-NO"/>
              </w:rPr>
              <w:t>August</w:t>
            </w:r>
            <w:proofErr w:type="gramEnd"/>
            <w:r w:rsidRPr="00EC39B3">
              <w:rPr>
                <w:rFonts w:cs="Calibri"/>
                <w:szCs w:val="22"/>
                <w:lang w:val="nb-NO"/>
              </w:rPr>
              <w:t xml:space="preserve"> 25-27, Aalborg,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Denmark</w:t>
            </w:r>
            <w:proofErr w:type="spellEnd"/>
          </w:p>
          <w:p w14:paraId="78E5CAAF" w14:textId="75C231A2" w:rsidR="00053406" w:rsidRPr="00AF17BE" w:rsidRDefault="00053406" w:rsidP="00053406">
            <w:pPr>
              <w:ind w:left="284" w:hanging="284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&amp; Stokke, K.B. (2018). </w:t>
            </w:r>
            <w:r w:rsidRPr="00AF17BE">
              <w:rPr>
                <w:rFonts w:cs="Calibri"/>
                <w:bCs/>
                <w:i/>
                <w:szCs w:val="22"/>
                <w:lang w:val="en-US"/>
              </w:rPr>
              <w:t>The participation of tourism and outdoor recreation interests in coastal national park management in Norway – a lack of integration?</w:t>
            </w:r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 </w:t>
            </w:r>
            <w:r w:rsidRPr="00AF17BE">
              <w:rPr>
                <w:rFonts w:cs="Calibri"/>
                <w:szCs w:val="22"/>
                <w:lang w:val="en-US"/>
              </w:rPr>
              <w:t>9th International Conference on Monitoring and Management of Visitors in Recreational and Protected Areas (MMV 9), August 28-31</w:t>
            </w:r>
            <w:r w:rsidR="001867AE">
              <w:rPr>
                <w:rFonts w:cs="Calibri"/>
                <w:szCs w:val="22"/>
                <w:lang w:val="en-US"/>
              </w:rPr>
              <w:t>,</w:t>
            </w:r>
            <w:r w:rsidRPr="00AF17BE">
              <w:rPr>
                <w:rFonts w:cs="Calibri"/>
                <w:szCs w:val="22"/>
                <w:lang w:val="en-US"/>
              </w:rPr>
              <w:t xml:space="preserve"> Bordeaux, France</w:t>
            </w:r>
          </w:p>
          <w:p w14:paraId="229D8FA4" w14:textId="6847B5AC" w:rsidR="00053406" w:rsidRPr="00560763" w:rsidRDefault="00053406" w:rsidP="00053406">
            <w:pPr>
              <w:ind w:left="284" w:hanging="284"/>
              <w:rPr>
                <w:rFonts w:cs="Calibri"/>
                <w:szCs w:val="22"/>
                <w:lang w:val="en-US"/>
              </w:rPr>
            </w:pPr>
            <w:r w:rsidRPr="00560763">
              <w:rPr>
                <w:rFonts w:cs="Calibri"/>
                <w:szCs w:val="22"/>
                <w:lang w:val="nb-NO"/>
              </w:rPr>
              <w:t xml:space="preserve">Haukeland, J. V., </w:t>
            </w:r>
            <w:proofErr w:type="spellStart"/>
            <w:r w:rsidRPr="00560763">
              <w:rPr>
                <w:rFonts w:cs="Calibri"/>
                <w:szCs w:val="22"/>
                <w:lang w:val="nb-NO"/>
              </w:rPr>
              <w:t>Fredman</w:t>
            </w:r>
            <w:proofErr w:type="spellEnd"/>
            <w:r w:rsidRPr="00560763">
              <w:rPr>
                <w:rFonts w:cs="Calibri"/>
                <w:szCs w:val="22"/>
                <w:lang w:val="nb-NO"/>
              </w:rPr>
              <w:t xml:space="preserve">, P., &amp; Lindberg, K. (2018). </w:t>
            </w:r>
            <w:r w:rsidRPr="00AF17BE">
              <w:rPr>
                <w:rFonts w:cs="Calibri"/>
                <w:i/>
                <w:szCs w:val="22"/>
                <w:lang w:val="en-US"/>
              </w:rPr>
              <w:t>Trends in nature-based tourism: Scandinavian and Western US perspectives</w:t>
            </w:r>
            <w:r w:rsidRPr="00AF17BE">
              <w:rPr>
                <w:rFonts w:cs="Calibri"/>
                <w:szCs w:val="22"/>
                <w:lang w:val="en-US"/>
              </w:rPr>
              <w:t>. 24th International Symposium on Society and Resource Management (ISSRM). June 17-21</w:t>
            </w:r>
            <w:r w:rsidR="002A3028">
              <w:rPr>
                <w:rFonts w:cs="Calibri"/>
                <w:szCs w:val="22"/>
                <w:lang w:val="en-US"/>
              </w:rPr>
              <w:t>,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Pr="00560763">
              <w:rPr>
                <w:rFonts w:cs="Calibri"/>
                <w:szCs w:val="22"/>
                <w:lang w:val="en-US"/>
              </w:rPr>
              <w:t xml:space="preserve">Salt Lake City, Utah, USA. </w:t>
            </w:r>
          </w:p>
          <w:p w14:paraId="119C47FE" w14:textId="4C3D0E01" w:rsidR="00053406" w:rsidRPr="00AF17BE" w:rsidRDefault="00053406" w:rsidP="00053406">
            <w:pPr>
              <w:pStyle w:val="innrykk1"/>
              <w:rPr>
                <w:rFonts w:eastAsia="Calibri" w:cs="Calibri"/>
                <w:bCs/>
                <w:szCs w:val="22"/>
                <w:lang w:val="en-US" w:eastAsia="en-US"/>
              </w:rPr>
            </w:pP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Haukeland, J. V. &amp; </w:t>
            </w:r>
            <w:proofErr w:type="spellStart"/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>Fredman</w:t>
            </w:r>
            <w:proofErr w:type="spellEnd"/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, P. (2018). </w:t>
            </w:r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>Trends in nature-based tourism: Norwegian and Swedish perspectives</w:t>
            </w:r>
            <w:r w:rsidR="002A3028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, 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Tourism Naturally Conference (</w:t>
            </w:r>
            <w:proofErr w:type="gram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TNC</w:t>
            </w:r>
            <w:r w:rsidR="002A3028">
              <w:rPr>
                <w:rFonts w:eastAsia="Calibri" w:cs="Calibri"/>
                <w:bCs/>
                <w:szCs w:val="22"/>
                <w:lang w:val="en-US" w:eastAsia="en-US"/>
              </w:rPr>
              <w:t>,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.</w:t>
            </w:r>
            <w:proofErr w:type="gram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 May 16-18. Zell am Zee, Kaprun, Austria.</w:t>
            </w:r>
          </w:p>
          <w:p w14:paraId="3382A4B4" w14:textId="722633D8" w:rsidR="00053406" w:rsidRPr="00AF17BE" w:rsidRDefault="00053406" w:rsidP="00053406">
            <w:pPr>
              <w:ind w:left="284" w:hanging="284"/>
              <w:rPr>
                <w:rFonts w:eastAsia="Calibri" w:cs="Calibri"/>
                <w:bCs/>
                <w:szCs w:val="22"/>
                <w:lang w:val="en-US" w:eastAsia="en-US"/>
              </w:rPr>
            </w:pPr>
            <w:r w:rsidRPr="00EC39B3">
              <w:rPr>
                <w:rFonts w:eastAsia="Calibri" w:cs="Calibri"/>
                <w:bCs/>
                <w:szCs w:val="22"/>
                <w:lang w:val="nb-NO" w:eastAsia="en-US"/>
              </w:rPr>
              <w:t xml:space="preserve">Haukeland, J.V. &amp; Farstad, E. (2018). </w:t>
            </w:r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Norwegian outbound air travel – motives and environmental concerns among the leisure </w:t>
            </w:r>
            <w:proofErr w:type="gramStart"/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>segment</w:t>
            </w:r>
            <w:proofErr w:type="gramEnd"/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>.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 </w:t>
            </w:r>
            <w:proofErr w:type="gram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53th</w:t>
            </w:r>
            <w:proofErr w:type="gram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 TRC meeting, May 3</w:t>
            </w:r>
            <w:r w:rsidR="002A3028">
              <w:rPr>
                <w:rFonts w:eastAsia="Calibri" w:cs="Calibri"/>
                <w:bCs/>
                <w:szCs w:val="22"/>
                <w:lang w:val="en-US" w:eastAsia="en-US"/>
              </w:rPr>
              <w:t>-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6</w:t>
            </w:r>
            <w:r w:rsidR="001867AE">
              <w:rPr>
                <w:rFonts w:eastAsia="Calibri" w:cs="Calibri"/>
                <w:bCs/>
                <w:szCs w:val="22"/>
                <w:lang w:val="en-US" w:eastAsia="en-US"/>
              </w:rPr>
              <w:t>,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 Stockholm, Sweden </w:t>
            </w:r>
          </w:p>
          <w:p w14:paraId="35F56788" w14:textId="2A22906A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J.V. (2017). 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 xml:space="preserve">BIOTOUR - From place-based natural resources to value-added experiences: Tourism in the new </w:t>
            </w:r>
            <w:proofErr w:type="gramStart"/>
            <w:r w:rsidRPr="00AF17BE">
              <w:rPr>
                <w:rFonts w:cs="Calibri"/>
                <w:i/>
                <w:iCs/>
                <w:szCs w:val="22"/>
                <w:lang w:val="en-US"/>
              </w:rPr>
              <w:t>bio-economy</w:t>
            </w:r>
            <w:proofErr w:type="gramEnd"/>
            <w:r w:rsidRPr="00AF17BE">
              <w:rPr>
                <w:rFonts w:cs="Calibri"/>
                <w:i/>
                <w:iCs/>
                <w:szCs w:val="22"/>
                <w:lang w:val="en-US"/>
              </w:rPr>
              <w:t xml:space="preserve">. </w:t>
            </w:r>
            <w:proofErr w:type="gramStart"/>
            <w:r w:rsidRPr="00AF17BE">
              <w:rPr>
                <w:rFonts w:cs="Calibri"/>
                <w:szCs w:val="22"/>
                <w:lang w:val="en-US"/>
              </w:rPr>
              <w:t>52th</w:t>
            </w:r>
            <w:proofErr w:type="gramEnd"/>
            <w:r w:rsidRPr="00AF17BE">
              <w:rPr>
                <w:rFonts w:cs="Calibri"/>
                <w:szCs w:val="22"/>
                <w:lang w:val="en-US"/>
              </w:rPr>
              <w:t xml:space="preserve"> TRC meeting, March 30</w:t>
            </w:r>
            <w:r w:rsidR="002A3028">
              <w:rPr>
                <w:rFonts w:cs="Calibri"/>
                <w:szCs w:val="22"/>
                <w:lang w:val="en-US"/>
              </w:rPr>
              <w:t>-</w:t>
            </w:r>
            <w:r w:rsidRPr="00AF17BE">
              <w:rPr>
                <w:rFonts w:cs="Calibri"/>
                <w:szCs w:val="22"/>
                <w:lang w:val="en-US"/>
              </w:rPr>
              <w:t>April 2, 2017, Lisbon, Portugal</w:t>
            </w:r>
          </w:p>
          <w:p w14:paraId="45D7D0C3" w14:textId="31FF38F1" w:rsidR="00053406" w:rsidRPr="00AF17BE" w:rsidRDefault="00053406" w:rsidP="00053406">
            <w:pPr>
              <w:ind w:left="284" w:hanging="284"/>
              <w:rPr>
                <w:rFonts w:cs="Calibri"/>
                <w:szCs w:val="22"/>
                <w:lang w:val="en-US"/>
              </w:rPr>
            </w:pPr>
            <w:proofErr w:type="spellStart"/>
            <w:r w:rsidRPr="00B46419">
              <w:rPr>
                <w:rFonts w:cs="Calibri"/>
                <w:color w:val="000000"/>
                <w:szCs w:val="22"/>
                <w:lang w:val="en-US"/>
              </w:rPr>
              <w:t>Stokke</w:t>
            </w:r>
            <w:proofErr w:type="spellEnd"/>
            <w:r w:rsidRPr="00B46419">
              <w:rPr>
                <w:rFonts w:cs="Calibri"/>
                <w:color w:val="000000"/>
                <w:szCs w:val="22"/>
                <w:lang w:val="en-US"/>
              </w:rPr>
              <w:t xml:space="preserve">, K.B., Haukeland, J.V. &amp; Hansen, A.S. </w:t>
            </w:r>
            <w:r w:rsidRPr="00B46419">
              <w:rPr>
                <w:rFonts w:cs="Calibri"/>
                <w:szCs w:val="22"/>
                <w:lang w:val="en-US"/>
              </w:rPr>
              <w:t xml:space="preserve">(2017). </w:t>
            </w:r>
            <w:r w:rsidRPr="00AF17BE">
              <w:rPr>
                <w:rFonts w:cs="Calibri"/>
                <w:i/>
                <w:iCs/>
                <w:color w:val="000000"/>
                <w:szCs w:val="22"/>
                <w:lang w:val="en-US"/>
              </w:rPr>
              <w:t xml:space="preserve">Scandinavian National Parks moving from the mountains to the coast. Is the management designed? 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>9</w:t>
            </w:r>
            <w:r w:rsidRPr="00AF17BE">
              <w:rPr>
                <w:rFonts w:cs="Calibri"/>
                <w:color w:val="000000"/>
                <w:szCs w:val="22"/>
                <w:vertAlign w:val="superscript"/>
                <w:lang w:val="en-US"/>
              </w:rPr>
              <w:t>th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 International Congress on Coastal and Marine Tourism (CMT). 13-16 June, Gothenburg, Sweden</w:t>
            </w:r>
          </w:p>
          <w:p w14:paraId="03709891" w14:textId="7F0D810F" w:rsidR="00053406" w:rsidRPr="00AF17BE" w:rsidRDefault="00053406" w:rsidP="00053406">
            <w:pPr>
              <w:ind w:left="284" w:hanging="284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J.V. (2017). </w:t>
            </w:r>
            <w:r w:rsidRPr="00AF17BE">
              <w:rPr>
                <w:rFonts w:cs="Calibri"/>
                <w:i/>
                <w:iCs/>
                <w:szCs w:val="22"/>
                <w:lang w:val="en-US"/>
              </w:rPr>
              <w:t>Coastal and marine tourism and recreation in a global context.</w:t>
            </w:r>
            <w:r w:rsidRPr="00AF17BE">
              <w:rPr>
                <w:rFonts w:cs="Calibri"/>
                <w:szCs w:val="22"/>
                <w:lang w:val="en-US"/>
              </w:rPr>
              <w:t xml:space="preserve"> ‘Nordic perspectives’ input to Panel session.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 9</w:t>
            </w:r>
            <w:r w:rsidRPr="00AF17BE">
              <w:rPr>
                <w:rFonts w:cs="Calibri"/>
                <w:color w:val="000000"/>
                <w:szCs w:val="22"/>
                <w:vertAlign w:val="superscript"/>
                <w:lang w:val="en-US"/>
              </w:rPr>
              <w:t>th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 International Congress on Coastal and Marine Tourism</w:t>
            </w:r>
            <w:r w:rsidRPr="00AF17BE">
              <w:rPr>
                <w:rFonts w:cs="Calibri"/>
                <w:szCs w:val="22"/>
                <w:lang w:val="en-US"/>
              </w:rPr>
              <w:t xml:space="preserve"> (CMT). 13 – 16 June, Gothenburg, Sweden </w:t>
            </w:r>
          </w:p>
          <w:p w14:paraId="1199B058" w14:textId="39B47FC8" w:rsidR="00053406" w:rsidRPr="00AF17BE" w:rsidRDefault="00053406" w:rsidP="00053406">
            <w:pPr>
              <w:ind w:left="284" w:hanging="284"/>
              <w:rPr>
                <w:rFonts w:cs="Calibri"/>
                <w:szCs w:val="22"/>
                <w:lang w:val="en-US"/>
              </w:rPr>
            </w:pPr>
            <w:proofErr w:type="spellStart"/>
            <w:r w:rsidRPr="00EC39B3">
              <w:rPr>
                <w:rFonts w:cs="Calibri"/>
                <w:szCs w:val="22"/>
                <w:lang w:val="nb-NO"/>
              </w:rPr>
              <w:t>Fredma</w:t>
            </w:r>
            <w:r w:rsidRPr="00EC39B3">
              <w:rPr>
                <w:rFonts w:cs="Calibri"/>
                <w:color w:val="000000"/>
                <w:szCs w:val="22"/>
                <w:lang w:val="nb-NO"/>
              </w:rPr>
              <w:t>n</w:t>
            </w:r>
            <w:proofErr w:type="spellEnd"/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, P., Haukeland, J.V., </w:t>
            </w:r>
            <w:proofErr w:type="spellStart"/>
            <w:r w:rsidRPr="00EC39B3">
              <w:rPr>
                <w:rFonts w:cs="Calibri"/>
                <w:color w:val="000000"/>
                <w:szCs w:val="22"/>
                <w:lang w:val="nb-NO"/>
              </w:rPr>
              <w:t>Tyrväinen</w:t>
            </w:r>
            <w:proofErr w:type="spellEnd"/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, L., </w:t>
            </w:r>
            <w:proofErr w:type="spellStart"/>
            <w:r w:rsidRPr="00EC39B3">
              <w:rPr>
                <w:rFonts w:cs="Calibri"/>
                <w:color w:val="000000"/>
                <w:szCs w:val="22"/>
                <w:lang w:val="nb-NO"/>
              </w:rPr>
              <w:t>Siegrist</w:t>
            </w:r>
            <w:proofErr w:type="spellEnd"/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, D., Lindberg, K., &amp; Johansen, H.H. </w:t>
            </w:r>
            <w:r w:rsidRPr="00EC39B3">
              <w:rPr>
                <w:rFonts w:cs="Calibri"/>
                <w:szCs w:val="22"/>
                <w:lang w:val="nb-NO"/>
              </w:rPr>
              <w:t xml:space="preserve">(2017). </w:t>
            </w:r>
            <w:r w:rsidRPr="00AF17BE">
              <w:rPr>
                <w:rFonts w:cs="Calibri"/>
                <w:i/>
                <w:iCs/>
                <w:color w:val="000000"/>
                <w:szCs w:val="22"/>
                <w:lang w:val="en-US"/>
              </w:rPr>
              <w:t>Trends in nature-based tourism: A Delphi approach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>. 26</w:t>
            </w:r>
            <w:r w:rsidRPr="00AF17BE">
              <w:rPr>
                <w:rFonts w:cs="Calibri"/>
                <w:color w:val="000000"/>
                <w:szCs w:val="22"/>
                <w:vertAlign w:val="superscript"/>
                <w:lang w:val="en-US"/>
              </w:rPr>
              <w:t>th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 Nordic Symposium of Tourism and Hospitality Research, </w:t>
            </w:r>
            <w:r w:rsidR="002A3028" w:rsidRPr="00AF17BE">
              <w:rPr>
                <w:rFonts w:cs="Calibri"/>
                <w:color w:val="000000"/>
                <w:szCs w:val="22"/>
                <w:lang w:val="en-US"/>
              </w:rPr>
              <w:t>October 4-6</w:t>
            </w:r>
            <w:r w:rsidR="002A3028">
              <w:rPr>
                <w:rFonts w:cs="Calibri"/>
                <w:color w:val="000000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>Falun, Sweden</w:t>
            </w:r>
          </w:p>
          <w:p w14:paraId="500EE640" w14:textId="5FCCCE82" w:rsidR="00053406" w:rsidRPr="00AF17BE" w:rsidRDefault="00053406" w:rsidP="00053406">
            <w:pPr>
              <w:ind w:left="284" w:hanging="284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Haukeland, J.V, </w:t>
            </w:r>
            <w:proofErr w:type="spellStart"/>
            <w:r w:rsidRPr="00AF17BE">
              <w:rPr>
                <w:rFonts w:cs="Calibri"/>
                <w:color w:val="000000"/>
                <w:szCs w:val="22"/>
                <w:lang w:val="en-US"/>
              </w:rPr>
              <w:t>Fredman</w:t>
            </w:r>
            <w:proofErr w:type="spellEnd"/>
            <w:r w:rsidRPr="00AF17BE">
              <w:rPr>
                <w:rFonts w:cs="Calibri"/>
                <w:color w:val="000000"/>
                <w:szCs w:val="22"/>
                <w:lang w:val="en-US"/>
              </w:rPr>
              <w:t>, P. &amp; Elmahdy, Y.M</w:t>
            </w:r>
            <w:r w:rsidRPr="00AF17BE">
              <w:rPr>
                <w:rFonts w:cs="Calibri"/>
                <w:i/>
                <w:iCs/>
                <w:color w:val="000000"/>
                <w:szCs w:val="22"/>
                <w:lang w:val="en-US"/>
              </w:rPr>
              <w:t>. Megatrends in nature-based tourism - a literature review</w:t>
            </w:r>
            <w:r w:rsidRPr="00AF17BE">
              <w:rPr>
                <w:rFonts w:cs="Calibri"/>
                <w:b/>
                <w:bCs/>
                <w:color w:val="333333"/>
                <w:szCs w:val="22"/>
                <w:lang w:val="en-US"/>
              </w:rPr>
              <w:t xml:space="preserve">. 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>26</w:t>
            </w:r>
            <w:r w:rsidRPr="00AF17BE">
              <w:rPr>
                <w:rFonts w:cs="Calibri"/>
                <w:color w:val="000000"/>
                <w:szCs w:val="22"/>
                <w:vertAlign w:val="superscript"/>
                <w:lang w:val="en-US"/>
              </w:rPr>
              <w:t>th</w:t>
            </w:r>
            <w:r w:rsidRPr="00AF17BE">
              <w:rPr>
                <w:rFonts w:cs="Calibri"/>
                <w:color w:val="000000"/>
                <w:szCs w:val="22"/>
                <w:lang w:val="en-US"/>
              </w:rPr>
              <w:t xml:space="preserve"> Nordic Symposium of Tourism and Hospitality Research, </w:t>
            </w:r>
            <w:r w:rsidR="002A3028" w:rsidRPr="00AF17BE">
              <w:rPr>
                <w:rFonts w:cs="Calibri"/>
                <w:color w:val="000000"/>
                <w:szCs w:val="22"/>
                <w:lang w:val="en-US"/>
              </w:rPr>
              <w:t>October 4-6</w:t>
            </w:r>
            <w:r w:rsidR="002A3028">
              <w:rPr>
                <w:rFonts w:cs="Calibri"/>
                <w:color w:val="000000"/>
                <w:szCs w:val="22"/>
                <w:lang w:val="en-US"/>
              </w:rPr>
              <w:t xml:space="preserve">, </w:t>
            </w:r>
            <w:r w:rsidR="002A3028" w:rsidRPr="00AF17BE">
              <w:rPr>
                <w:rFonts w:cs="Calibri"/>
                <w:color w:val="000000"/>
                <w:szCs w:val="22"/>
                <w:lang w:val="en-US"/>
              </w:rPr>
              <w:t>Falun, Sweden</w:t>
            </w:r>
          </w:p>
          <w:p w14:paraId="66A40DA0" w14:textId="028473F7" w:rsidR="00053406" w:rsidRPr="00AF17BE" w:rsidRDefault="00053406" w:rsidP="00053406">
            <w:pPr>
              <w:ind w:left="284" w:hanging="284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&amp; Dybedal, P. (2016). </w:t>
            </w:r>
            <w:r w:rsidRPr="00AF17BE">
              <w:rPr>
                <w:rFonts w:cs="Calibri"/>
                <w:szCs w:val="22"/>
                <w:lang w:val="en-US"/>
              </w:rPr>
              <w:t xml:space="preserve">Visitor </w:t>
            </w:r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monitoring in a World Heritage Area – the West Norwegian Fjords </w:t>
            </w:r>
            <w:proofErr w:type="spellStart"/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>Nærøyfjorden</w:t>
            </w:r>
            <w:proofErr w:type="spellEnd"/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 and </w:t>
            </w:r>
            <w:proofErr w:type="spellStart"/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>Geirangerfjorden</w:t>
            </w:r>
            <w:proofErr w:type="spellEnd"/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. </w:t>
            </w:r>
            <w:r w:rsidRPr="00AF17BE">
              <w:rPr>
                <w:rFonts w:cs="Calibri"/>
                <w:szCs w:val="22"/>
                <w:lang w:val="en-US"/>
              </w:rPr>
              <w:t xml:space="preserve">8th International Conference on Monitoring and Management of Visitors in Recreational and Protected Areas (MMV 8). </w:t>
            </w:r>
            <w:r w:rsidR="002A3028">
              <w:rPr>
                <w:rFonts w:cs="Calibri"/>
                <w:szCs w:val="22"/>
                <w:lang w:val="en-US"/>
              </w:rPr>
              <w:t xml:space="preserve">September 26-30, </w:t>
            </w:r>
            <w:r w:rsidRPr="00AF17BE">
              <w:rPr>
                <w:rFonts w:cs="Calibri"/>
                <w:szCs w:val="22"/>
                <w:lang w:val="en-US"/>
              </w:rPr>
              <w:t>Novi Sad, Serbia.</w:t>
            </w:r>
          </w:p>
          <w:p w14:paraId="3EAB8DF0" w14:textId="01C606C5" w:rsidR="00053406" w:rsidRPr="00AF17BE" w:rsidRDefault="00053406" w:rsidP="00053406">
            <w:pPr>
              <w:pStyle w:val="innrykk1"/>
              <w:rPr>
                <w:rFonts w:eastAsia="Calibri" w:cs="Calibri"/>
                <w:bCs/>
                <w:szCs w:val="22"/>
                <w:lang w:val="en-US" w:eastAsia="en-US"/>
              </w:rPr>
            </w:pP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lastRenderedPageBreak/>
              <w:t xml:space="preserve">Haukeland, J. V. (2016). </w:t>
            </w:r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Visitor monitoring, visitor management and local community involvement in “West Norwegian Fjords” - a </w:t>
            </w:r>
            <w:proofErr w:type="spellStart"/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>Unesco</w:t>
            </w:r>
            <w:proofErr w:type="spellEnd"/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 World Heritage Area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. </w:t>
            </w:r>
            <w:proofErr w:type="gram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51th</w:t>
            </w:r>
            <w:proofErr w:type="gram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 TRC meeting. </w:t>
            </w:r>
            <w:r w:rsidR="002A3028" w:rsidRPr="00AF17BE">
              <w:rPr>
                <w:rFonts w:eastAsia="Calibri" w:cs="Calibri"/>
                <w:bCs/>
                <w:szCs w:val="22"/>
                <w:lang w:val="en-US" w:eastAsia="en-US"/>
              </w:rPr>
              <w:t>March 31-April 3</w:t>
            </w:r>
            <w:r w:rsidR="002A3028">
              <w:rPr>
                <w:rFonts w:eastAsia="Calibri" w:cs="Calibri"/>
                <w:bCs/>
                <w:szCs w:val="22"/>
                <w:lang w:val="en-US" w:eastAsia="en-US"/>
              </w:rPr>
              <w:t xml:space="preserve">, 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Helsinki, Finland.</w:t>
            </w:r>
          </w:p>
          <w:p w14:paraId="79D9BB0F" w14:textId="6D08B8CB" w:rsidR="001F1244" w:rsidRPr="00AF17BE" w:rsidRDefault="00053406" w:rsidP="001F1244">
            <w:pPr>
              <w:pStyle w:val="innrykk1"/>
              <w:rPr>
                <w:rFonts w:eastAsia="Calibri" w:cs="Calibri"/>
                <w:bCs/>
                <w:szCs w:val="22"/>
                <w:lang w:val="en-US" w:eastAsia="en-US"/>
              </w:rPr>
            </w:pP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Haukeland, J. V. (2015). </w:t>
            </w:r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Management of tourism in national </w:t>
            </w:r>
            <w:proofErr w:type="gramStart"/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>parks  –</w:t>
            </w:r>
            <w:proofErr w:type="gramEnd"/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 a comparison of New Zealand and Norway. 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50th TRC meeting. </w:t>
            </w:r>
            <w:r w:rsidR="00586F93" w:rsidRPr="00AF17BE">
              <w:rPr>
                <w:rFonts w:eastAsia="Calibri" w:cs="Calibri"/>
                <w:bCs/>
                <w:szCs w:val="22"/>
                <w:lang w:val="en-US" w:eastAsia="en-US"/>
              </w:rPr>
              <w:t>March 26-29</w:t>
            </w:r>
            <w:r w:rsidR="00586F93">
              <w:rPr>
                <w:rFonts w:eastAsia="Calibri" w:cs="Calibri"/>
                <w:bCs/>
                <w:szCs w:val="22"/>
                <w:lang w:val="en-US" w:eastAsia="en-US"/>
              </w:rPr>
              <w:t xml:space="preserve">, 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Athens, Greece.</w:t>
            </w:r>
          </w:p>
          <w:p w14:paraId="4A74F663" w14:textId="3E57DA7F" w:rsidR="00053406" w:rsidRPr="00560763" w:rsidRDefault="00053406" w:rsidP="00053406">
            <w:pPr>
              <w:pStyle w:val="innrykk1"/>
              <w:rPr>
                <w:rFonts w:eastAsia="Calibri" w:cs="Calibri"/>
                <w:bCs/>
                <w:szCs w:val="22"/>
                <w:lang w:val="en-US" w:eastAsia="en-US"/>
              </w:rPr>
            </w:pP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Higham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, J., Haukeland, J. V., Hopkins, D., Lindberg, K., </w:t>
            </w: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Vistad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, O. I., &amp; </w:t>
            </w:r>
            <w:proofErr w:type="spellStart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Daugstad</w:t>
            </w:r>
            <w:proofErr w:type="spellEnd"/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>, K. (2014).</w:t>
            </w:r>
            <w:r w:rsidRPr="00AF17BE">
              <w:rPr>
                <w:rFonts w:eastAsia="Calibri" w:cs="Calibri"/>
                <w:bCs/>
                <w:i/>
                <w:szCs w:val="22"/>
                <w:lang w:val="en-US" w:eastAsia="en-US"/>
              </w:rPr>
              <w:t xml:space="preserve"> Conservation and tourism: A comparative analysis of protected area policy and planning in Norway and New Zealand</w:t>
            </w:r>
            <w:r w:rsidRPr="00AF17BE">
              <w:rPr>
                <w:rFonts w:eastAsia="Calibri" w:cs="Calibri"/>
                <w:bCs/>
                <w:szCs w:val="22"/>
                <w:lang w:val="en-US" w:eastAsia="en-US"/>
              </w:rPr>
              <w:t xml:space="preserve">. 23rd Nordic Symposium on Tourism and Hospitality. </w:t>
            </w:r>
            <w:r w:rsidR="00586F93" w:rsidRPr="00560763">
              <w:rPr>
                <w:rFonts w:eastAsia="Calibri" w:cs="Calibri"/>
                <w:bCs/>
                <w:szCs w:val="22"/>
                <w:lang w:val="en-US" w:eastAsia="en-US"/>
              </w:rPr>
              <w:t xml:space="preserve">October 1-3, </w:t>
            </w:r>
            <w:r w:rsidRPr="00560763">
              <w:rPr>
                <w:rFonts w:eastAsia="Calibri" w:cs="Calibri"/>
                <w:bCs/>
                <w:szCs w:val="22"/>
                <w:lang w:val="en-US" w:eastAsia="en-US"/>
              </w:rPr>
              <w:t>Copenhagen, Denmark</w:t>
            </w:r>
          </w:p>
          <w:p w14:paraId="041D0710" w14:textId="0DBD77EE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560763">
              <w:rPr>
                <w:rFonts w:cs="Calibri"/>
                <w:szCs w:val="22"/>
                <w:lang w:val="en-US"/>
              </w:rPr>
              <w:t xml:space="preserve">Haukeland, J. V., Lindberg, K, V., O. I., </w:t>
            </w:r>
            <w:proofErr w:type="spellStart"/>
            <w:r w:rsidRPr="00560763">
              <w:rPr>
                <w:rFonts w:cs="Calibri"/>
                <w:szCs w:val="22"/>
                <w:lang w:val="en-US"/>
              </w:rPr>
              <w:t>Daugstad</w:t>
            </w:r>
            <w:proofErr w:type="spellEnd"/>
            <w:r w:rsidRPr="00560763">
              <w:rPr>
                <w:rFonts w:cs="Calibri"/>
                <w:szCs w:val="22"/>
                <w:lang w:val="en-US"/>
              </w:rPr>
              <w:t xml:space="preserve">, K., &amp; </w:t>
            </w:r>
            <w:proofErr w:type="spellStart"/>
            <w:r w:rsidRPr="00560763">
              <w:rPr>
                <w:rFonts w:cs="Calibri"/>
                <w:szCs w:val="22"/>
                <w:lang w:val="en-US"/>
              </w:rPr>
              <w:t>Fossgard</w:t>
            </w:r>
            <w:proofErr w:type="spellEnd"/>
            <w:r w:rsidRPr="00560763">
              <w:rPr>
                <w:rFonts w:cs="Calibri"/>
                <w:szCs w:val="22"/>
                <w:lang w:val="en-US"/>
              </w:rPr>
              <w:t xml:space="preserve">, K. (2014). </w:t>
            </w:r>
            <w:r w:rsidRPr="00AF17BE">
              <w:rPr>
                <w:rFonts w:cs="Calibri"/>
                <w:i/>
                <w:szCs w:val="22"/>
                <w:lang w:val="en-US"/>
              </w:rPr>
              <w:t>Norwegian nature mangers’ attitudes towards nature-based tourism in national parks – a survey analysis</w:t>
            </w:r>
            <w:r w:rsidRPr="00AF17BE">
              <w:rPr>
                <w:rFonts w:cs="Calibri"/>
                <w:szCs w:val="22"/>
                <w:lang w:val="en-US"/>
              </w:rPr>
              <w:t xml:space="preserve">. 7th International Conference on Monitoring and Management of Visitors in Recreational and Protected Areas (MMV 7). </w:t>
            </w:r>
            <w:r w:rsidR="00586F93" w:rsidRPr="00AF17BE">
              <w:rPr>
                <w:rFonts w:cs="Calibri"/>
                <w:szCs w:val="22"/>
                <w:lang w:val="en-US"/>
              </w:rPr>
              <w:t>August 20-23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Tallinn, Estonia</w:t>
            </w:r>
          </w:p>
          <w:p w14:paraId="68A4B525" w14:textId="144FED55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 (2013). </w:t>
            </w:r>
            <w:r w:rsidRPr="00AF17BE">
              <w:rPr>
                <w:rFonts w:cs="Calibri"/>
                <w:i/>
                <w:szCs w:val="22"/>
                <w:lang w:val="en-US"/>
              </w:rPr>
              <w:t>Tourism development in Norwegian national parks - some management challenges.</w:t>
            </w:r>
            <w:r w:rsidRPr="00AF17BE">
              <w:rPr>
                <w:rFonts w:cs="Calibri"/>
                <w:szCs w:val="22"/>
                <w:lang w:val="en-US"/>
              </w:rPr>
              <w:t xml:space="preserve"> 48th TRC meeting. </w:t>
            </w:r>
            <w:r w:rsidR="00586F93" w:rsidRPr="00AF17BE">
              <w:rPr>
                <w:rFonts w:cs="Calibri"/>
                <w:szCs w:val="22"/>
                <w:lang w:val="en-US"/>
              </w:rPr>
              <w:t>March 21-24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Athens, Greece.</w:t>
            </w:r>
          </w:p>
          <w:p w14:paraId="11C63F76" w14:textId="6BA4C493" w:rsidR="00053406" w:rsidRPr="00586F93" w:rsidRDefault="00053406" w:rsidP="00053406">
            <w:pPr>
              <w:ind w:left="426" w:hanging="426"/>
              <w:rPr>
                <w:rFonts w:cs="Calibri"/>
                <w:szCs w:val="22"/>
                <w:lang w:val="nb-NO"/>
              </w:rPr>
            </w:pPr>
            <w:proofErr w:type="spellStart"/>
            <w:r w:rsidRPr="00E926F5">
              <w:rPr>
                <w:rFonts w:cs="Calibri"/>
                <w:szCs w:val="22"/>
                <w:lang w:val="nb-NO"/>
              </w:rPr>
              <w:t>Higham</w:t>
            </w:r>
            <w:proofErr w:type="spellEnd"/>
            <w:r w:rsidRPr="00E926F5">
              <w:rPr>
                <w:rFonts w:cs="Calibri"/>
                <w:szCs w:val="22"/>
                <w:lang w:val="nb-NO"/>
              </w:rPr>
              <w:t xml:space="preserve">, J., Haukeland, J. V., Lindberg, K., </w:t>
            </w:r>
            <w:proofErr w:type="spellStart"/>
            <w:r w:rsidRPr="00E926F5">
              <w:rPr>
                <w:rFonts w:cs="Calibri"/>
                <w:szCs w:val="22"/>
                <w:lang w:val="nb-NO"/>
              </w:rPr>
              <w:t>Vistad</w:t>
            </w:r>
            <w:proofErr w:type="spellEnd"/>
            <w:r w:rsidRPr="00E926F5">
              <w:rPr>
                <w:rFonts w:cs="Calibri"/>
                <w:szCs w:val="22"/>
                <w:lang w:val="nb-NO"/>
              </w:rPr>
              <w:t xml:space="preserve">, O. I., Amundsen, Å., </w:t>
            </w:r>
            <w:proofErr w:type="spellStart"/>
            <w:r w:rsidRPr="00E926F5">
              <w:rPr>
                <w:rFonts w:cs="Calibri"/>
                <w:szCs w:val="22"/>
                <w:lang w:val="nb-NO"/>
              </w:rPr>
              <w:t>Degnes</w:t>
            </w:r>
            <w:proofErr w:type="spellEnd"/>
            <w:r w:rsidRPr="00E926F5">
              <w:rPr>
                <w:rFonts w:cs="Calibri"/>
                <w:szCs w:val="22"/>
                <w:lang w:val="nb-NO"/>
              </w:rPr>
              <w:t xml:space="preserve">-Ødemark, H., &amp; Hopkins, D. (2012).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Norwegian protected area policy, </w:t>
            </w:r>
            <w:proofErr w:type="gramStart"/>
            <w:r w:rsidRPr="00AF17BE">
              <w:rPr>
                <w:rFonts w:cs="Calibri"/>
                <w:i/>
                <w:szCs w:val="22"/>
                <w:lang w:val="en-US"/>
              </w:rPr>
              <w:t>tourism</w:t>
            </w:r>
            <w:proofErr w:type="gramEnd"/>
            <w:r w:rsidRPr="00AF17BE">
              <w:rPr>
                <w:rFonts w:cs="Calibri"/>
                <w:i/>
                <w:szCs w:val="22"/>
                <w:lang w:val="en-US"/>
              </w:rPr>
              <w:t xml:space="preserve"> and recreation:  A comparative analysis of the international context with reference to New Zealand.</w:t>
            </w:r>
            <w:r w:rsidRPr="00AF17BE">
              <w:rPr>
                <w:rFonts w:cs="Calibri"/>
                <w:szCs w:val="22"/>
                <w:lang w:val="en-US"/>
              </w:rPr>
              <w:t xml:space="preserve"> Paper for the 6th International Conference on Monitoring and Management of Visitors in Recreational and Protected Areas (MMV 6). </w:t>
            </w:r>
            <w:r w:rsidR="00586F93" w:rsidRPr="00EC39B3">
              <w:rPr>
                <w:rFonts w:cs="Calibri"/>
                <w:szCs w:val="22"/>
                <w:lang w:val="nb-NO"/>
              </w:rPr>
              <w:t>August 21-24</w:t>
            </w:r>
            <w:r w:rsidR="00586F93">
              <w:rPr>
                <w:rFonts w:cs="Calibri"/>
                <w:szCs w:val="22"/>
                <w:lang w:val="nb-NO"/>
              </w:rPr>
              <w:t xml:space="preserve">, </w:t>
            </w:r>
            <w:r w:rsidRPr="00586F93">
              <w:rPr>
                <w:rFonts w:cs="Calibri"/>
                <w:szCs w:val="22"/>
                <w:lang w:val="nb-NO"/>
              </w:rPr>
              <w:t xml:space="preserve">Stockholm, </w:t>
            </w:r>
            <w:proofErr w:type="spellStart"/>
            <w:r w:rsidRPr="00586F93">
              <w:rPr>
                <w:rFonts w:cs="Calibri"/>
                <w:szCs w:val="22"/>
                <w:lang w:val="nb-NO"/>
              </w:rPr>
              <w:t>Sweden</w:t>
            </w:r>
            <w:proofErr w:type="spellEnd"/>
            <w:r w:rsidRPr="00586F93">
              <w:rPr>
                <w:rFonts w:cs="Calibri"/>
                <w:szCs w:val="22"/>
                <w:lang w:val="nb-NO"/>
              </w:rPr>
              <w:t>.</w:t>
            </w:r>
          </w:p>
          <w:p w14:paraId="7D7D3E5F" w14:textId="0CECE65E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Vistad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O. I., &amp; Stokke, K. B. (2012).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As seen through the eyes of central management authorities: The prospects for tourism developments in Norwegian national parks. </w:t>
            </w:r>
            <w:r w:rsidRPr="00AF17BE">
              <w:rPr>
                <w:rFonts w:cs="Calibri"/>
                <w:szCs w:val="22"/>
                <w:lang w:val="en-US"/>
              </w:rPr>
              <w:t xml:space="preserve">Paper for the </w:t>
            </w:r>
            <w:proofErr w:type="gramStart"/>
            <w:r w:rsidRPr="00AF17BE">
              <w:rPr>
                <w:rFonts w:cs="Calibri"/>
                <w:szCs w:val="22"/>
                <w:lang w:val="en-US"/>
              </w:rPr>
              <w:t>21th</w:t>
            </w:r>
            <w:proofErr w:type="gramEnd"/>
            <w:r w:rsidRPr="00AF17BE">
              <w:rPr>
                <w:rFonts w:cs="Calibri"/>
                <w:szCs w:val="22"/>
                <w:lang w:val="en-US"/>
              </w:rPr>
              <w:t xml:space="preserve"> Nordic Symposium in Tourism and Hospitality Research. </w:t>
            </w:r>
            <w:r w:rsidR="00586F93" w:rsidRPr="00560763">
              <w:rPr>
                <w:rFonts w:cs="Calibri"/>
                <w:szCs w:val="22"/>
                <w:lang w:val="en-US"/>
              </w:rPr>
              <w:t xml:space="preserve">October 8-11,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Umeå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, Sweden.</w:t>
            </w:r>
          </w:p>
          <w:p w14:paraId="48CEBEAB" w14:textId="362D1837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 (2011). </w:t>
            </w:r>
            <w:r w:rsidRPr="00AF17BE">
              <w:rPr>
                <w:rFonts w:cs="Calibri"/>
                <w:i/>
                <w:szCs w:val="22"/>
                <w:lang w:val="en-US"/>
              </w:rPr>
              <w:t>Nature-based tourism - and protected areas in Norway</w:t>
            </w:r>
            <w:r w:rsidRPr="00AF17BE">
              <w:rPr>
                <w:rFonts w:cs="Calibri"/>
                <w:szCs w:val="22"/>
                <w:lang w:val="en-US"/>
              </w:rPr>
              <w:t xml:space="preserve">. ICRPS Summer Institute Norway. </w:t>
            </w:r>
            <w:r w:rsidR="00586F93" w:rsidRPr="00AF17BE">
              <w:rPr>
                <w:rFonts w:cs="Calibri"/>
                <w:szCs w:val="22"/>
                <w:lang w:val="en-US"/>
              </w:rPr>
              <w:t>July 4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Sogndal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Norway. </w:t>
            </w:r>
          </w:p>
          <w:p w14:paraId="3E757F36" w14:textId="6B22D3FB" w:rsidR="00053406" w:rsidRPr="00560763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V., Veisten, K., Grue, B.; &amp;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Vistad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O. I. (2011). </w:t>
            </w:r>
            <w:r w:rsidRPr="00AF17BE">
              <w:rPr>
                <w:rFonts w:cs="Calibri"/>
                <w:i/>
                <w:szCs w:val="22"/>
                <w:lang w:val="en-US"/>
              </w:rPr>
              <w:t>Visitors' acceptance of negative ecological impacts in national parks: Comparing explanatory power from psychographic scales in a Norwegian mountain setting</w:t>
            </w:r>
            <w:r w:rsidRPr="00AF17BE">
              <w:rPr>
                <w:rFonts w:cs="Calibri"/>
                <w:szCs w:val="22"/>
                <w:lang w:val="en-US"/>
              </w:rPr>
              <w:t xml:space="preserve">. 46th TRC meeting. </w:t>
            </w:r>
            <w:r w:rsidR="00586F93" w:rsidRPr="00560763">
              <w:rPr>
                <w:rFonts w:cs="Calibri"/>
                <w:szCs w:val="22"/>
                <w:lang w:val="en-US"/>
              </w:rPr>
              <w:t xml:space="preserve">April 7-10, </w:t>
            </w:r>
            <w:r w:rsidRPr="00560763">
              <w:rPr>
                <w:rFonts w:cs="Calibri"/>
                <w:szCs w:val="22"/>
                <w:lang w:val="en-US"/>
              </w:rPr>
              <w:t>Bodrum, Turkey.</w:t>
            </w:r>
          </w:p>
          <w:p w14:paraId="3C9E1355" w14:textId="3215A532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560763">
              <w:rPr>
                <w:rFonts w:cs="Calibri"/>
                <w:szCs w:val="22"/>
                <w:lang w:val="en-US"/>
              </w:rPr>
              <w:t xml:space="preserve">Haukeland, J. V., Veisten, K., Grue, B., &amp; </w:t>
            </w:r>
            <w:proofErr w:type="spellStart"/>
            <w:r w:rsidRPr="00560763">
              <w:rPr>
                <w:rFonts w:cs="Calibri"/>
                <w:szCs w:val="22"/>
                <w:lang w:val="en-US"/>
              </w:rPr>
              <w:t>Vistad</w:t>
            </w:r>
            <w:proofErr w:type="spellEnd"/>
            <w:r w:rsidRPr="00560763">
              <w:rPr>
                <w:rFonts w:cs="Calibri"/>
                <w:szCs w:val="22"/>
                <w:lang w:val="en-US"/>
              </w:rPr>
              <w:t xml:space="preserve">, O. I. (2010).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Fruitful instruments in a Nordic Setting? Application of the New Environmental Paradigm (NEP), the Wilderness Experience Preference (WEP) and the Recreation Experience Scale (REP) among visitors in a Norwegian National Park region. </w:t>
            </w:r>
            <w:r w:rsidRPr="00AF17BE">
              <w:rPr>
                <w:rFonts w:cs="Calibri"/>
                <w:szCs w:val="22"/>
                <w:lang w:val="en-US"/>
              </w:rPr>
              <w:t xml:space="preserve">19th Nordic Symposium in Tourism and Hospitality Research. </w:t>
            </w:r>
            <w:r w:rsidR="00586F93" w:rsidRPr="00AF17BE">
              <w:rPr>
                <w:rFonts w:cs="Calibri"/>
                <w:szCs w:val="22"/>
                <w:lang w:val="en-US"/>
              </w:rPr>
              <w:t>September 22-25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Akureyri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, Iceland.</w:t>
            </w:r>
          </w:p>
          <w:p w14:paraId="1758801E" w14:textId="729AD5D1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 (2010, May 31 - June 3).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Management of national parks and tourism development – two cases from Norway. </w:t>
            </w:r>
            <w:r w:rsidRPr="00AF17BE">
              <w:rPr>
                <w:rFonts w:cs="Calibri"/>
                <w:szCs w:val="22"/>
                <w:lang w:val="en-US"/>
              </w:rPr>
              <w:t xml:space="preserve">5th International Conference on Monitoring and Management of Visitor Flows in Recreational and Protected Areas (MMV 2010). </w:t>
            </w:r>
            <w:r w:rsidR="00586F93" w:rsidRPr="00AF17BE">
              <w:rPr>
                <w:rFonts w:cs="Calibri"/>
                <w:szCs w:val="22"/>
                <w:lang w:val="en-US"/>
              </w:rPr>
              <w:t>September 22-25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Wageningen, The Netherlands.</w:t>
            </w:r>
          </w:p>
          <w:p w14:paraId="3937C961" w14:textId="37AAFAC4" w:rsidR="00053406" w:rsidRPr="00560763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V., Grue, B., &amp; Veisten, K. (2009).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Turning national parks into tourism attractions: Nature orientation and quest for facilities. </w:t>
            </w:r>
            <w:r w:rsidRPr="00AF17BE">
              <w:rPr>
                <w:rFonts w:cs="Calibri"/>
                <w:szCs w:val="22"/>
                <w:lang w:val="en-US"/>
              </w:rPr>
              <w:t xml:space="preserve">18th Nordic Symposium in Tourism and Hospitality Research. </w:t>
            </w:r>
            <w:r w:rsidR="00586F93" w:rsidRPr="00560763">
              <w:rPr>
                <w:rFonts w:cs="Calibri"/>
                <w:szCs w:val="22"/>
                <w:lang w:val="en-US"/>
              </w:rPr>
              <w:t xml:space="preserve">October 22-25, </w:t>
            </w:r>
            <w:r w:rsidRPr="00560763">
              <w:rPr>
                <w:rFonts w:cs="Calibri"/>
                <w:szCs w:val="22"/>
                <w:lang w:val="en-US"/>
              </w:rPr>
              <w:t>Esbjerg, Denmark.</w:t>
            </w:r>
          </w:p>
          <w:p w14:paraId="2C3556D8" w14:textId="106D1D11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V., Veisten, K., &amp; Grue, B. (2009).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Management of national parks and tourism development – two cases from Norway. </w:t>
            </w:r>
            <w:r w:rsidRPr="00AF17BE">
              <w:rPr>
                <w:rFonts w:cs="Calibri"/>
                <w:szCs w:val="22"/>
                <w:lang w:val="en-US"/>
              </w:rPr>
              <w:t xml:space="preserve">15th International Symposium on Society and Resource Management (ISSRM). </w:t>
            </w:r>
            <w:r w:rsidR="00586F93" w:rsidRPr="00560763">
              <w:rPr>
                <w:rFonts w:cs="Calibri"/>
                <w:szCs w:val="22"/>
                <w:lang w:val="en-US"/>
              </w:rPr>
              <w:t xml:space="preserve">July 5-8, </w:t>
            </w:r>
            <w:r w:rsidRPr="00AF17BE">
              <w:rPr>
                <w:rFonts w:cs="Calibri"/>
                <w:szCs w:val="22"/>
                <w:lang w:val="en-US"/>
              </w:rPr>
              <w:t xml:space="preserve">Vienna, Austria. </w:t>
            </w:r>
          </w:p>
          <w:p w14:paraId="155176AF" w14:textId="699AF867" w:rsidR="00053406" w:rsidRPr="00EC39B3" w:rsidRDefault="00053406" w:rsidP="00053406">
            <w:pPr>
              <w:ind w:left="426" w:hanging="426"/>
              <w:rPr>
                <w:rFonts w:cs="Calibri"/>
                <w:szCs w:val="22"/>
                <w:lang w:val="nb-NO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 (2008). </w:t>
            </w:r>
            <w:r w:rsidRPr="00AF17BE">
              <w:rPr>
                <w:rFonts w:cs="Calibri"/>
                <w:i/>
                <w:szCs w:val="22"/>
                <w:lang w:val="en-US"/>
              </w:rPr>
              <w:t>Local food and rural tourism development</w:t>
            </w:r>
            <w:r w:rsidRPr="00AF17BE">
              <w:rPr>
                <w:rFonts w:cs="Calibri"/>
                <w:szCs w:val="22"/>
                <w:lang w:val="en-US"/>
              </w:rPr>
              <w:t xml:space="preserve">. ICCAS 08 – Sixth International Conference of Culinary Arts and Sciences - Global, National and Local Perspectives. </w:t>
            </w:r>
            <w:r w:rsidR="00586F93" w:rsidRPr="00560763">
              <w:rPr>
                <w:rFonts w:cs="Calibri"/>
                <w:szCs w:val="22"/>
                <w:lang w:val="nb-NO"/>
              </w:rPr>
              <w:t xml:space="preserve">June 23-27, </w:t>
            </w:r>
            <w:r w:rsidRPr="00EC39B3">
              <w:rPr>
                <w:rFonts w:cs="Calibri"/>
                <w:szCs w:val="22"/>
                <w:lang w:val="nb-NO"/>
              </w:rPr>
              <w:t>Stavanger, Norway.</w:t>
            </w:r>
          </w:p>
          <w:p w14:paraId="7142E5B9" w14:textId="2F4762F9" w:rsidR="00053406" w:rsidRPr="00EC39B3" w:rsidRDefault="00053406" w:rsidP="00053406">
            <w:pPr>
              <w:ind w:left="426" w:hanging="426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(2008). </w:t>
            </w:r>
            <w:r w:rsidRPr="00EC39B3">
              <w:rPr>
                <w:rFonts w:cs="Calibri"/>
                <w:i/>
                <w:szCs w:val="22"/>
                <w:lang w:val="nb-NO"/>
              </w:rPr>
              <w:t>Turisters interesser for å besøke nasjonalparker i Norge</w:t>
            </w:r>
            <w:r w:rsidRPr="00EC39B3">
              <w:rPr>
                <w:rFonts w:cs="Calibri"/>
                <w:szCs w:val="22"/>
                <w:lang w:val="nb-NO"/>
              </w:rPr>
              <w:t xml:space="preserve">.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Friluftsforskning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 2008. </w:t>
            </w:r>
            <w:r w:rsidR="00B46419">
              <w:rPr>
                <w:rFonts w:cs="Calibri"/>
                <w:szCs w:val="22"/>
                <w:lang w:val="nb-NO"/>
              </w:rPr>
              <w:t xml:space="preserve">November </w:t>
            </w:r>
            <w:r w:rsidR="00586F93" w:rsidRPr="00EC39B3">
              <w:rPr>
                <w:rFonts w:cs="Calibri"/>
                <w:szCs w:val="22"/>
                <w:lang w:val="nb-NO"/>
              </w:rPr>
              <w:t>12-13</w:t>
            </w:r>
            <w:r w:rsidR="00586F93">
              <w:rPr>
                <w:rFonts w:cs="Calibri"/>
                <w:szCs w:val="22"/>
                <w:lang w:val="nb-NO"/>
              </w:rPr>
              <w:t xml:space="preserve">, </w:t>
            </w:r>
            <w:r w:rsidRPr="00EC39B3">
              <w:rPr>
                <w:rFonts w:cs="Calibri"/>
                <w:szCs w:val="22"/>
                <w:lang w:val="nb-NO"/>
              </w:rPr>
              <w:t>Karlstad, Sverige.</w:t>
            </w:r>
          </w:p>
          <w:p w14:paraId="2E73D55B" w14:textId="576763B6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lastRenderedPageBreak/>
              <w:t xml:space="preserve">Haukeland, J. V., &amp;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Rideng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A. (2007). </w:t>
            </w:r>
            <w:r w:rsidRPr="00560763">
              <w:rPr>
                <w:rFonts w:cs="Calibri"/>
                <w:i/>
                <w:szCs w:val="22"/>
                <w:lang w:val="nb-NO"/>
              </w:rPr>
              <w:t xml:space="preserve">Air transport and </w:t>
            </w:r>
            <w:proofErr w:type="spellStart"/>
            <w:r w:rsidRPr="00560763">
              <w:rPr>
                <w:rFonts w:cs="Calibri"/>
                <w:i/>
                <w:szCs w:val="22"/>
                <w:lang w:val="nb-NO"/>
              </w:rPr>
              <w:t>international</w:t>
            </w:r>
            <w:proofErr w:type="spellEnd"/>
            <w:r w:rsidRPr="00560763">
              <w:rPr>
                <w:rFonts w:cs="Calibri"/>
                <w:i/>
                <w:szCs w:val="22"/>
                <w:lang w:val="nb-NO"/>
              </w:rPr>
              <w:t xml:space="preserve"> </w:t>
            </w:r>
            <w:proofErr w:type="spellStart"/>
            <w:r w:rsidRPr="00560763">
              <w:rPr>
                <w:rFonts w:cs="Calibri"/>
                <w:i/>
                <w:szCs w:val="22"/>
                <w:lang w:val="nb-NO"/>
              </w:rPr>
              <w:t>holiday</w:t>
            </w:r>
            <w:proofErr w:type="spellEnd"/>
            <w:r w:rsidRPr="00560763">
              <w:rPr>
                <w:rFonts w:cs="Calibri"/>
                <w:i/>
                <w:szCs w:val="22"/>
                <w:lang w:val="nb-NO"/>
              </w:rPr>
              <w:t xml:space="preserve"> travel in Norway</w:t>
            </w:r>
            <w:r w:rsidRPr="00560763">
              <w:rPr>
                <w:rFonts w:cs="Calibri"/>
                <w:szCs w:val="22"/>
                <w:lang w:val="nb-NO"/>
              </w:rPr>
              <w:t>. 42nd</w:t>
            </w:r>
            <w:r w:rsidRPr="00560763">
              <w:rPr>
                <w:rFonts w:cs="Calibri"/>
                <w:i/>
                <w:szCs w:val="22"/>
                <w:lang w:val="nb-NO"/>
              </w:rPr>
              <w:t xml:space="preserve"> </w:t>
            </w:r>
            <w:r w:rsidRPr="00560763">
              <w:rPr>
                <w:rFonts w:cs="Calibri"/>
                <w:szCs w:val="22"/>
                <w:lang w:val="nb-NO"/>
              </w:rPr>
              <w:t>TRC Meeting.</w:t>
            </w:r>
            <w:r w:rsidR="00586F93" w:rsidRPr="00560763">
              <w:rPr>
                <w:rFonts w:cs="Calibri"/>
                <w:szCs w:val="22"/>
                <w:lang w:val="nb-NO"/>
              </w:rPr>
              <w:t xml:space="preserve"> </w:t>
            </w:r>
            <w:r w:rsidR="00586F93" w:rsidRPr="00586F93">
              <w:rPr>
                <w:rFonts w:cs="Calibri"/>
                <w:szCs w:val="22"/>
                <w:lang w:val="en-US"/>
              </w:rPr>
              <w:t>March 29-April 1,</w:t>
            </w:r>
            <w:r w:rsidRPr="00AF17BE">
              <w:rPr>
                <w:rFonts w:cs="Calibri"/>
                <w:szCs w:val="22"/>
                <w:lang w:val="en-US"/>
              </w:rPr>
              <w:t xml:space="preserve"> Bolzano/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Bozen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, Italy.</w:t>
            </w:r>
          </w:p>
          <w:p w14:paraId="2CCCD44F" w14:textId="450E86E3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V., &amp;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Rideng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A. (2007). </w:t>
            </w:r>
            <w:r w:rsidRPr="00AF17BE">
              <w:rPr>
                <w:rFonts w:cs="Calibri"/>
                <w:i/>
                <w:szCs w:val="22"/>
                <w:lang w:val="en-US"/>
              </w:rPr>
              <w:t>Recent developments in air passenger transport and consequences for cross-border tourism in Norway</w:t>
            </w:r>
            <w:r w:rsidRPr="00AF17BE">
              <w:rPr>
                <w:rFonts w:cs="Calibri"/>
                <w:szCs w:val="22"/>
                <w:lang w:val="en-US"/>
              </w:rPr>
              <w:t xml:space="preserve">. 16th Nordic Symposium in Tourism and Hospitality Research. </w:t>
            </w:r>
            <w:r w:rsidR="00586F93" w:rsidRPr="00AF17BE">
              <w:rPr>
                <w:rFonts w:cs="Calibri"/>
                <w:szCs w:val="22"/>
                <w:lang w:val="en-US"/>
              </w:rPr>
              <w:t>September 27-30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Helsingborg, Sweden.</w:t>
            </w:r>
          </w:p>
          <w:p w14:paraId="48F9A2C8" w14:textId="78F499B2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V., &amp;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Rideng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A. (2006). </w:t>
            </w:r>
            <w:r w:rsidRPr="00AF17BE">
              <w:rPr>
                <w:rFonts w:cs="Calibri"/>
                <w:i/>
                <w:szCs w:val="22"/>
                <w:lang w:val="en-US"/>
              </w:rPr>
              <w:t>Foreign Motor Home Tourism in Norway</w:t>
            </w:r>
            <w:r w:rsidRPr="00AF17BE">
              <w:rPr>
                <w:rFonts w:cs="Calibri"/>
                <w:szCs w:val="22"/>
                <w:lang w:val="en-US"/>
              </w:rPr>
              <w:t xml:space="preserve">. 8th International Forum on Tourism Statistics. OECD, EUROSTAT. </w:t>
            </w:r>
            <w:r w:rsidR="00586F93" w:rsidRPr="00AF17BE">
              <w:rPr>
                <w:rFonts w:cs="Calibri"/>
                <w:szCs w:val="22"/>
                <w:lang w:val="en-US"/>
              </w:rPr>
              <w:t>November 14-16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Cáceres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, Spain.</w:t>
            </w:r>
          </w:p>
          <w:p w14:paraId="2BE6A275" w14:textId="6B7BB371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 (2005). </w:t>
            </w:r>
            <w:r w:rsidRPr="00AF17BE">
              <w:rPr>
                <w:rFonts w:cs="Calibri"/>
                <w:i/>
                <w:szCs w:val="22"/>
                <w:lang w:val="en-US"/>
              </w:rPr>
              <w:t>Overgrown landscapes – consequences for tourism</w:t>
            </w:r>
            <w:r w:rsidRPr="00AF17BE">
              <w:rPr>
                <w:rFonts w:cs="Calibri"/>
                <w:szCs w:val="22"/>
                <w:lang w:val="en-US"/>
              </w:rPr>
              <w:t xml:space="preserve">. 40th TRC Meeting. </w:t>
            </w:r>
            <w:proofErr w:type="gramStart"/>
            <w:r w:rsidR="00586F93" w:rsidRPr="00AF17BE">
              <w:rPr>
                <w:rFonts w:cs="Calibri"/>
                <w:szCs w:val="22"/>
                <w:lang w:val="en-US"/>
              </w:rPr>
              <w:t>April,</w:t>
            </w:r>
            <w:proofErr w:type="gramEnd"/>
            <w:r w:rsidR="00586F93" w:rsidRPr="00AF17BE">
              <w:rPr>
                <w:rFonts w:cs="Calibri"/>
                <w:szCs w:val="22"/>
                <w:lang w:val="en-US"/>
              </w:rPr>
              <w:t xml:space="preserve"> 14-17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Bruges, Belgium.</w:t>
            </w:r>
          </w:p>
          <w:p w14:paraId="49F32723" w14:textId="0B7B3EC7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 (2005). </w:t>
            </w:r>
            <w:r w:rsidRPr="00AF17BE">
              <w:rPr>
                <w:rFonts w:cs="Calibri"/>
                <w:i/>
                <w:szCs w:val="22"/>
                <w:lang w:val="en-US"/>
              </w:rPr>
              <w:t>Tourist perspectives on overgrown landscapes in rural areas.</w:t>
            </w:r>
            <w:r w:rsidRPr="00AF17BE">
              <w:rPr>
                <w:rFonts w:cs="Calibri"/>
                <w:szCs w:val="22"/>
                <w:lang w:val="en-US"/>
              </w:rPr>
              <w:t xml:space="preserve"> 14th Nordic Symposium in Tourism and Hospitality Research. </w:t>
            </w:r>
            <w:r w:rsidR="00586F93" w:rsidRPr="00AF17BE">
              <w:rPr>
                <w:rFonts w:cs="Calibri"/>
                <w:szCs w:val="22"/>
                <w:lang w:val="en-US"/>
              </w:rPr>
              <w:t>September 22-25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Akureyri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, Iceland.</w:t>
            </w:r>
          </w:p>
          <w:p w14:paraId="1031523E" w14:textId="3D76D892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V., &amp;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Rideng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A. (2004). </w:t>
            </w:r>
            <w:r w:rsidRPr="00AF17BE">
              <w:rPr>
                <w:rFonts w:cs="Calibri"/>
                <w:i/>
                <w:szCs w:val="22"/>
                <w:lang w:val="en-US"/>
              </w:rPr>
              <w:t>The Norwegian Foreign Visitor Survey</w:t>
            </w:r>
            <w:r w:rsidRPr="00AF17BE">
              <w:rPr>
                <w:rFonts w:cs="Calibri"/>
                <w:szCs w:val="22"/>
                <w:lang w:val="en-US"/>
              </w:rPr>
              <w:t xml:space="preserve">. 39th TRC Meeting. </w:t>
            </w:r>
            <w:r w:rsidR="00586F93" w:rsidRPr="00AF17BE">
              <w:rPr>
                <w:rFonts w:cs="Calibri"/>
                <w:szCs w:val="22"/>
                <w:lang w:val="en-US"/>
              </w:rPr>
              <w:t>April 1-4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Guildford, UK.</w:t>
            </w:r>
          </w:p>
          <w:p w14:paraId="4F2CD6E9" w14:textId="19DF386F" w:rsidR="00053406" w:rsidRPr="00560763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V., &amp;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Rideng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A. (2004). </w:t>
            </w:r>
            <w:r w:rsidRPr="00AF17BE">
              <w:rPr>
                <w:rFonts w:cs="Calibri"/>
                <w:i/>
                <w:szCs w:val="22"/>
                <w:lang w:val="en-US"/>
              </w:rPr>
              <w:t>Foreign Tourists’ Expenditures in Norway</w:t>
            </w:r>
            <w:r w:rsidRPr="00AF17BE">
              <w:rPr>
                <w:rFonts w:cs="Calibri"/>
                <w:szCs w:val="22"/>
                <w:lang w:val="en-US"/>
              </w:rPr>
              <w:t xml:space="preserve">. 13th Nordic Symposium in Tourism and Hospitality. </w:t>
            </w:r>
            <w:r w:rsidR="00586F93" w:rsidRPr="00560763">
              <w:rPr>
                <w:rFonts w:cs="Calibri"/>
                <w:szCs w:val="22"/>
                <w:lang w:val="en-US"/>
              </w:rPr>
              <w:t xml:space="preserve">November 4-7, </w:t>
            </w:r>
            <w:r w:rsidRPr="00560763">
              <w:rPr>
                <w:rFonts w:cs="Calibri"/>
                <w:szCs w:val="22"/>
                <w:lang w:val="en-US"/>
              </w:rPr>
              <w:t>Aalborg, Denmark.</w:t>
            </w:r>
          </w:p>
          <w:p w14:paraId="063D7FF1" w14:textId="3C1CFC5C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560763">
              <w:rPr>
                <w:rFonts w:cs="Calibri"/>
                <w:szCs w:val="22"/>
                <w:lang w:val="en-US"/>
              </w:rPr>
              <w:t xml:space="preserve">Haukeland, J. V., &amp; Jacobsen, J. K. S. (2002). </w:t>
            </w:r>
            <w:r w:rsidRPr="00AF17BE">
              <w:rPr>
                <w:rFonts w:cs="Calibri"/>
                <w:i/>
                <w:szCs w:val="22"/>
                <w:lang w:val="en-US"/>
              </w:rPr>
              <w:t>The contribution of local food and culinary tradition in a region’s attraction to tourists, exemplified with food interests of foreign motor tourists in Northern Norway</w:t>
            </w:r>
            <w:r w:rsidRPr="00AF17BE">
              <w:rPr>
                <w:rFonts w:cs="Calibri"/>
                <w:szCs w:val="22"/>
                <w:lang w:val="en-US"/>
              </w:rPr>
              <w:t xml:space="preserve">. 37th TRC Meeting. </w:t>
            </w:r>
            <w:r w:rsidR="00586F93" w:rsidRPr="00AF17BE">
              <w:rPr>
                <w:rFonts w:cs="Calibri"/>
                <w:szCs w:val="22"/>
                <w:lang w:val="en-US"/>
              </w:rPr>
              <w:t>March 21-24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Barcelona, Spain.</w:t>
            </w:r>
          </w:p>
          <w:p w14:paraId="0061E51F" w14:textId="77EC067D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V., &amp; Jacobsen, J. K. S. (2002). </w:t>
            </w:r>
            <w:r w:rsidRPr="00AF17BE">
              <w:rPr>
                <w:rFonts w:cs="Calibri"/>
                <w:i/>
                <w:szCs w:val="22"/>
                <w:lang w:val="en-US"/>
              </w:rPr>
              <w:t>Foreign motorists’ travel patterns in Northern Norway</w:t>
            </w:r>
            <w:r w:rsidRPr="00AF17BE">
              <w:rPr>
                <w:rFonts w:cs="Calibri"/>
                <w:szCs w:val="22"/>
                <w:lang w:val="en-US"/>
              </w:rPr>
              <w:t xml:space="preserve">. 11th Nordic Symposium in Tourism and Hospitality Research. </w:t>
            </w:r>
            <w:r w:rsidR="00586F93" w:rsidRPr="00AF17BE">
              <w:rPr>
                <w:rFonts w:cs="Calibri"/>
                <w:szCs w:val="22"/>
                <w:lang w:val="en-US"/>
              </w:rPr>
              <w:t>November 14-17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Göteborg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University, Sweden.</w:t>
            </w:r>
          </w:p>
          <w:p w14:paraId="469F7BF3" w14:textId="245481E2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560763">
              <w:rPr>
                <w:rFonts w:cs="Calibri"/>
                <w:szCs w:val="22"/>
                <w:lang w:val="nb-NO"/>
              </w:rPr>
              <w:t xml:space="preserve">Haukeland, J. V., &amp; </w:t>
            </w:r>
            <w:proofErr w:type="spellStart"/>
            <w:r w:rsidRPr="00560763">
              <w:rPr>
                <w:rFonts w:cs="Calibri"/>
                <w:szCs w:val="22"/>
                <w:lang w:val="nb-NO"/>
              </w:rPr>
              <w:t>Midtgard</w:t>
            </w:r>
            <w:proofErr w:type="spellEnd"/>
            <w:r w:rsidRPr="00560763">
              <w:rPr>
                <w:rFonts w:cs="Calibri"/>
                <w:szCs w:val="22"/>
                <w:lang w:val="nb-NO"/>
              </w:rPr>
              <w:t xml:space="preserve">, M. R. (2001).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Tourist experiences in a peripheral coastal region in Northern Norway. </w:t>
            </w:r>
            <w:r w:rsidRPr="00AF17BE">
              <w:rPr>
                <w:rFonts w:cs="Calibri"/>
                <w:szCs w:val="22"/>
                <w:lang w:val="en-US"/>
              </w:rPr>
              <w:t xml:space="preserve">36th TRC Meeting. </w:t>
            </w:r>
            <w:r w:rsidR="00586F93" w:rsidRPr="00AF17BE">
              <w:rPr>
                <w:rFonts w:cs="Calibri"/>
                <w:szCs w:val="22"/>
                <w:lang w:val="en-US"/>
              </w:rPr>
              <w:t>March 23-26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 xml:space="preserve">Interlaken, Switzerland. </w:t>
            </w:r>
          </w:p>
          <w:p w14:paraId="6F630120" w14:textId="7D845F74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V., &amp; Jacobsen, J. K. S. (2001). </w:t>
            </w:r>
            <w:r w:rsidRPr="00AF17BE">
              <w:rPr>
                <w:rFonts w:cs="Calibri"/>
                <w:i/>
                <w:szCs w:val="22"/>
                <w:lang w:val="en-US"/>
              </w:rPr>
              <w:t>Gastronomy in the periphery: food and cuisine as tourism attractions on the top of Europe.</w:t>
            </w:r>
            <w:r w:rsidRPr="00AF17BE">
              <w:rPr>
                <w:rFonts w:cs="Calibri"/>
                <w:szCs w:val="22"/>
                <w:lang w:val="en-US"/>
              </w:rPr>
              <w:t xml:space="preserve"> 10th Nordic Tourism Research Conference. </w:t>
            </w:r>
            <w:r w:rsidR="00586F93" w:rsidRPr="00AF17BE">
              <w:rPr>
                <w:rFonts w:cs="Calibri"/>
                <w:szCs w:val="22"/>
                <w:lang w:val="en-US"/>
              </w:rPr>
              <w:t>October 18-20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 xml:space="preserve">Vaasa, Finland. </w:t>
            </w:r>
          </w:p>
          <w:p w14:paraId="00FC6891" w14:textId="1FF5E0E6" w:rsidR="00053406" w:rsidRPr="00AF17BE" w:rsidRDefault="00053406" w:rsidP="00053406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V., &amp;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Midtgard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, M. R. (2001).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In search of authenticity – tourist experiences in the periphery. </w:t>
            </w:r>
            <w:r w:rsidRPr="00AF17BE">
              <w:rPr>
                <w:rFonts w:cs="Calibri"/>
                <w:szCs w:val="22"/>
                <w:lang w:val="en-US"/>
              </w:rPr>
              <w:t xml:space="preserve">New Directions in Managing Rural Tourism &amp; Leisure, local impacts, global trends. </w:t>
            </w:r>
            <w:r w:rsidR="00586F93" w:rsidRPr="00AF17BE">
              <w:rPr>
                <w:rFonts w:cs="Calibri"/>
                <w:szCs w:val="22"/>
                <w:lang w:val="en-US"/>
              </w:rPr>
              <w:t>September 5-8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Ayr, Scotland, UK.</w:t>
            </w:r>
          </w:p>
        </w:tc>
      </w:tr>
      <w:tr w:rsidR="00645BBE" w:rsidRPr="00AF17BE" w14:paraId="707C92B2" w14:textId="77777777" w:rsidTr="00053406">
        <w:trPr>
          <w:cantSplit/>
        </w:trPr>
        <w:tc>
          <w:tcPr>
            <w:tcW w:w="9781" w:type="dxa"/>
            <w:gridSpan w:val="2"/>
          </w:tcPr>
          <w:p w14:paraId="5DB7D53E" w14:textId="12922EB7" w:rsidR="00645BBE" w:rsidRPr="00AF17BE" w:rsidRDefault="00645BBE" w:rsidP="00A10C9F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lastRenderedPageBreak/>
              <w:t xml:space="preserve">Haukeland, </w:t>
            </w:r>
            <w:r w:rsidR="006A305C" w:rsidRPr="00EC39B3">
              <w:rPr>
                <w:rFonts w:cs="Calibri"/>
                <w:szCs w:val="22"/>
                <w:lang w:val="nb-NO"/>
              </w:rPr>
              <w:t>J. V.</w:t>
            </w:r>
            <w:r w:rsidR="00A92043" w:rsidRPr="00EC39B3">
              <w:rPr>
                <w:rFonts w:cs="Calibri"/>
                <w:szCs w:val="22"/>
                <w:lang w:val="nb-NO"/>
              </w:rPr>
              <w:t>, &amp;</w:t>
            </w:r>
            <w:r w:rsidRPr="00EC39B3">
              <w:rPr>
                <w:rFonts w:cs="Calibri"/>
                <w:szCs w:val="22"/>
                <w:lang w:val="nb-NO"/>
              </w:rPr>
              <w:t xml:space="preserve"> Lindberg, K</w:t>
            </w:r>
            <w:r w:rsidR="00A92043" w:rsidRPr="00EC39B3">
              <w:rPr>
                <w:rFonts w:cs="Calibri"/>
                <w:szCs w:val="22"/>
                <w:lang w:val="nb-NO"/>
              </w:rPr>
              <w:t>.</w:t>
            </w:r>
            <w:r w:rsidRPr="00EC39B3">
              <w:rPr>
                <w:rFonts w:cs="Calibri"/>
                <w:szCs w:val="22"/>
                <w:lang w:val="nb-NO"/>
              </w:rPr>
              <w:t xml:space="preserve"> </w:t>
            </w:r>
            <w:r w:rsidR="00A10C9F" w:rsidRPr="00EC39B3">
              <w:rPr>
                <w:rFonts w:cs="Calibri"/>
                <w:szCs w:val="22"/>
                <w:lang w:val="nb-NO"/>
              </w:rPr>
              <w:t xml:space="preserve">(2000). </w:t>
            </w:r>
            <w:r w:rsidRPr="00AF17BE">
              <w:rPr>
                <w:rFonts w:cs="Calibri"/>
                <w:i/>
                <w:szCs w:val="22"/>
                <w:lang w:val="en-US"/>
              </w:rPr>
              <w:t>Tourism in natural areas: Visitor experiences and management for the environment.</w:t>
            </w:r>
            <w:r w:rsidRPr="00AF17BE">
              <w:rPr>
                <w:rFonts w:cs="Calibri"/>
                <w:szCs w:val="22"/>
                <w:lang w:val="en-US"/>
              </w:rPr>
              <w:t xml:space="preserve"> 35th TRC</w:t>
            </w:r>
            <w:r w:rsidR="004A6E0C" w:rsidRPr="00AF17BE">
              <w:rPr>
                <w:rFonts w:cs="Calibri"/>
                <w:szCs w:val="22"/>
                <w:lang w:val="en-US"/>
              </w:rPr>
              <w:t xml:space="preserve"> M</w:t>
            </w:r>
            <w:r w:rsidRPr="00AF17BE">
              <w:rPr>
                <w:rFonts w:cs="Calibri"/>
                <w:szCs w:val="22"/>
                <w:lang w:val="en-US"/>
              </w:rPr>
              <w:t xml:space="preserve">eeting. </w:t>
            </w:r>
            <w:r w:rsidR="00586F93" w:rsidRPr="00EC39B3">
              <w:rPr>
                <w:rFonts w:cs="Calibri"/>
                <w:szCs w:val="22"/>
                <w:lang w:val="nb-NO"/>
              </w:rPr>
              <w:t>April 7-10</w:t>
            </w:r>
            <w:r w:rsidR="00586F93">
              <w:rPr>
                <w:rFonts w:cs="Calibri"/>
                <w:szCs w:val="22"/>
                <w:lang w:val="nb-NO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Bologna, Italy.</w:t>
            </w:r>
          </w:p>
        </w:tc>
      </w:tr>
      <w:tr w:rsidR="00645BBE" w:rsidRPr="00AF17BE" w14:paraId="14678C6F" w14:textId="77777777" w:rsidTr="006037EF">
        <w:trPr>
          <w:cantSplit/>
        </w:trPr>
        <w:tc>
          <w:tcPr>
            <w:tcW w:w="9781" w:type="dxa"/>
            <w:gridSpan w:val="2"/>
          </w:tcPr>
          <w:p w14:paraId="7614BB6F" w14:textId="744248C1" w:rsidR="00645BBE" w:rsidRPr="00AF17BE" w:rsidRDefault="00A92043" w:rsidP="00C878C9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>Haukeland, J. V., &amp; Lindberg, K.</w:t>
            </w:r>
            <w:r w:rsidR="00645BBE" w:rsidRPr="00EC39B3">
              <w:rPr>
                <w:rFonts w:cs="Calibri"/>
                <w:szCs w:val="22"/>
                <w:lang w:val="nb-NO"/>
              </w:rPr>
              <w:t xml:space="preserve"> </w:t>
            </w:r>
            <w:r w:rsidR="00C878C9" w:rsidRPr="00EC39B3">
              <w:rPr>
                <w:rFonts w:cs="Calibri"/>
                <w:szCs w:val="22"/>
                <w:lang w:val="nb-NO"/>
              </w:rPr>
              <w:t xml:space="preserve">(1999). </w:t>
            </w:r>
            <w:r w:rsidR="00645BBE" w:rsidRPr="00AF17BE">
              <w:rPr>
                <w:rFonts w:cs="Calibri"/>
                <w:i/>
                <w:szCs w:val="22"/>
                <w:lang w:val="en-US"/>
              </w:rPr>
              <w:t xml:space="preserve">Management models in responsible </w:t>
            </w:r>
            <w:r w:rsidR="004A6E0C" w:rsidRPr="00AF17BE">
              <w:rPr>
                <w:rFonts w:cs="Calibri"/>
                <w:i/>
                <w:szCs w:val="22"/>
                <w:lang w:val="en-US"/>
              </w:rPr>
              <w:t>t</w:t>
            </w:r>
            <w:r w:rsidR="00645BBE" w:rsidRPr="00AF17BE">
              <w:rPr>
                <w:rFonts w:cs="Calibri"/>
                <w:i/>
                <w:szCs w:val="22"/>
                <w:lang w:val="en-US"/>
              </w:rPr>
              <w:t>ourism</w:t>
            </w:r>
            <w:r w:rsidR="00645BBE" w:rsidRPr="00AF17BE">
              <w:rPr>
                <w:rFonts w:cs="Calibri"/>
                <w:szCs w:val="22"/>
                <w:lang w:val="en-US"/>
              </w:rPr>
              <w:t>. 11th Nordic Symposium in Tourism and Hospitality Research</w:t>
            </w:r>
            <w:r w:rsidR="00C878C9" w:rsidRPr="00AF17BE">
              <w:rPr>
                <w:rFonts w:cs="Calibri"/>
                <w:szCs w:val="22"/>
                <w:lang w:val="en-US"/>
              </w:rPr>
              <w:t>.</w:t>
            </w:r>
            <w:r w:rsidR="00645BBE"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586F93" w:rsidRPr="00560763">
              <w:rPr>
                <w:rFonts w:cs="Calibri"/>
                <w:szCs w:val="22"/>
                <w:lang w:val="en-US"/>
              </w:rPr>
              <w:t xml:space="preserve">November 18-21, </w:t>
            </w:r>
            <w:r w:rsidR="00645BBE" w:rsidRPr="00AF17BE">
              <w:rPr>
                <w:rFonts w:cs="Calibri"/>
                <w:szCs w:val="22"/>
                <w:lang w:val="en-US"/>
              </w:rPr>
              <w:t>Alta, Norway.</w:t>
            </w:r>
          </w:p>
        </w:tc>
      </w:tr>
      <w:tr w:rsidR="00645BBE" w:rsidRPr="00AF17BE" w14:paraId="3D9E3A2D" w14:textId="77777777" w:rsidTr="006037EF">
        <w:trPr>
          <w:cantSplit/>
        </w:trPr>
        <w:tc>
          <w:tcPr>
            <w:tcW w:w="9781" w:type="dxa"/>
            <w:gridSpan w:val="2"/>
          </w:tcPr>
          <w:p w14:paraId="63834295" w14:textId="03B7EA95" w:rsidR="00645BBE" w:rsidRPr="00AF17BE" w:rsidRDefault="00645BBE" w:rsidP="00C878C9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</w:t>
            </w:r>
            <w:r w:rsidR="006A305C" w:rsidRPr="00AF17BE">
              <w:rPr>
                <w:rFonts w:cs="Calibri"/>
                <w:szCs w:val="22"/>
                <w:lang w:val="en-US"/>
              </w:rPr>
              <w:t>J. V.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C878C9" w:rsidRPr="00AF17BE">
              <w:rPr>
                <w:rFonts w:cs="Calibri"/>
                <w:szCs w:val="22"/>
                <w:lang w:val="en-US"/>
              </w:rPr>
              <w:t xml:space="preserve">(1999). </w:t>
            </w:r>
            <w:r w:rsidRPr="00AF17BE">
              <w:rPr>
                <w:rFonts w:cs="Calibri"/>
                <w:i/>
                <w:szCs w:val="22"/>
                <w:lang w:val="en-US"/>
              </w:rPr>
              <w:t>The Fishing Village as a Tourist Attraction</w:t>
            </w:r>
            <w:r w:rsidRPr="00AF17BE">
              <w:rPr>
                <w:rFonts w:cs="Calibri"/>
                <w:szCs w:val="22"/>
                <w:lang w:val="en-US"/>
              </w:rPr>
              <w:t xml:space="preserve">. 34th TRC </w:t>
            </w:r>
            <w:r w:rsidR="004A6E0C" w:rsidRPr="00AF17BE">
              <w:rPr>
                <w:rFonts w:cs="Calibri"/>
                <w:szCs w:val="22"/>
                <w:lang w:val="en-US"/>
              </w:rPr>
              <w:t>Meeting</w:t>
            </w:r>
            <w:r w:rsidRPr="00AF17BE">
              <w:rPr>
                <w:rFonts w:cs="Calibri"/>
                <w:szCs w:val="22"/>
                <w:lang w:val="en-US"/>
              </w:rPr>
              <w:t xml:space="preserve">. </w:t>
            </w:r>
            <w:r w:rsidR="00586F93" w:rsidRPr="00AF17BE">
              <w:rPr>
                <w:rFonts w:cs="Calibri"/>
                <w:szCs w:val="22"/>
                <w:lang w:val="en-US"/>
              </w:rPr>
              <w:t>March 19-22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 xml:space="preserve">Vienna, Austria. </w:t>
            </w:r>
          </w:p>
        </w:tc>
      </w:tr>
      <w:tr w:rsidR="00645BBE" w:rsidRPr="00AF17BE" w14:paraId="51628A06" w14:textId="77777777" w:rsidTr="006037EF">
        <w:trPr>
          <w:cantSplit/>
        </w:trPr>
        <w:tc>
          <w:tcPr>
            <w:tcW w:w="9781" w:type="dxa"/>
            <w:gridSpan w:val="2"/>
          </w:tcPr>
          <w:p w14:paraId="7A2AA756" w14:textId="11737526" w:rsidR="00645BBE" w:rsidRPr="00AF17BE" w:rsidRDefault="00645BBE" w:rsidP="006A1DB7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</w:t>
            </w:r>
            <w:r w:rsidR="006A305C" w:rsidRPr="00AF17BE">
              <w:rPr>
                <w:rFonts w:cs="Calibri"/>
                <w:szCs w:val="22"/>
                <w:lang w:val="en-US"/>
              </w:rPr>
              <w:t>J. V.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6A1DB7" w:rsidRPr="00AF17BE">
              <w:rPr>
                <w:rFonts w:cs="Calibri"/>
                <w:szCs w:val="22"/>
                <w:lang w:val="en-US"/>
              </w:rPr>
              <w:t xml:space="preserve">(1998).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Foreign tourists’ interests in accommodation in cabins for hire as an option for tourism development in rural areas. </w:t>
            </w:r>
            <w:r w:rsidRPr="00AF17BE">
              <w:rPr>
                <w:rFonts w:cs="Calibri"/>
                <w:szCs w:val="22"/>
                <w:lang w:val="en-US"/>
              </w:rPr>
              <w:t>Rural Tourism Management: Sustainable Options.</w:t>
            </w:r>
            <w:r w:rsidR="00586F93">
              <w:rPr>
                <w:rFonts w:cs="Calibri"/>
                <w:szCs w:val="22"/>
                <w:lang w:val="en-US"/>
              </w:rPr>
              <w:t xml:space="preserve"> </w:t>
            </w:r>
            <w:r w:rsidR="00586F93" w:rsidRPr="00AF17BE">
              <w:rPr>
                <w:rFonts w:cs="Calibri"/>
                <w:szCs w:val="22"/>
                <w:lang w:val="en-US"/>
              </w:rPr>
              <w:t>September 9-</w:t>
            </w:r>
            <w:proofErr w:type="gramStart"/>
            <w:r w:rsidR="00586F93" w:rsidRPr="00AF17BE">
              <w:rPr>
                <w:rFonts w:cs="Calibri"/>
                <w:szCs w:val="22"/>
                <w:lang w:val="en-US"/>
              </w:rPr>
              <w:t>12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 xml:space="preserve"> Ayr</w:t>
            </w:r>
            <w:proofErr w:type="gramEnd"/>
            <w:r w:rsidRPr="00AF17BE">
              <w:rPr>
                <w:rFonts w:cs="Calibri"/>
                <w:szCs w:val="22"/>
                <w:lang w:val="en-US"/>
              </w:rPr>
              <w:t>, Scotland, UK.</w:t>
            </w:r>
          </w:p>
        </w:tc>
      </w:tr>
      <w:tr w:rsidR="00645BBE" w:rsidRPr="00AF17BE" w14:paraId="163426D6" w14:textId="77777777" w:rsidTr="006037EF">
        <w:trPr>
          <w:cantSplit/>
        </w:trPr>
        <w:tc>
          <w:tcPr>
            <w:tcW w:w="9781" w:type="dxa"/>
            <w:gridSpan w:val="2"/>
          </w:tcPr>
          <w:p w14:paraId="4C55E4B7" w14:textId="4CF72951" w:rsidR="00645BBE" w:rsidRPr="00AF17BE" w:rsidRDefault="00645BBE" w:rsidP="006A1DB7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</w:t>
            </w:r>
            <w:r w:rsidR="006A305C" w:rsidRPr="00AF17BE">
              <w:rPr>
                <w:rFonts w:cs="Calibri"/>
                <w:szCs w:val="22"/>
                <w:lang w:val="en-US"/>
              </w:rPr>
              <w:t>J. V.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6A1DB7" w:rsidRPr="00AF17BE">
              <w:rPr>
                <w:rFonts w:cs="Calibri"/>
                <w:szCs w:val="22"/>
                <w:lang w:val="en-US"/>
              </w:rPr>
              <w:t xml:space="preserve">(1997).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Sustainable development of a fishing village as a tourism attraction. The case of </w:t>
            </w:r>
            <w:proofErr w:type="spellStart"/>
            <w:r w:rsidRPr="00AF17BE">
              <w:rPr>
                <w:rFonts w:cs="Calibri"/>
                <w:i/>
                <w:szCs w:val="22"/>
                <w:lang w:val="en-US"/>
              </w:rPr>
              <w:t>Nusfjord</w:t>
            </w:r>
            <w:proofErr w:type="spellEnd"/>
            <w:r w:rsidRPr="00AF17BE">
              <w:rPr>
                <w:rFonts w:cs="Calibri"/>
                <w:i/>
                <w:szCs w:val="22"/>
                <w:lang w:val="en-US"/>
              </w:rPr>
              <w:t>.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Peripherial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Area Tourism</w:t>
            </w:r>
            <w:r w:rsidR="00A92043" w:rsidRPr="00AF17BE">
              <w:rPr>
                <w:rFonts w:cs="Calibri"/>
                <w:szCs w:val="22"/>
                <w:lang w:val="en-US"/>
              </w:rPr>
              <w:t>,</w:t>
            </w:r>
            <w:r w:rsidRPr="00AF17BE">
              <w:rPr>
                <w:rFonts w:cs="Calibri"/>
                <w:szCs w:val="22"/>
                <w:lang w:val="en-US"/>
              </w:rPr>
              <w:t xml:space="preserve"> 1997. </w:t>
            </w:r>
            <w:r w:rsidR="00586F93" w:rsidRPr="00AF17BE">
              <w:rPr>
                <w:rFonts w:cs="Calibri"/>
                <w:szCs w:val="22"/>
                <w:lang w:val="en-US"/>
              </w:rPr>
              <w:t>September 8-12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 xml:space="preserve">Bornholm, Denmark. </w:t>
            </w:r>
          </w:p>
        </w:tc>
      </w:tr>
      <w:tr w:rsidR="00645BBE" w:rsidRPr="00AF17BE" w14:paraId="6948D4FF" w14:textId="77777777" w:rsidTr="006037EF">
        <w:trPr>
          <w:cantSplit/>
        </w:trPr>
        <w:tc>
          <w:tcPr>
            <w:tcW w:w="9781" w:type="dxa"/>
            <w:gridSpan w:val="2"/>
          </w:tcPr>
          <w:p w14:paraId="69C297DC" w14:textId="1661CFE6" w:rsidR="00645BBE" w:rsidRPr="00AF17BE" w:rsidRDefault="00645BBE" w:rsidP="006A1DB7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</w:t>
            </w:r>
            <w:r w:rsidR="006A305C" w:rsidRPr="00AF17BE">
              <w:rPr>
                <w:rFonts w:cs="Calibri"/>
                <w:szCs w:val="22"/>
                <w:lang w:val="en-US"/>
              </w:rPr>
              <w:t>J. V.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6A1DB7" w:rsidRPr="00AF17BE">
              <w:rPr>
                <w:rFonts w:cs="Calibri"/>
                <w:szCs w:val="22"/>
                <w:lang w:val="en-US"/>
              </w:rPr>
              <w:t xml:space="preserve">(1997). </w:t>
            </w:r>
            <w:r w:rsidRPr="00AF17BE">
              <w:rPr>
                <w:rFonts w:cs="Calibri"/>
                <w:i/>
                <w:szCs w:val="22"/>
                <w:lang w:val="en-US"/>
              </w:rPr>
              <w:t>Environmental aspects of the Norwegian tourist product in a foreign consumer perspective.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proofErr w:type="gramStart"/>
            <w:r w:rsidRPr="00AF17BE">
              <w:rPr>
                <w:rFonts w:cs="Calibri"/>
                <w:szCs w:val="22"/>
                <w:lang w:val="en-US"/>
              </w:rPr>
              <w:t>32th</w:t>
            </w:r>
            <w:proofErr w:type="gramEnd"/>
            <w:r w:rsidRPr="00AF17BE">
              <w:rPr>
                <w:rFonts w:cs="Calibri"/>
                <w:szCs w:val="22"/>
                <w:lang w:val="en-US"/>
              </w:rPr>
              <w:t xml:space="preserve"> TRC Meeting. </w:t>
            </w:r>
            <w:r w:rsidR="00586F93" w:rsidRPr="00AF17BE">
              <w:rPr>
                <w:rFonts w:cs="Calibri"/>
                <w:szCs w:val="22"/>
                <w:lang w:val="en-US"/>
              </w:rPr>
              <w:t>May 23-26</w:t>
            </w:r>
            <w:r w:rsidR="00586F93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Leeuwarden, The Netherlands.</w:t>
            </w:r>
          </w:p>
        </w:tc>
      </w:tr>
      <w:tr w:rsidR="00645BBE" w:rsidRPr="00AF17BE" w14:paraId="2DA14844" w14:textId="77777777" w:rsidTr="006037EF">
        <w:trPr>
          <w:cantSplit/>
        </w:trPr>
        <w:tc>
          <w:tcPr>
            <w:tcW w:w="9781" w:type="dxa"/>
            <w:gridSpan w:val="2"/>
          </w:tcPr>
          <w:p w14:paraId="2A202111" w14:textId="5D2D49F6" w:rsidR="00645BBE" w:rsidRPr="00AF17BE" w:rsidRDefault="00645BBE" w:rsidP="006A1DB7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</w:t>
            </w:r>
            <w:r w:rsidR="006A305C" w:rsidRPr="00AF17BE">
              <w:rPr>
                <w:rFonts w:cs="Calibri"/>
                <w:szCs w:val="22"/>
                <w:lang w:val="en-US"/>
              </w:rPr>
              <w:t>J. V</w:t>
            </w:r>
            <w:r w:rsidRPr="00AF17BE">
              <w:rPr>
                <w:rFonts w:cs="Calibri"/>
                <w:szCs w:val="22"/>
                <w:lang w:val="en-US"/>
              </w:rPr>
              <w:t xml:space="preserve">. </w:t>
            </w:r>
            <w:r w:rsidR="006A1DB7" w:rsidRPr="00AF17BE">
              <w:rPr>
                <w:rFonts w:cs="Calibri"/>
                <w:szCs w:val="22"/>
                <w:lang w:val="en-US"/>
              </w:rPr>
              <w:t xml:space="preserve">(1996).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Norwegian and foreign tourist spending in Norway during the summer of 1995. </w:t>
            </w:r>
            <w:proofErr w:type="gramStart"/>
            <w:r w:rsidRPr="00AF17BE">
              <w:rPr>
                <w:rFonts w:cs="Calibri"/>
                <w:szCs w:val="22"/>
                <w:lang w:val="en-US"/>
              </w:rPr>
              <w:t>31th</w:t>
            </w:r>
            <w:proofErr w:type="gramEnd"/>
            <w:r w:rsidRPr="00AF17BE">
              <w:rPr>
                <w:rFonts w:cs="Calibri"/>
                <w:szCs w:val="22"/>
                <w:lang w:val="en-US"/>
              </w:rPr>
              <w:t xml:space="preserve"> TRC Meeting. </w:t>
            </w:r>
            <w:r w:rsidR="00765DCD" w:rsidRPr="00AF17BE">
              <w:rPr>
                <w:rFonts w:cs="Calibri"/>
                <w:szCs w:val="22"/>
                <w:lang w:val="en-US"/>
              </w:rPr>
              <w:t>May 16-19</w:t>
            </w:r>
            <w:r w:rsidR="00765DCD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Bergen, Norway.</w:t>
            </w:r>
          </w:p>
        </w:tc>
      </w:tr>
      <w:tr w:rsidR="00645BBE" w:rsidRPr="00AF17BE" w14:paraId="7B6F940B" w14:textId="77777777" w:rsidTr="006037EF">
        <w:trPr>
          <w:cantSplit/>
        </w:trPr>
        <w:tc>
          <w:tcPr>
            <w:tcW w:w="9781" w:type="dxa"/>
            <w:gridSpan w:val="2"/>
          </w:tcPr>
          <w:p w14:paraId="1F5E304C" w14:textId="17F2541F" w:rsidR="00645BBE" w:rsidRPr="00765DCD" w:rsidRDefault="00645BBE" w:rsidP="006A1DB7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560763">
              <w:rPr>
                <w:rFonts w:cs="Calibri"/>
                <w:szCs w:val="22"/>
                <w:lang w:val="en-US"/>
              </w:rPr>
              <w:lastRenderedPageBreak/>
              <w:t xml:space="preserve">Haukeland, </w:t>
            </w:r>
            <w:r w:rsidR="006A305C" w:rsidRPr="00560763">
              <w:rPr>
                <w:rFonts w:cs="Calibri"/>
                <w:szCs w:val="22"/>
                <w:lang w:val="en-US"/>
              </w:rPr>
              <w:t>J. V</w:t>
            </w:r>
            <w:r w:rsidRPr="00560763">
              <w:rPr>
                <w:rFonts w:cs="Calibri"/>
                <w:szCs w:val="22"/>
                <w:lang w:val="en-US"/>
              </w:rPr>
              <w:t xml:space="preserve">. </w:t>
            </w:r>
            <w:r w:rsidR="006A1DB7" w:rsidRPr="00560763">
              <w:rPr>
                <w:rFonts w:cs="Calibri"/>
                <w:szCs w:val="22"/>
                <w:lang w:val="en-US"/>
              </w:rPr>
              <w:t>(1995)</w:t>
            </w:r>
            <w:r w:rsidR="00765DCD" w:rsidRPr="00560763">
              <w:rPr>
                <w:rFonts w:cs="Calibri"/>
                <w:szCs w:val="22"/>
                <w:lang w:val="en-US"/>
              </w:rPr>
              <w:t>.</w:t>
            </w:r>
            <w:r w:rsidR="006A1DB7" w:rsidRPr="00560763">
              <w:rPr>
                <w:rFonts w:cs="Calibri"/>
                <w:szCs w:val="22"/>
                <w:lang w:val="en-US"/>
              </w:rPr>
              <w:t xml:space="preserve"> </w:t>
            </w:r>
            <w:r w:rsidRPr="00560763">
              <w:rPr>
                <w:rFonts w:cs="Calibri"/>
                <w:i/>
                <w:szCs w:val="22"/>
                <w:lang w:val="en-US"/>
              </w:rPr>
              <w:t>Motivational structures for holiday trips</w:t>
            </w:r>
            <w:r w:rsidRPr="00560763">
              <w:rPr>
                <w:rFonts w:cs="Calibri"/>
                <w:szCs w:val="22"/>
                <w:lang w:val="en-US"/>
              </w:rPr>
              <w:t xml:space="preserve">. </w:t>
            </w:r>
            <w:r w:rsidRPr="00765DCD">
              <w:rPr>
                <w:rFonts w:cs="Calibri"/>
                <w:szCs w:val="22"/>
                <w:lang w:val="en-US"/>
              </w:rPr>
              <w:t>4</w:t>
            </w:r>
            <w:r w:rsidR="00765DCD" w:rsidRPr="00AF17BE">
              <w:rPr>
                <w:rFonts w:cs="Calibri"/>
                <w:szCs w:val="22"/>
                <w:lang w:val="en-US"/>
              </w:rPr>
              <w:t>th</w:t>
            </w:r>
            <w:r w:rsidR="00765DCD">
              <w:rPr>
                <w:rFonts w:cs="Calibri"/>
                <w:szCs w:val="22"/>
                <w:vertAlign w:val="superscript"/>
                <w:lang w:val="en-US"/>
              </w:rPr>
              <w:t xml:space="preserve"> </w:t>
            </w:r>
            <w:r w:rsidR="00765DCD" w:rsidRPr="00AF17BE">
              <w:rPr>
                <w:rFonts w:cs="Calibri"/>
                <w:szCs w:val="22"/>
                <w:lang w:val="en-US"/>
              </w:rPr>
              <w:t xml:space="preserve">Nordic Symposium in Tourism and Hospitality Research. </w:t>
            </w:r>
            <w:r w:rsidR="00765DCD" w:rsidRPr="00765DCD">
              <w:rPr>
                <w:rFonts w:cs="Calibri"/>
                <w:szCs w:val="22"/>
                <w:lang w:val="en-US"/>
              </w:rPr>
              <w:t xml:space="preserve">October </w:t>
            </w:r>
            <w:r w:rsidR="00765DCD" w:rsidRPr="00AF17BE">
              <w:rPr>
                <w:rFonts w:cs="Calibri"/>
                <w:szCs w:val="22"/>
                <w:lang w:val="en-US"/>
              </w:rPr>
              <w:t>18-20</w:t>
            </w:r>
            <w:r w:rsidR="00765DCD">
              <w:rPr>
                <w:rFonts w:cs="Calibri"/>
                <w:szCs w:val="22"/>
                <w:lang w:val="en-US"/>
              </w:rPr>
              <w:t>, Copenhagen,</w:t>
            </w:r>
            <w:r w:rsidRPr="00765DCD">
              <w:rPr>
                <w:rFonts w:cs="Calibri"/>
                <w:szCs w:val="22"/>
                <w:lang w:val="en-US"/>
              </w:rPr>
              <w:t xml:space="preserve"> D</w:t>
            </w:r>
            <w:r w:rsidR="00765DCD">
              <w:rPr>
                <w:rFonts w:cs="Calibri"/>
                <w:szCs w:val="22"/>
                <w:lang w:val="en-US"/>
              </w:rPr>
              <w:t>e</w:t>
            </w:r>
            <w:r w:rsidRPr="00765DCD">
              <w:rPr>
                <w:rFonts w:cs="Calibri"/>
                <w:szCs w:val="22"/>
                <w:lang w:val="en-US"/>
              </w:rPr>
              <w:t>nmark.</w:t>
            </w:r>
          </w:p>
        </w:tc>
      </w:tr>
      <w:tr w:rsidR="00645BBE" w:rsidRPr="00AF17BE" w14:paraId="54206A4E" w14:textId="77777777" w:rsidTr="006037EF">
        <w:trPr>
          <w:cantSplit/>
        </w:trPr>
        <w:tc>
          <w:tcPr>
            <w:tcW w:w="9781" w:type="dxa"/>
            <w:gridSpan w:val="2"/>
          </w:tcPr>
          <w:p w14:paraId="028F724B" w14:textId="1DFC74D6" w:rsidR="00645BBE" w:rsidRPr="00AF17BE" w:rsidRDefault="00645BBE" w:rsidP="006A1DB7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</w:t>
            </w:r>
            <w:r w:rsidR="006A305C" w:rsidRPr="00AF17BE">
              <w:rPr>
                <w:rFonts w:cs="Calibri"/>
                <w:szCs w:val="22"/>
                <w:lang w:val="en-US"/>
              </w:rPr>
              <w:t>J. V.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6A1DB7" w:rsidRPr="00AF17BE">
              <w:rPr>
                <w:rFonts w:cs="Calibri"/>
                <w:szCs w:val="22"/>
                <w:lang w:val="en-US"/>
              </w:rPr>
              <w:t xml:space="preserve">(1995). </w:t>
            </w:r>
            <w:r w:rsidRPr="00AF17BE">
              <w:rPr>
                <w:rFonts w:cs="Calibri"/>
                <w:i/>
                <w:szCs w:val="22"/>
                <w:lang w:val="en-US"/>
              </w:rPr>
              <w:t>Marketing of the travel industry in Norway through the distribution channel.</w:t>
            </w:r>
            <w:r w:rsidRPr="00AF17BE">
              <w:rPr>
                <w:rFonts w:cs="Calibri"/>
                <w:szCs w:val="22"/>
                <w:lang w:val="en-US"/>
              </w:rPr>
              <w:t xml:space="preserve"> 30th TRC Meeting. </w:t>
            </w:r>
            <w:r w:rsidR="00765DCD" w:rsidRPr="00AF17BE">
              <w:rPr>
                <w:rFonts w:cs="Calibri"/>
                <w:szCs w:val="22"/>
                <w:lang w:val="en-US"/>
              </w:rPr>
              <w:t>April 7-11</w:t>
            </w:r>
            <w:r w:rsidR="00765DCD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Venice, Italy.</w:t>
            </w:r>
          </w:p>
        </w:tc>
      </w:tr>
      <w:tr w:rsidR="00645BBE" w:rsidRPr="00AF17BE" w14:paraId="2C737D64" w14:textId="77777777" w:rsidTr="006037EF">
        <w:trPr>
          <w:cantSplit/>
        </w:trPr>
        <w:tc>
          <w:tcPr>
            <w:tcW w:w="9781" w:type="dxa"/>
            <w:gridSpan w:val="2"/>
          </w:tcPr>
          <w:p w14:paraId="7A9B21FA" w14:textId="483FE69A" w:rsidR="00645BBE" w:rsidRPr="00AF17BE" w:rsidRDefault="00645BBE" w:rsidP="006A1DB7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</w:t>
            </w:r>
            <w:r w:rsidR="006A305C" w:rsidRPr="00EC39B3">
              <w:rPr>
                <w:rFonts w:cs="Calibri"/>
                <w:szCs w:val="22"/>
                <w:lang w:val="nb-NO"/>
              </w:rPr>
              <w:t>J. V.</w:t>
            </w:r>
            <w:r w:rsidRPr="00EC39B3">
              <w:rPr>
                <w:rFonts w:cs="Calibri"/>
                <w:szCs w:val="22"/>
                <w:lang w:val="nb-NO"/>
              </w:rPr>
              <w:t xml:space="preserve"> </w:t>
            </w:r>
            <w:r w:rsidR="006A1DB7" w:rsidRPr="00EC39B3">
              <w:rPr>
                <w:rFonts w:cs="Calibri"/>
                <w:szCs w:val="22"/>
                <w:lang w:val="nb-NO"/>
              </w:rPr>
              <w:t xml:space="preserve">(1994). </w:t>
            </w:r>
            <w:r w:rsidRPr="00EC39B3">
              <w:rPr>
                <w:rFonts w:cs="Calibri"/>
                <w:i/>
                <w:szCs w:val="22"/>
                <w:lang w:val="nb-NO"/>
              </w:rPr>
              <w:t xml:space="preserve">Markedsføring av norsk reiseliv i utlandet – med </w:t>
            </w:r>
            <w:proofErr w:type="gramStart"/>
            <w:r w:rsidRPr="00EC39B3">
              <w:rPr>
                <w:rFonts w:cs="Calibri"/>
                <w:i/>
                <w:szCs w:val="22"/>
                <w:lang w:val="nb-NO"/>
              </w:rPr>
              <w:t>fokus</w:t>
            </w:r>
            <w:proofErr w:type="gramEnd"/>
            <w:r w:rsidRPr="00EC39B3">
              <w:rPr>
                <w:rFonts w:cs="Calibri"/>
                <w:i/>
                <w:szCs w:val="22"/>
                <w:lang w:val="nb-NO"/>
              </w:rPr>
              <w:t xml:space="preserve"> på distribusjonskanalen.</w:t>
            </w:r>
            <w:r w:rsidRPr="00EC39B3">
              <w:rPr>
                <w:rFonts w:cs="Calibri"/>
                <w:szCs w:val="22"/>
                <w:lang w:val="nb-NO"/>
              </w:rPr>
              <w:t xml:space="preserve"> </w:t>
            </w:r>
            <w:r w:rsidR="00B46419">
              <w:rPr>
                <w:rFonts w:cs="Calibri"/>
                <w:szCs w:val="22"/>
                <w:lang w:val="en-US"/>
              </w:rPr>
              <w:t>3rd</w:t>
            </w:r>
            <w:r w:rsidR="00B46419">
              <w:rPr>
                <w:rFonts w:cs="Calibri"/>
                <w:szCs w:val="22"/>
                <w:vertAlign w:val="superscript"/>
                <w:lang w:val="en-US"/>
              </w:rPr>
              <w:t xml:space="preserve"> </w:t>
            </w:r>
            <w:r w:rsidR="00B46419" w:rsidRPr="00AF17BE">
              <w:rPr>
                <w:rFonts w:cs="Calibri"/>
                <w:szCs w:val="22"/>
                <w:lang w:val="en-US"/>
              </w:rPr>
              <w:t>Nordic Symposium in Tourism and Hospitality Research.</w:t>
            </w:r>
            <w:r w:rsidR="00B46419">
              <w:rPr>
                <w:rFonts w:cs="Calibri"/>
                <w:szCs w:val="22"/>
                <w:lang w:val="en-US"/>
              </w:rPr>
              <w:t xml:space="preserve"> October 19-21, </w:t>
            </w:r>
            <w:r w:rsidRPr="00AF17BE">
              <w:rPr>
                <w:rFonts w:cs="Calibri"/>
                <w:szCs w:val="22"/>
                <w:lang w:val="en-US"/>
              </w:rPr>
              <w:t>Oslo, No</w:t>
            </w:r>
            <w:r w:rsidR="00B46419">
              <w:rPr>
                <w:rFonts w:cs="Calibri"/>
                <w:szCs w:val="22"/>
                <w:lang w:val="en-US"/>
              </w:rPr>
              <w:t>rway</w:t>
            </w:r>
            <w:r w:rsidRPr="00AF17BE">
              <w:rPr>
                <w:rFonts w:cs="Calibri"/>
                <w:szCs w:val="22"/>
                <w:lang w:val="en-US"/>
              </w:rPr>
              <w:t>.</w:t>
            </w:r>
          </w:p>
        </w:tc>
      </w:tr>
      <w:tr w:rsidR="00645BBE" w:rsidRPr="00AF17BE" w14:paraId="7FFEC7EA" w14:textId="77777777" w:rsidTr="006037EF">
        <w:trPr>
          <w:cantSplit/>
        </w:trPr>
        <w:tc>
          <w:tcPr>
            <w:tcW w:w="9781" w:type="dxa"/>
            <w:gridSpan w:val="2"/>
          </w:tcPr>
          <w:p w14:paraId="659E2BAF" w14:textId="58B89B06" w:rsidR="00645BBE" w:rsidRPr="00AF17BE" w:rsidRDefault="00645BBE" w:rsidP="00A816C5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</w:t>
            </w:r>
            <w:r w:rsidR="006A305C" w:rsidRPr="00AF17BE">
              <w:rPr>
                <w:rFonts w:cs="Calibri"/>
                <w:szCs w:val="22"/>
                <w:lang w:val="en-US"/>
              </w:rPr>
              <w:t>J. V.</w:t>
            </w:r>
            <w:r w:rsidR="00A92043" w:rsidRPr="00AF17BE">
              <w:rPr>
                <w:rFonts w:cs="Calibri"/>
                <w:szCs w:val="22"/>
                <w:lang w:val="en-US"/>
              </w:rPr>
              <w:t>, &amp;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Rideng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, A.</w:t>
            </w:r>
            <w:r w:rsidR="00A816C5" w:rsidRPr="00AF17BE">
              <w:rPr>
                <w:rFonts w:cs="Calibri"/>
                <w:szCs w:val="22"/>
                <w:lang w:val="en-US"/>
              </w:rPr>
              <w:t xml:space="preserve"> (1994).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Improving Norwegian statistics on tourism demand. </w:t>
            </w:r>
            <w:r w:rsidRPr="00AF17BE">
              <w:rPr>
                <w:rFonts w:cs="Calibri"/>
                <w:szCs w:val="22"/>
                <w:lang w:val="en-US"/>
              </w:rPr>
              <w:t xml:space="preserve">29th TRC Meeting. </w:t>
            </w:r>
            <w:r w:rsidR="00B46419" w:rsidRPr="00AF17BE">
              <w:rPr>
                <w:rFonts w:cs="Calibri"/>
                <w:szCs w:val="22"/>
                <w:lang w:val="en-US"/>
              </w:rPr>
              <w:t>May 13-15</w:t>
            </w:r>
            <w:r w:rsidR="00B46419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Swansea, Wales, UK.</w:t>
            </w:r>
          </w:p>
        </w:tc>
      </w:tr>
      <w:tr w:rsidR="00645BBE" w:rsidRPr="00AF17BE" w14:paraId="2E8D9ACC" w14:textId="77777777" w:rsidTr="006037EF">
        <w:trPr>
          <w:cantSplit/>
        </w:trPr>
        <w:tc>
          <w:tcPr>
            <w:tcW w:w="9781" w:type="dxa"/>
            <w:gridSpan w:val="2"/>
          </w:tcPr>
          <w:p w14:paraId="6C485910" w14:textId="7F3663A8" w:rsidR="00645BBE" w:rsidRPr="00AF17BE" w:rsidRDefault="00645BBE" w:rsidP="00BC47C5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</w:t>
            </w:r>
            <w:r w:rsidR="006A305C" w:rsidRPr="00EC39B3">
              <w:rPr>
                <w:rFonts w:cs="Calibri"/>
                <w:szCs w:val="22"/>
                <w:lang w:val="nb-NO"/>
              </w:rPr>
              <w:t>J. V.</w:t>
            </w:r>
            <w:r w:rsidRPr="00EC39B3">
              <w:rPr>
                <w:rFonts w:cs="Calibri"/>
                <w:szCs w:val="22"/>
                <w:lang w:val="nb-NO"/>
              </w:rPr>
              <w:t>, Ludvigsen</w:t>
            </w:r>
            <w:r w:rsidR="00A92043" w:rsidRPr="00EC39B3">
              <w:rPr>
                <w:rFonts w:cs="Calibri"/>
                <w:szCs w:val="22"/>
                <w:lang w:val="nb-NO"/>
              </w:rPr>
              <w:t xml:space="preserve">, J, &amp;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Ryntveit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>, G</w:t>
            </w:r>
            <w:r w:rsidR="00A92043" w:rsidRPr="00EC39B3">
              <w:rPr>
                <w:rFonts w:cs="Calibri"/>
                <w:szCs w:val="22"/>
                <w:lang w:val="nb-NO"/>
              </w:rPr>
              <w:t>.</w:t>
            </w:r>
            <w:r w:rsidRPr="00EC39B3">
              <w:rPr>
                <w:rFonts w:cs="Calibri"/>
                <w:szCs w:val="22"/>
                <w:lang w:val="nb-NO"/>
              </w:rPr>
              <w:t xml:space="preserve"> O. </w:t>
            </w:r>
            <w:r w:rsidR="00BC47C5" w:rsidRPr="00EC39B3">
              <w:rPr>
                <w:rFonts w:cs="Calibri"/>
                <w:szCs w:val="22"/>
                <w:lang w:val="nb-NO"/>
              </w:rPr>
              <w:t xml:space="preserve">(1993). </w:t>
            </w:r>
            <w:r w:rsidRPr="00AF17BE">
              <w:rPr>
                <w:rFonts w:cs="Calibri"/>
                <w:i/>
                <w:szCs w:val="22"/>
                <w:lang w:val="en-US"/>
              </w:rPr>
              <w:t>The effectiveness of tourism marketing: A network perspective.</w:t>
            </w:r>
            <w:r w:rsidRPr="00AF17BE">
              <w:rPr>
                <w:rFonts w:cs="Calibri"/>
                <w:szCs w:val="22"/>
                <w:lang w:val="en-US"/>
              </w:rPr>
              <w:t xml:space="preserve"> 28th TRC Meeting. </w:t>
            </w:r>
            <w:r w:rsidR="00B46419" w:rsidRPr="00EC39B3">
              <w:rPr>
                <w:rFonts w:cs="Calibri"/>
                <w:szCs w:val="22"/>
                <w:lang w:val="nb-NO"/>
              </w:rPr>
              <w:t>April 2-5</w:t>
            </w:r>
            <w:r w:rsidR="00B46419">
              <w:rPr>
                <w:rFonts w:cs="Calibri"/>
                <w:szCs w:val="22"/>
                <w:lang w:val="nb-NO"/>
              </w:rPr>
              <w:t xml:space="preserve">,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Östersund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, Sweden.</w:t>
            </w:r>
          </w:p>
        </w:tc>
      </w:tr>
      <w:tr w:rsidR="00645BBE" w:rsidRPr="00AF17BE" w14:paraId="67E759E6" w14:textId="77777777" w:rsidTr="006037EF">
        <w:trPr>
          <w:cantSplit/>
        </w:trPr>
        <w:tc>
          <w:tcPr>
            <w:tcW w:w="9781" w:type="dxa"/>
            <w:gridSpan w:val="2"/>
          </w:tcPr>
          <w:p w14:paraId="097851D0" w14:textId="099F79D5" w:rsidR="00645BBE" w:rsidRPr="00AF17BE" w:rsidRDefault="00645BBE" w:rsidP="00BC47C5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</w:t>
            </w:r>
            <w:r w:rsidR="006A305C" w:rsidRPr="00AF17BE">
              <w:rPr>
                <w:rFonts w:cs="Calibri"/>
                <w:szCs w:val="22"/>
                <w:lang w:val="en-US"/>
              </w:rPr>
              <w:t>J. V.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BC47C5" w:rsidRPr="00AF17BE">
              <w:rPr>
                <w:rFonts w:cs="Calibri"/>
                <w:szCs w:val="22"/>
                <w:lang w:val="en-US"/>
              </w:rPr>
              <w:t xml:space="preserve">(1991). </w:t>
            </w:r>
            <w:r w:rsidRPr="00AF17BE">
              <w:rPr>
                <w:rFonts w:cs="Calibri"/>
                <w:i/>
                <w:szCs w:val="22"/>
                <w:lang w:val="en-US"/>
              </w:rPr>
              <w:t>Tourism demand of the future. Demographic and social changes as explanatory factors.</w:t>
            </w:r>
            <w:r w:rsidRPr="00AF17BE">
              <w:rPr>
                <w:rFonts w:cs="Calibri"/>
                <w:szCs w:val="22"/>
                <w:lang w:val="en-US"/>
              </w:rPr>
              <w:t xml:space="preserve"> 6th International Conference on Travel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Behaviour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. </w:t>
            </w:r>
            <w:r w:rsidR="00B46419" w:rsidRPr="00AF17BE">
              <w:rPr>
                <w:rFonts w:cs="Calibri"/>
                <w:szCs w:val="22"/>
                <w:lang w:val="en-US"/>
              </w:rPr>
              <w:t>May 22-24</w:t>
            </w:r>
            <w:r w:rsidR="00B46419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Quebec, Canada.</w:t>
            </w:r>
          </w:p>
        </w:tc>
      </w:tr>
      <w:tr w:rsidR="00645BBE" w:rsidRPr="00AF17BE" w14:paraId="4BEB287F" w14:textId="77777777" w:rsidTr="006037EF">
        <w:trPr>
          <w:cantSplit/>
        </w:trPr>
        <w:tc>
          <w:tcPr>
            <w:tcW w:w="9781" w:type="dxa"/>
            <w:gridSpan w:val="2"/>
          </w:tcPr>
          <w:p w14:paraId="3170B561" w14:textId="390BB353" w:rsidR="00645BBE" w:rsidRPr="00AF17BE" w:rsidRDefault="00645BBE" w:rsidP="004320C3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B46419">
              <w:rPr>
                <w:rFonts w:cs="Calibri"/>
                <w:szCs w:val="22"/>
                <w:lang w:val="nb-NO"/>
              </w:rPr>
              <w:t>Ølnes, S</w:t>
            </w:r>
            <w:r w:rsidR="00A92043" w:rsidRPr="00B46419">
              <w:rPr>
                <w:rFonts w:cs="Calibri"/>
                <w:szCs w:val="22"/>
                <w:lang w:val="nb-NO"/>
              </w:rPr>
              <w:t>., &amp;</w:t>
            </w:r>
            <w:r w:rsidRPr="00B46419">
              <w:rPr>
                <w:rFonts w:cs="Calibri"/>
                <w:szCs w:val="22"/>
                <w:lang w:val="nb-NO"/>
              </w:rPr>
              <w:t xml:space="preserve"> Haukeland, </w:t>
            </w:r>
            <w:r w:rsidR="006A305C" w:rsidRPr="00B46419">
              <w:rPr>
                <w:rFonts w:cs="Calibri"/>
                <w:szCs w:val="22"/>
                <w:lang w:val="nb-NO"/>
              </w:rPr>
              <w:t>J. V.</w:t>
            </w:r>
            <w:r w:rsidRPr="00B46419">
              <w:rPr>
                <w:rFonts w:cs="Calibri"/>
                <w:szCs w:val="22"/>
                <w:lang w:val="nb-NO"/>
              </w:rPr>
              <w:t xml:space="preserve"> </w:t>
            </w:r>
            <w:r w:rsidR="004320C3" w:rsidRPr="00B46419">
              <w:rPr>
                <w:rFonts w:cs="Calibri"/>
                <w:szCs w:val="22"/>
                <w:lang w:val="nb-NO"/>
              </w:rPr>
              <w:t xml:space="preserve">(1989). </w:t>
            </w:r>
            <w:r w:rsidRPr="00AF17BE">
              <w:rPr>
                <w:rFonts w:cs="Calibri"/>
                <w:i/>
                <w:szCs w:val="22"/>
                <w:lang w:val="en-US"/>
              </w:rPr>
              <w:t>Car ownership and travel patterns among elderly people</w:t>
            </w:r>
            <w:r w:rsidRPr="00AF17BE">
              <w:rPr>
                <w:rFonts w:cs="Calibri"/>
                <w:szCs w:val="22"/>
                <w:lang w:val="en-US"/>
              </w:rPr>
              <w:t xml:space="preserve">. 5th International Conference on Mobility and Transport for Elderly and Disabled People. </w:t>
            </w:r>
            <w:r w:rsidR="00B46419" w:rsidRPr="00AF17BE">
              <w:rPr>
                <w:rFonts w:cs="Calibri"/>
                <w:szCs w:val="22"/>
                <w:lang w:val="en-US"/>
              </w:rPr>
              <w:t>May 21-24</w:t>
            </w:r>
            <w:r w:rsidR="00B46419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Stockholm, Sweden.</w:t>
            </w:r>
          </w:p>
        </w:tc>
      </w:tr>
      <w:tr w:rsidR="00645BBE" w:rsidRPr="00AF17BE" w14:paraId="443D0C20" w14:textId="77777777" w:rsidTr="006037EF">
        <w:trPr>
          <w:cantSplit/>
        </w:trPr>
        <w:tc>
          <w:tcPr>
            <w:tcW w:w="9781" w:type="dxa"/>
            <w:gridSpan w:val="2"/>
          </w:tcPr>
          <w:p w14:paraId="177D7D4F" w14:textId="05620CE2" w:rsidR="00645BBE" w:rsidRPr="00AF17BE" w:rsidRDefault="00645BBE" w:rsidP="00D94BCC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</w:t>
            </w:r>
            <w:r w:rsidR="006A305C" w:rsidRPr="00AF17BE">
              <w:rPr>
                <w:rFonts w:cs="Calibri"/>
                <w:szCs w:val="22"/>
                <w:lang w:val="en-US"/>
              </w:rPr>
              <w:t>J. V.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D94BCC" w:rsidRPr="00AF17BE">
              <w:rPr>
                <w:rFonts w:cs="Calibri"/>
                <w:szCs w:val="22"/>
                <w:lang w:val="en-US"/>
              </w:rPr>
              <w:t xml:space="preserve">(1985). </w:t>
            </w:r>
            <w:r w:rsidRPr="00AF17BE">
              <w:rPr>
                <w:rFonts w:cs="Calibri"/>
                <w:i/>
                <w:szCs w:val="22"/>
                <w:lang w:val="en-US"/>
              </w:rPr>
              <w:t>The prospects of the forming of new household un</w:t>
            </w:r>
            <w:r w:rsidR="00C879F8" w:rsidRPr="00AF17BE">
              <w:rPr>
                <w:rFonts w:cs="Calibri"/>
                <w:i/>
                <w:szCs w:val="22"/>
                <w:lang w:val="en-US"/>
              </w:rPr>
              <w:t>its in remote rural areas.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C879F8" w:rsidRPr="00AF17BE">
              <w:rPr>
                <w:rFonts w:cs="Calibri"/>
                <w:szCs w:val="22"/>
                <w:lang w:val="en-US"/>
              </w:rPr>
              <w:t xml:space="preserve">Young People in Remote Rural Areas. </w:t>
            </w:r>
            <w:r w:rsidR="00B46419" w:rsidRPr="00AF17BE">
              <w:rPr>
                <w:rFonts w:cs="Calibri"/>
                <w:szCs w:val="22"/>
                <w:lang w:val="en-US"/>
              </w:rPr>
              <w:t>March 4-8</w:t>
            </w:r>
            <w:r w:rsidR="00B46419"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 xml:space="preserve">Luz Saint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Saveur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, France.</w:t>
            </w:r>
          </w:p>
        </w:tc>
      </w:tr>
      <w:tr w:rsidR="00645BBE" w:rsidRPr="00AF17BE" w14:paraId="2F4BD70E" w14:textId="77777777" w:rsidTr="00053406">
        <w:trPr>
          <w:cantSplit/>
        </w:trPr>
        <w:tc>
          <w:tcPr>
            <w:tcW w:w="9781" w:type="dxa"/>
            <w:gridSpan w:val="2"/>
          </w:tcPr>
          <w:p w14:paraId="1DB47727" w14:textId="28F81BC1" w:rsidR="00645BBE" w:rsidRPr="00AF17BE" w:rsidRDefault="00645BBE" w:rsidP="003526E2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</w:t>
            </w:r>
            <w:r w:rsidR="006A305C" w:rsidRPr="00EC39B3">
              <w:rPr>
                <w:rFonts w:cs="Calibri"/>
                <w:szCs w:val="22"/>
                <w:lang w:val="nb-NO"/>
              </w:rPr>
              <w:t>J. V.</w:t>
            </w:r>
            <w:r w:rsidRPr="00EC39B3">
              <w:rPr>
                <w:rFonts w:cs="Calibri"/>
                <w:szCs w:val="22"/>
                <w:lang w:val="nb-NO"/>
              </w:rPr>
              <w:t xml:space="preserve"> </w:t>
            </w:r>
            <w:r w:rsidR="003526E2" w:rsidRPr="00EC39B3">
              <w:rPr>
                <w:rFonts w:cs="Calibri"/>
                <w:szCs w:val="22"/>
                <w:lang w:val="nb-NO"/>
              </w:rPr>
              <w:t xml:space="preserve">(1984). </w:t>
            </w:r>
            <w:r w:rsidRPr="00EC39B3">
              <w:rPr>
                <w:rFonts w:cs="Calibri"/>
                <w:i/>
                <w:szCs w:val="22"/>
                <w:lang w:val="nb-NO"/>
              </w:rPr>
              <w:t>Prosjektet "Toleransenivå for reiseliv i lokalsamfunn" – gjennomføring og implikasjoner for samfunnsplanleggingen.</w:t>
            </w:r>
            <w:r w:rsidRPr="00EC39B3">
              <w:rPr>
                <w:rFonts w:cs="Calibri"/>
                <w:szCs w:val="22"/>
                <w:lang w:val="nb-NO"/>
              </w:rPr>
              <w:t xml:space="preserve">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Nordenskonferens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om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turismutveckling</w:t>
            </w:r>
            <w:proofErr w:type="spellEnd"/>
            <w:r w:rsidR="003526E2" w:rsidRPr="00AF17BE">
              <w:rPr>
                <w:rFonts w:cs="Calibri"/>
                <w:szCs w:val="22"/>
                <w:lang w:val="en-US"/>
              </w:rPr>
              <w:t>.</w:t>
            </w:r>
            <w:r w:rsidR="00B46419">
              <w:rPr>
                <w:rFonts w:cs="Calibri"/>
                <w:szCs w:val="22"/>
                <w:lang w:val="en-US"/>
              </w:rPr>
              <w:t xml:space="preserve"> May </w:t>
            </w:r>
            <w:r w:rsidR="00B46419" w:rsidRPr="00EC39B3">
              <w:rPr>
                <w:rFonts w:cs="Calibri"/>
                <w:szCs w:val="22"/>
                <w:lang w:val="nb-NO"/>
              </w:rPr>
              <w:t>27-30</w:t>
            </w:r>
            <w:r w:rsidR="00B46419">
              <w:rPr>
                <w:rFonts w:cs="Calibri"/>
                <w:szCs w:val="22"/>
                <w:lang w:val="nb-NO"/>
              </w:rPr>
              <w:t>,</w:t>
            </w:r>
            <w:r w:rsidRPr="00AF17BE">
              <w:rPr>
                <w:rFonts w:cs="Calibri"/>
                <w:szCs w:val="22"/>
                <w:lang w:val="en-US"/>
              </w:rPr>
              <w:t xml:space="preserve"> Mariehamn,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Åland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, Finland.</w:t>
            </w:r>
          </w:p>
        </w:tc>
      </w:tr>
      <w:tr w:rsidR="00B46419" w:rsidRPr="00AF17BE" w14:paraId="02D48926" w14:textId="77777777" w:rsidTr="00D82F59">
        <w:trPr>
          <w:cantSplit/>
        </w:trPr>
        <w:tc>
          <w:tcPr>
            <w:tcW w:w="9781" w:type="dxa"/>
            <w:gridSpan w:val="2"/>
          </w:tcPr>
          <w:p w14:paraId="0C1E55F7" w14:textId="77777777" w:rsidR="00B46419" w:rsidRPr="00AF17BE" w:rsidRDefault="00B46419" w:rsidP="00D82F59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 V. (1983).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Socio-cultural impacts of tourism in host communities. </w:t>
            </w:r>
            <w:r w:rsidRPr="00AF17BE">
              <w:rPr>
                <w:rFonts w:cs="Calibri"/>
                <w:szCs w:val="22"/>
                <w:lang w:val="en-US"/>
              </w:rPr>
              <w:t>Vienna Centre Conference</w:t>
            </w:r>
            <w:r>
              <w:rPr>
                <w:rFonts w:cs="Calibri"/>
                <w:szCs w:val="22"/>
                <w:lang w:val="en-US"/>
              </w:rPr>
              <w:t xml:space="preserve">, </w:t>
            </w:r>
            <w:r w:rsidRPr="00AF17BE">
              <w:rPr>
                <w:rFonts w:cs="Calibri"/>
                <w:szCs w:val="22"/>
                <w:lang w:val="en-US"/>
              </w:rPr>
              <w:t>November</w:t>
            </w:r>
            <w:r>
              <w:rPr>
                <w:rFonts w:cs="Calibri"/>
                <w:szCs w:val="22"/>
                <w:lang w:val="en-US"/>
              </w:rPr>
              <w:t>,</w:t>
            </w:r>
            <w:r w:rsidRPr="00AF17BE">
              <w:rPr>
                <w:rFonts w:cs="Calibri"/>
                <w:szCs w:val="22"/>
                <w:lang w:val="en-US"/>
              </w:rPr>
              <w:t xml:space="preserve"> Birmingham, UK.</w:t>
            </w:r>
          </w:p>
        </w:tc>
      </w:tr>
      <w:tr w:rsidR="00645BBE" w:rsidRPr="00AF17BE" w14:paraId="2E52EB7B" w14:textId="77777777" w:rsidTr="00053406">
        <w:trPr>
          <w:cantSplit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0B85FD4B" w14:textId="2E9E34EC" w:rsidR="00B46419" w:rsidRPr="00AF17BE" w:rsidRDefault="00645BBE" w:rsidP="00B46419">
            <w:pPr>
              <w:ind w:left="426" w:hanging="426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</w:t>
            </w:r>
            <w:r w:rsidR="006A305C" w:rsidRPr="00EC39B3">
              <w:rPr>
                <w:rFonts w:cs="Calibri"/>
                <w:szCs w:val="22"/>
                <w:lang w:val="nb-NO"/>
              </w:rPr>
              <w:t>J. V</w:t>
            </w:r>
            <w:r w:rsidRPr="00EC39B3">
              <w:rPr>
                <w:rFonts w:cs="Calibri"/>
                <w:szCs w:val="22"/>
                <w:lang w:val="nb-NO"/>
              </w:rPr>
              <w:t xml:space="preserve">. </w:t>
            </w:r>
            <w:r w:rsidR="003526E2" w:rsidRPr="00EC39B3">
              <w:rPr>
                <w:rFonts w:cs="Calibri"/>
                <w:szCs w:val="22"/>
                <w:lang w:val="nb-NO"/>
              </w:rPr>
              <w:t xml:space="preserve">(1984). </w:t>
            </w:r>
            <w:r w:rsidRPr="00EC39B3">
              <w:rPr>
                <w:rFonts w:cs="Calibri"/>
                <w:i/>
                <w:szCs w:val="22"/>
                <w:lang w:val="nb-NO"/>
              </w:rPr>
              <w:t>Turismen og forholdet til mottakersamfunnet – noen teoretiske refleksjoner med vekt på de sosiale og kulturelle aspekter</w:t>
            </w:r>
            <w:r w:rsidRPr="00EC39B3">
              <w:rPr>
                <w:rFonts w:cs="Calibri"/>
                <w:szCs w:val="22"/>
                <w:lang w:val="nb-NO"/>
              </w:rPr>
              <w:t xml:space="preserve">.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Nordenskonferens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 om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turismutveckling</w:t>
            </w:r>
            <w:proofErr w:type="spellEnd"/>
            <w:r w:rsidR="003526E2" w:rsidRPr="00AF17BE">
              <w:rPr>
                <w:rFonts w:cs="Calibri"/>
                <w:szCs w:val="22"/>
                <w:lang w:val="en-US"/>
              </w:rPr>
              <w:t>.</w:t>
            </w:r>
            <w:r w:rsidRPr="00AF17BE">
              <w:rPr>
                <w:rFonts w:cs="Calibri"/>
                <w:szCs w:val="22"/>
                <w:lang w:val="en-US"/>
              </w:rPr>
              <w:t xml:space="preserve"> </w:t>
            </w:r>
            <w:r w:rsidR="00B46419">
              <w:rPr>
                <w:rFonts w:cs="Calibri"/>
                <w:szCs w:val="22"/>
                <w:lang w:val="en-US"/>
              </w:rPr>
              <w:t xml:space="preserve">May </w:t>
            </w:r>
            <w:r w:rsidR="00B46419" w:rsidRPr="00EC39B3">
              <w:rPr>
                <w:rFonts w:cs="Calibri"/>
                <w:szCs w:val="22"/>
                <w:lang w:val="nb-NO"/>
              </w:rPr>
              <w:t>27-30</w:t>
            </w:r>
            <w:r w:rsidR="00B46419">
              <w:rPr>
                <w:rFonts w:cs="Calibri"/>
                <w:szCs w:val="22"/>
                <w:lang w:val="nb-NO"/>
              </w:rPr>
              <w:t>,</w:t>
            </w:r>
            <w:r w:rsidR="00B46419" w:rsidRPr="00AF17BE">
              <w:rPr>
                <w:rFonts w:cs="Calibri"/>
                <w:szCs w:val="22"/>
                <w:lang w:val="en-US"/>
              </w:rPr>
              <w:t xml:space="preserve"> Mariehamn, </w:t>
            </w:r>
            <w:proofErr w:type="spellStart"/>
            <w:r w:rsidR="00B46419" w:rsidRPr="00AF17BE">
              <w:rPr>
                <w:rFonts w:cs="Calibri"/>
                <w:szCs w:val="22"/>
                <w:lang w:val="en-US"/>
              </w:rPr>
              <w:t>Åland</w:t>
            </w:r>
            <w:proofErr w:type="spellEnd"/>
            <w:r w:rsidR="00B46419" w:rsidRPr="00AF17BE">
              <w:rPr>
                <w:rFonts w:cs="Calibri"/>
                <w:szCs w:val="22"/>
                <w:lang w:val="en-US"/>
              </w:rPr>
              <w:t>, Finland.</w:t>
            </w:r>
          </w:p>
        </w:tc>
      </w:tr>
      <w:tr w:rsidR="00053406" w:rsidRPr="00AF17BE" w14:paraId="4B88F88A" w14:textId="77777777" w:rsidTr="00053406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C7AD1" w14:textId="77777777" w:rsidR="00053406" w:rsidRPr="00AF17BE" w:rsidRDefault="00053406" w:rsidP="00053406">
            <w:pPr>
              <w:pStyle w:val="ledertekst"/>
              <w:spacing w:before="240" w:after="12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Recent chronicles</w:t>
            </w:r>
          </w:p>
          <w:p w14:paraId="226057EE" w14:textId="77777777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 xml:space="preserve">Haukeland, J.V. </w:t>
            </w:r>
            <w:proofErr w:type="spellStart"/>
            <w:r w:rsidRPr="00AF17BE">
              <w:rPr>
                <w:rFonts w:cs="Calibri"/>
                <w:szCs w:val="22"/>
                <w:lang w:val="en-US"/>
              </w:rPr>
              <w:t>m.fl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 xml:space="preserve">. (2021). </w:t>
            </w:r>
            <w:r w:rsidRPr="00EC39B3">
              <w:rPr>
                <w:rFonts w:cs="Calibri"/>
                <w:szCs w:val="22"/>
                <w:lang w:val="nb-NO"/>
              </w:rPr>
              <w:t xml:space="preserve">Hvordan gikk det med reiselivsnæringen i Hallingdal i koronaåret 2020? </w:t>
            </w:r>
            <w:proofErr w:type="spellStart"/>
            <w:r w:rsidRPr="00AF17BE">
              <w:rPr>
                <w:rFonts w:cs="Calibri"/>
                <w:i/>
                <w:iCs/>
                <w:szCs w:val="22"/>
                <w:lang w:val="en-US"/>
              </w:rPr>
              <w:t>Nationen</w:t>
            </w:r>
            <w:proofErr w:type="spellEnd"/>
            <w:r w:rsidRPr="00AF17BE">
              <w:rPr>
                <w:rFonts w:cs="Calibri"/>
                <w:szCs w:val="22"/>
                <w:lang w:val="en-US"/>
              </w:rPr>
              <w:t>, 26. mars</w:t>
            </w:r>
          </w:p>
          <w:p w14:paraId="6519FB2F" w14:textId="742166CF" w:rsidR="00053406" w:rsidRPr="00EC39B3" w:rsidRDefault="00053406" w:rsidP="00053406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J.V. (2017). Her er megatrendene som vil forme reiselivet. </w:t>
            </w:r>
            <w:r w:rsidRPr="00EC39B3">
              <w:rPr>
                <w:rFonts w:cs="Calibri"/>
                <w:i/>
                <w:szCs w:val="22"/>
                <w:lang w:val="nb-NO"/>
              </w:rPr>
              <w:t>Forsking.no,</w:t>
            </w:r>
            <w:r w:rsidRPr="00EC39B3">
              <w:rPr>
                <w:rFonts w:cs="Calibri"/>
                <w:szCs w:val="22"/>
                <w:lang w:val="nb-NO"/>
              </w:rPr>
              <w:t xml:space="preserve"> 26 </w:t>
            </w:r>
            <w:proofErr w:type="gramStart"/>
            <w:r w:rsidRPr="00EC39B3">
              <w:rPr>
                <w:rFonts w:cs="Calibri"/>
                <w:szCs w:val="22"/>
                <w:lang w:val="nb-NO"/>
              </w:rPr>
              <w:t>September</w:t>
            </w:r>
            <w:proofErr w:type="gramEnd"/>
          </w:p>
          <w:p w14:paraId="30C61CFB" w14:textId="0F878137" w:rsidR="00053406" w:rsidRPr="00EC39B3" w:rsidRDefault="00053406" w:rsidP="00053406">
            <w:pPr>
              <w:pStyle w:val="innrykk1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Stokke, K. B. og Haukeland, J. V. (2015). Reiseliv rundt nasjonalparkene. </w:t>
            </w:r>
            <w:r w:rsidRPr="00EC39B3">
              <w:rPr>
                <w:rFonts w:cs="Calibri"/>
                <w:i/>
                <w:szCs w:val="22"/>
                <w:lang w:val="nb-NO"/>
              </w:rPr>
              <w:t>Nationen</w:t>
            </w:r>
            <w:r w:rsidR="00237B83">
              <w:rPr>
                <w:rFonts w:cs="Calibri"/>
                <w:szCs w:val="22"/>
                <w:lang w:val="nb-NO"/>
              </w:rPr>
              <w:t xml:space="preserve">, </w:t>
            </w:r>
            <w:r w:rsidR="00237B83" w:rsidRPr="00EC39B3">
              <w:rPr>
                <w:rFonts w:cs="Calibri"/>
                <w:szCs w:val="22"/>
                <w:lang w:val="nb-NO"/>
              </w:rPr>
              <w:t>12. mars</w:t>
            </w:r>
          </w:p>
          <w:p w14:paraId="4596F6DB" w14:textId="5BC0C351" w:rsidR="00053406" w:rsidRPr="00AF17BE" w:rsidRDefault="00053406" w:rsidP="00053406">
            <w:pPr>
              <w:pStyle w:val="innrykk1"/>
              <w:rPr>
                <w:rFonts w:cs="Calibri"/>
                <w:szCs w:val="22"/>
                <w:lang w:val="en-US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Haukeland, J. V. og Fossgard, K. (2015). Vern og turisme hånd i hånd. </w:t>
            </w:r>
            <w:r w:rsidRPr="00AF17BE">
              <w:rPr>
                <w:rFonts w:cs="Calibri"/>
                <w:i/>
                <w:szCs w:val="22"/>
                <w:lang w:val="en-US"/>
              </w:rPr>
              <w:t xml:space="preserve">Stavanger </w:t>
            </w:r>
            <w:proofErr w:type="spellStart"/>
            <w:r w:rsidRPr="00AF17BE">
              <w:rPr>
                <w:rFonts w:cs="Calibri"/>
                <w:i/>
                <w:szCs w:val="22"/>
                <w:lang w:val="en-US"/>
              </w:rPr>
              <w:t>Aftenblad</w:t>
            </w:r>
            <w:proofErr w:type="spellEnd"/>
            <w:r w:rsidR="00237B83">
              <w:rPr>
                <w:rFonts w:cs="Calibri"/>
                <w:szCs w:val="22"/>
                <w:lang w:val="en-US"/>
              </w:rPr>
              <w:t xml:space="preserve">. </w:t>
            </w:r>
            <w:r w:rsidR="00237B83" w:rsidRPr="00EC39B3">
              <w:rPr>
                <w:rFonts w:cs="Calibri"/>
                <w:szCs w:val="22"/>
                <w:lang w:val="nb-NO"/>
              </w:rPr>
              <w:t>26. januar</w:t>
            </w:r>
          </w:p>
        </w:tc>
      </w:tr>
      <w:tr w:rsidR="00053406" w:rsidRPr="00AF17BE" w14:paraId="611C618B" w14:textId="77777777" w:rsidTr="00053406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32129D" w14:textId="77777777" w:rsidR="00053406" w:rsidRPr="00AF17BE" w:rsidRDefault="00053406" w:rsidP="00053406">
            <w:pPr>
              <w:pStyle w:val="ledertekst"/>
              <w:spacing w:before="240" w:after="120"/>
              <w:rPr>
                <w:rFonts w:cs="Calibri"/>
                <w:szCs w:val="22"/>
                <w:lang w:val="en-US"/>
              </w:rPr>
            </w:pPr>
            <w:r w:rsidRPr="00AF17BE">
              <w:rPr>
                <w:rFonts w:cs="Calibri"/>
                <w:szCs w:val="22"/>
                <w:lang w:val="en-US"/>
              </w:rPr>
              <w:t>Popular presentations of research (recent)</w:t>
            </w:r>
          </w:p>
          <w:p w14:paraId="2D1294DD" w14:textId="1FA16608" w:rsidR="003244A0" w:rsidRDefault="00053406" w:rsidP="00053406">
            <w:pPr>
              <w:ind w:left="284" w:hanging="284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>Jan Vidar Haukeland og Knut Bjørn Stokke</w:t>
            </w:r>
            <w:r w:rsidR="005B4ABE">
              <w:rPr>
                <w:rFonts w:cs="Calibri"/>
                <w:szCs w:val="22"/>
                <w:lang w:val="nb-NO"/>
              </w:rPr>
              <w:t>:</w:t>
            </w:r>
            <w:r w:rsidRPr="00EC39B3">
              <w:rPr>
                <w:rFonts w:cs="Calibri"/>
                <w:szCs w:val="22"/>
                <w:lang w:val="nb-NO"/>
              </w:rPr>
              <w:t xml:space="preserve">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Besøksforvaltning som integrert del av kommunal planlegging?</w:t>
            </w:r>
            <w:r w:rsidRPr="00EC39B3">
              <w:rPr>
                <w:rFonts w:cs="Calibri"/>
                <w:szCs w:val="22"/>
                <w:lang w:val="nb-NO"/>
              </w:rPr>
              <w:t xml:space="preserve"> Konferansen Forskning i friluft 2021. Scandic Hamar, 1.-2. desember</w:t>
            </w:r>
            <w:r w:rsidR="003244A0">
              <w:rPr>
                <w:rFonts w:cs="Calibri"/>
                <w:szCs w:val="22"/>
                <w:lang w:val="nb-NO"/>
              </w:rPr>
              <w:t xml:space="preserve">. Konferanserapport Norsk friluftsliv – Forskning i friluft 2021, s 22-25. </w:t>
            </w:r>
            <w:hyperlink r:id="rId26" w:history="1">
              <w:r w:rsidR="003244A0">
                <w:rPr>
                  <w:rStyle w:val="Hyperkobling"/>
                </w:rPr>
                <w:t>2022-09-16-FIF-2021-Konferanserapport-1-1.pdf (norskfriluftsliv.no)</w:t>
              </w:r>
            </w:hyperlink>
          </w:p>
          <w:p w14:paraId="2708F304" w14:textId="4FCF41B8" w:rsidR="00053406" w:rsidRPr="00EC39B3" w:rsidRDefault="00053406" w:rsidP="00053406">
            <w:pPr>
              <w:ind w:left="284" w:hanging="284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>Jan Vidar Haukeland</w:t>
            </w:r>
            <w:r w:rsidR="00972893">
              <w:rPr>
                <w:rFonts w:cs="Calibri"/>
                <w:szCs w:val="22"/>
                <w:lang w:val="nb-NO"/>
              </w:rPr>
              <w:t xml:space="preserve"> </w:t>
            </w:r>
            <w:r w:rsidRPr="00EC39B3">
              <w:rPr>
                <w:rFonts w:cs="Calibri"/>
                <w:szCs w:val="22"/>
                <w:lang w:val="nb-NO"/>
              </w:rPr>
              <w:t xml:space="preserve">og Knut Bjørn Stokke: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 xml:space="preserve">Korleis blir omsynet til friluftsliv og naturbasert reiseliv </w:t>
            </w:r>
            <w:proofErr w:type="gramStart"/>
            <w:r w:rsidRPr="00EC39B3">
              <w:rPr>
                <w:rFonts w:cs="Calibri"/>
                <w:i/>
                <w:iCs/>
                <w:szCs w:val="22"/>
                <w:lang w:val="nb-NO"/>
              </w:rPr>
              <w:t>integrert</w:t>
            </w:r>
            <w:proofErr w:type="gramEnd"/>
            <w:r w:rsidRPr="00EC39B3">
              <w:rPr>
                <w:rFonts w:cs="Calibri"/>
                <w:i/>
                <w:iCs/>
                <w:szCs w:val="22"/>
                <w:lang w:val="nb-NO"/>
              </w:rPr>
              <w:t xml:space="preserve"> i nasjonalparkforvaltninga?</w:t>
            </w:r>
            <w:r w:rsidRPr="00EC39B3">
              <w:rPr>
                <w:rFonts w:cs="Calibri"/>
                <w:szCs w:val="22"/>
                <w:lang w:val="nb-NO"/>
              </w:rPr>
              <w:t xml:space="preserve"> Boklansering: Integrert kystsoneforvaltning. Litteraturhuset Oslo, 1. oktober, 2021</w:t>
            </w:r>
          </w:p>
          <w:p w14:paraId="1D5FAAB6" w14:textId="77777777" w:rsidR="00053406" w:rsidRPr="00EC39B3" w:rsidRDefault="00053406" w:rsidP="00053406">
            <w:pPr>
              <w:ind w:left="284" w:hanging="284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>Jan Vidar Haukeland: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 xml:space="preserve"> Covid-19 og effektene på reiselivet i Hallingdal i 2020</w:t>
            </w:r>
            <w:r w:rsidRPr="00EC39B3">
              <w:rPr>
                <w:rFonts w:cs="Calibri"/>
                <w:szCs w:val="22"/>
                <w:lang w:val="nb-NO"/>
              </w:rPr>
              <w:t>. Faglunsj i Viken fylkeskommune, Teams-møte 9. Juni 2021</w:t>
            </w:r>
          </w:p>
          <w:p w14:paraId="7A24BBD1" w14:textId="77777777" w:rsidR="00053406" w:rsidRPr="00EC39B3" w:rsidRDefault="00053406" w:rsidP="00053406">
            <w:pPr>
              <w:ind w:left="284" w:hanging="284"/>
              <w:rPr>
                <w:rFonts w:cs="Calibri"/>
                <w:i/>
                <w:iCs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Jan Vidar Haukeland: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Norske ferievaner – historiske linjer og trendene framover</w:t>
            </w:r>
            <w:r w:rsidRPr="00EC39B3">
              <w:rPr>
                <w:rFonts w:cs="Calibri"/>
                <w:szCs w:val="22"/>
                <w:lang w:val="nb-NO"/>
              </w:rPr>
              <w:t>. Østensjø Eldreuniversitet, 13. mars 2019</w:t>
            </w:r>
          </w:p>
          <w:p w14:paraId="6E462780" w14:textId="3ABE2591" w:rsidR="00053406" w:rsidRPr="00EC39B3" w:rsidRDefault="00053406" w:rsidP="000D32B0">
            <w:pPr>
              <w:keepLines/>
              <w:ind w:left="284" w:hanging="284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lastRenderedPageBreak/>
              <w:t xml:space="preserve">Jan Vidar Haukeland, Peter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Fredman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 xml:space="preserve">, Stian Stensland og Knut Fossgard: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>Smakebiter fra forsknings</w:t>
            </w:r>
            <w:r w:rsidR="000D32B0" w:rsidRPr="00EC39B3">
              <w:rPr>
                <w:rFonts w:cs="Calibri"/>
                <w:i/>
                <w:iCs/>
                <w:szCs w:val="22"/>
                <w:lang w:val="nb-NO"/>
              </w:rPr>
              <w:softHyphen/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 xml:space="preserve">prosjektene BIOTOUR og </w:t>
            </w:r>
            <w:proofErr w:type="spellStart"/>
            <w:r w:rsidRPr="00EC39B3">
              <w:rPr>
                <w:rFonts w:cs="Calibri"/>
                <w:i/>
                <w:iCs/>
                <w:szCs w:val="22"/>
                <w:lang w:val="nb-NO"/>
              </w:rPr>
              <w:t>PlanCoast</w:t>
            </w:r>
            <w:proofErr w:type="spellEnd"/>
            <w:r w:rsidRPr="00EC39B3">
              <w:rPr>
                <w:rFonts w:cs="Calibri"/>
                <w:i/>
                <w:iCs/>
                <w:szCs w:val="22"/>
                <w:lang w:val="nb-NO"/>
              </w:rPr>
              <w:t xml:space="preserve"> – trender innenfor det naturbaserte reiselivet, næring og planlegging. </w:t>
            </w:r>
            <w:r w:rsidRPr="00EC39B3">
              <w:rPr>
                <w:rFonts w:cs="Calibri"/>
                <w:szCs w:val="22"/>
                <w:lang w:val="nb-NO"/>
              </w:rPr>
              <w:t>Foredrag: Marine nasjonalparker. Samling på Hvaler</w:t>
            </w:r>
            <w:r w:rsidR="00B46419">
              <w:rPr>
                <w:rFonts w:cs="Calibri"/>
                <w:szCs w:val="22"/>
                <w:lang w:val="nb-NO"/>
              </w:rPr>
              <w:t xml:space="preserve">, </w:t>
            </w:r>
            <w:r w:rsidRPr="00EC39B3">
              <w:rPr>
                <w:rFonts w:cs="Calibri"/>
                <w:szCs w:val="22"/>
                <w:lang w:val="nb-NO"/>
              </w:rPr>
              <w:t>Besøkssenteret i nasjonalparken, Skjærhalden</w:t>
            </w:r>
            <w:r w:rsidR="00B46419">
              <w:rPr>
                <w:rFonts w:cs="Calibri"/>
                <w:szCs w:val="22"/>
                <w:lang w:val="nb-NO"/>
              </w:rPr>
              <w:t xml:space="preserve">, </w:t>
            </w:r>
            <w:r w:rsidR="00B46419" w:rsidRPr="00EC39B3">
              <w:rPr>
                <w:rFonts w:cs="Calibri"/>
                <w:szCs w:val="22"/>
                <w:lang w:val="nb-NO"/>
              </w:rPr>
              <w:t>17.-18. januar 2019</w:t>
            </w:r>
          </w:p>
          <w:p w14:paraId="14664CF8" w14:textId="1ED9670C" w:rsidR="00053406" w:rsidRPr="00EC39B3" w:rsidRDefault="00053406" w:rsidP="00053406">
            <w:pPr>
              <w:ind w:left="284" w:hanging="284"/>
              <w:rPr>
                <w:rFonts w:cs="Calibri"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Jan Vidar Haukeland.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 xml:space="preserve">Potensial og </w:t>
            </w:r>
            <w:proofErr w:type="spellStart"/>
            <w:r w:rsidRPr="00EC39B3">
              <w:rPr>
                <w:rFonts w:cs="Calibri"/>
                <w:i/>
                <w:iCs/>
                <w:szCs w:val="22"/>
                <w:lang w:val="nb-NO"/>
              </w:rPr>
              <w:t>utfordringar</w:t>
            </w:r>
            <w:proofErr w:type="spellEnd"/>
            <w:r w:rsidRPr="00EC39B3">
              <w:rPr>
                <w:rFonts w:cs="Calibri"/>
                <w:i/>
                <w:iCs/>
                <w:szCs w:val="22"/>
                <w:lang w:val="nb-NO"/>
              </w:rPr>
              <w:t xml:space="preserve"> for naturbasert reiseliv i og rundt </w:t>
            </w:r>
            <w:proofErr w:type="spellStart"/>
            <w:r w:rsidRPr="00EC39B3">
              <w:rPr>
                <w:rFonts w:cs="Calibri"/>
                <w:i/>
                <w:iCs/>
                <w:szCs w:val="22"/>
                <w:lang w:val="nb-NO"/>
              </w:rPr>
              <w:t>nasjonalparkane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>. Møte i Kommunenes Sentralforbund (KS), 26. februar 2019</w:t>
            </w:r>
          </w:p>
          <w:p w14:paraId="33A37620" w14:textId="1552E7B1" w:rsidR="00053406" w:rsidRPr="00EC39B3" w:rsidRDefault="00053406" w:rsidP="00053406">
            <w:pPr>
              <w:ind w:left="284" w:hanging="284"/>
              <w:rPr>
                <w:rFonts w:cs="Calibri"/>
                <w:b/>
                <w:bCs/>
                <w:i/>
                <w:iCs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Jan Vidar Haukeland: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 xml:space="preserve">Megatrender og utviklingstrekk i det naturbaserte reiselivet. </w:t>
            </w:r>
            <w:r w:rsidRPr="00EC39B3">
              <w:rPr>
                <w:rFonts w:cs="Calibri"/>
                <w:szCs w:val="22"/>
                <w:lang w:val="nb-NO"/>
              </w:rPr>
              <w:t>Møte i Landbruks- og matdepartementet</w:t>
            </w:r>
            <w:r w:rsidR="00B46419">
              <w:rPr>
                <w:rFonts w:cs="Calibri"/>
                <w:szCs w:val="22"/>
                <w:lang w:val="nb-NO"/>
              </w:rPr>
              <w:t>,</w:t>
            </w:r>
            <w:r w:rsidRPr="00EC39B3">
              <w:rPr>
                <w:rFonts w:cs="Calibri"/>
                <w:szCs w:val="22"/>
                <w:lang w:val="nb-NO"/>
              </w:rPr>
              <w:t xml:space="preserve"> 13. april 2018</w:t>
            </w:r>
          </w:p>
          <w:p w14:paraId="20F76DAA" w14:textId="77777777" w:rsidR="00053406" w:rsidRPr="00EC39B3" w:rsidRDefault="00053406" w:rsidP="00053406">
            <w:pPr>
              <w:ind w:left="284" w:hanging="284"/>
              <w:rPr>
                <w:rFonts w:cs="Calibri"/>
                <w:b/>
                <w:bCs/>
                <w:i/>
                <w:iCs/>
                <w:szCs w:val="22"/>
                <w:lang w:val="nb-NO"/>
              </w:rPr>
            </w:pPr>
            <w:r w:rsidRPr="00EC39B3">
              <w:rPr>
                <w:rFonts w:cs="Calibri"/>
                <w:szCs w:val="22"/>
                <w:lang w:val="nb-NO"/>
              </w:rPr>
              <w:t xml:space="preserve">Jan Vidar Haukeland: </w:t>
            </w:r>
            <w:r w:rsidRPr="00EC39B3">
              <w:rPr>
                <w:rFonts w:cs="Calibri"/>
                <w:i/>
                <w:iCs/>
                <w:szCs w:val="22"/>
                <w:lang w:val="nb-NO"/>
              </w:rPr>
              <w:t xml:space="preserve">Megatrender og utviklingstrekk i det naturbaserte reiselivet. </w:t>
            </w:r>
            <w:proofErr w:type="spellStart"/>
            <w:r w:rsidRPr="00EC39B3">
              <w:rPr>
                <w:rFonts w:cs="Calibri"/>
                <w:szCs w:val="22"/>
                <w:lang w:val="nb-NO"/>
              </w:rPr>
              <w:t>Snowball</w:t>
            </w:r>
            <w:proofErr w:type="spellEnd"/>
            <w:r w:rsidRPr="00EC39B3">
              <w:rPr>
                <w:rFonts w:cs="Calibri"/>
                <w:szCs w:val="22"/>
                <w:lang w:val="nb-NO"/>
              </w:rPr>
              <w:t>: Nasjonal konferanse om destinasjonsutvikling. Scandic Lillehammer Hotel, 12.-13. februar, 2018</w:t>
            </w:r>
          </w:p>
          <w:p w14:paraId="633588A3" w14:textId="17BE44CE" w:rsidR="00053406" w:rsidRDefault="00247643" w:rsidP="00053406">
            <w:pPr>
              <w:pStyle w:val="innrykk1"/>
            </w:pPr>
            <w:r w:rsidRPr="00EC39B3">
              <w:rPr>
                <w:rFonts w:cs="Calibri"/>
                <w:szCs w:val="22"/>
                <w:lang w:val="nb-NO"/>
              </w:rPr>
              <w:t>Knut Bjørn Stokke</w:t>
            </w:r>
            <w:r>
              <w:rPr>
                <w:rFonts w:cs="Calibri"/>
                <w:szCs w:val="22"/>
                <w:lang w:val="nb-NO"/>
              </w:rPr>
              <w:t xml:space="preserve"> og </w:t>
            </w:r>
            <w:r w:rsidR="00053406" w:rsidRPr="00EC39B3">
              <w:rPr>
                <w:rFonts w:cs="Calibri"/>
                <w:szCs w:val="22"/>
                <w:lang w:val="nb-NO"/>
              </w:rPr>
              <w:t>Jan Vidar Haukeland: Reiseliv og friluftsliv i Ytre Hvaler og Færder nasjonalpark</w:t>
            </w:r>
            <w:r>
              <w:rPr>
                <w:rFonts w:cs="Calibri"/>
                <w:szCs w:val="22"/>
                <w:lang w:val="nb-NO"/>
              </w:rPr>
              <w:t>er</w:t>
            </w:r>
            <w:r w:rsidR="00053406" w:rsidRPr="00EC39B3">
              <w:rPr>
                <w:rFonts w:cs="Calibri"/>
                <w:szCs w:val="22"/>
                <w:lang w:val="nb-NO"/>
              </w:rPr>
              <w:t xml:space="preserve">. </w:t>
            </w:r>
            <w:r w:rsidR="00053406" w:rsidRPr="00247643">
              <w:rPr>
                <w:rFonts w:cs="Calibri"/>
                <w:szCs w:val="22"/>
                <w:lang w:val="nb-NO"/>
              </w:rPr>
              <w:t xml:space="preserve">Konferansen </w:t>
            </w:r>
            <w:r w:rsidR="00053406" w:rsidRPr="00247643">
              <w:rPr>
                <w:rFonts w:cs="Calibri"/>
                <w:i/>
                <w:iCs/>
                <w:szCs w:val="22"/>
                <w:lang w:val="nb-NO"/>
              </w:rPr>
              <w:t>Forsking i Friluft</w:t>
            </w:r>
            <w:r w:rsidR="00053406" w:rsidRPr="00247643">
              <w:rPr>
                <w:rFonts w:cs="Calibri"/>
                <w:szCs w:val="22"/>
                <w:lang w:val="nb-NO"/>
              </w:rPr>
              <w:t xml:space="preserve">, Tønsberg </w:t>
            </w:r>
            <w:proofErr w:type="spellStart"/>
            <w:r w:rsidR="00053406" w:rsidRPr="00247643">
              <w:rPr>
                <w:rFonts w:cs="Calibri"/>
                <w:szCs w:val="22"/>
                <w:lang w:val="nb-NO"/>
              </w:rPr>
              <w:t>Quality</w:t>
            </w:r>
            <w:proofErr w:type="spellEnd"/>
            <w:r w:rsidR="00053406" w:rsidRPr="00247643">
              <w:rPr>
                <w:rFonts w:cs="Calibri"/>
                <w:szCs w:val="22"/>
                <w:lang w:val="nb-NO"/>
              </w:rPr>
              <w:t xml:space="preserve"> Hotel, 5.-6. desember</w:t>
            </w:r>
            <w:r w:rsidR="00B46419">
              <w:rPr>
                <w:rFonts w:cs="Calibri"/>
                <w:szCs w:val="22"/>
                <w:lang w:val="nb-NO"/>
              </w:rPr>
              <w:t>, 2018</w:t>
            </w:r>
            <w:r>
              <w:rPr>
                <w:rFonts w:cs="Calibri"/>
                <w:szCs w:val="22"/>
                <w:lang w:val="nb-NO"/>
              </w:rPr>
              <w:t xml:space="preserve">. Konferanserapport Norsk friluftsliv – Forskning i friluft 2018, s 224-230. </w:t>
            </w:r>
            <w:hyperlink r:id="rId27" w:history="1">
              <w:r>
                <w:rPr>
                  <w:rStyle w:val="Hyperkobling"/>
                </w:rPr>
                <w:t>Forskning-i-friluft-2018-Konferanserapport.pdf (norskfriluftsliv.no)</w:t>
              </w:r>
            </w:hyperlink>
          </w:p>
          <w:p w14:paraId="17C7D306" w14:textId="5B31A366" w:rsidR="00B46419" w:rsidRPr="00EC39B3" w:rsidRDefault="00B46419" w:rsidP="00B46419">
            <w:pPr>
              <w:ind w:left="284" w:hanging="284"/>
              <w:rPr>
                <w:rFonts w:cs="Calibri"/>
                <w:szCs w:val="22"/>
                <w:lang w:val="nb-NO"/>
              </w:rPr>
            </w:pPr>
            <w:r w:rsidRPr="00B46419">
              <w:rPr>
                <w:rFonts w:cs="Calibri"/>
                <w:color w:val="000000"/>
                <w:szCs w:val="22"/>
                <w:lang w:val="nb-NO"/>
              </w:rPr>
              <w:t>Haukeland, J.V. &amp; Stokke, K.B.</w:t>
            </w:r>
            <w:r>
              <w:rPr>
                <w:rFonts w:cs="Calibri"/>
                <w:color w:val="000000"/>
                <w:szCs w:val="22"/>
                <w:lang w:val="nb-NO"/>
              </w:rPr>
              <w:t>:</w:t>
            </w:r>
            <w:r w:rsidRPr="00B46419">
              <w:rPr>
                <w:rFonts w:cs="Calibri"/>
                <w:szCs w:val="22"/>
                <w:lang w:val="nb-NO"/>
              </w:rPr>
              <w:t xml:space="preserve"> </w:t>
            </w:r>
            <w:r w:rsidRPr="00EC39B3">
              <w:rPr>
                <w:rFonts w:cs="Calibri"/>
                <w:i/>
                <w:iCs/>
                <w:color w:val="000000"/>
                <w:szCs w:val="22"/>
                <w:lang w:val="nb-NO"/>
              </w:rPr>
              <w:t>Hvordan utvikle stedsbaserte naturressurser til verdifulle opplevelser?</w:t>
            </w:r>
            <w:r w:rsidRPr="00B46419">
              <w:rPr>
                <w:rFonts w:cs="Calibri"/>
                <w:i/>
                <w:iCs/>
                <w:color w:val="000000"/>
                <w:szCs w:val="22"/>
                <w:lang w:val="nb-NO"/>
              </w:rPr>
              <w:t xml:space="preserve"> </w:t>
            </w:r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Konferanse Marine nasjonalparkkommuner. </w:t>
            </w:r>
            <w:proofErr w:type="spellStart"/>
            <w:r w:rsidRPr="00EC39B3">
              <w:rPr>
                <w:rFonts w:cs="Calibri"/>
                <w:color w:val="000000"/>
                <w:szCs w:val="22"/>
                <w:lang w:val="nb-NO"/>
              </w:rPr>
              <w:t>Quality</w:t>
            </w:r>
            <w:proofErr w:type="spellEnd"/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 Hotel Tønsberg</w:t>
            </w:r>
            <w:r>
              <w:rPr>
                <w:rFonts w:cs="Calibri"/>
                <w:color w:val="000000"/>
                <w:szCs w:val="22"/>
                <w:lang w:val="nb-NO"/>
              </w:rPr>
              <w:t xml:space="preserve">, </w:t>
            </w:r>
            <w:r w:rsidRPr="00EC39B3">
              <w:rPr>
                <w:rFonts w:cs="Calibri"/>
                <w:color w:val="000000"/>
                <w:szCs w:val="22"/>
                <w:lang w:val="nb-NO"/>
              </w:rPr>
              <w:t>22. mai</w:t>
            </w:r>
            <w:r>
              <w:rPr>
                <w:rFonts w:cs="Calibri"/>
                <w:color w:val="000000"/>
                <w:szCs w:val="22"/>
                <w:lang w:val="nb-NO"/>
              </w:rPr>
              <w:t xml:space="preserve"> 2017</w:t>
            </w:r>
            <w:r w:rsidRPr="00EC39B3">
              <w:rPr>
                <w:rFonts w:cs="Calibri"/>
                <w:color w:val="000000"/>
                <w:szCs w:val="22"/>
                <w:lang w:val="nb-NO"/>
              </w:rPr>
              <w:t xml:space="preserve">. </w:t>
            </w:r>
          </w:p>
          <w:p w14:paraId="74E71BA4" w14:textId="5AA0BB12" w:rsidR="00B46419" w:rsidRPr="00247643" w:rsidRDefault="00B46419" w:rsidP="00053406">
            <w:pPr>
              <w:pStyle w:val="innrykk1"/>
              <w:rPr>
                <w:rFonts w:cs="Calibri"/>
                <w:b/>
                <w:szCs w:val="22"/>
                <w:lang w:val="nb-NO"/>
              </w:rPr>
            </w:pPr>
          </w:p>
        </w:tc>
      </w:tr>
    </w:tbl>
    <w:p w14:paraId="7DA22400" w14:textId="3B172368" w:rsidR="00EB17C8" w:rsidRPr="00247643" w:rsidRDefault="00EB17C8" w:rsidP="00053406">
      <w:pPr>
        <w:pStyle w:val="ledertekst"/>
        <w:spacing w:before="240" w:after="120"/>
        <w:rPr>
          <w:b w:val="0"/>
          <w:sz w:val="24"/>
          <w:szCs w:val="24"/>
          <w:lang w:val="nb-NO"/>
        </w:rPr>
      </w:pPr>
    </w:p>
    <w:sectPr w:rsidR="00EB17C8" w:rsidRPr="00247643" w:rsidSect="00043961">
      <w:headerReference w:type="default" r:id="rId28"/>
      <w:footerReference w:type="default" r:id="rId29"/>
      <w:pgSz w:w="11907" w:h="16840" w:code="9"/>
      <w:pgMar w:top="1134" w:right="1134" w:bottom="1134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41EA" w14:textId="77777777" w:rsidR="0086785B" w:rsidRDefault="0086785B">
      <w:r>
        <w:separator/>
      </w:r>
    </w:p>
  </w:endnote>
  <w:endnote w:type="continuationSeparator" w:id="0">
    <w:p w14:paraId="2EA94489" w14:textId="77777777" w:rsidR="0086785B" w:rsidRDefault="0086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BF30" w14:textId="019991C7" w:rsidR="0086785B" w:rsidRPr="00560763" w:rsidRDefault="0086785B" w:rsidP="006037EF">
    <w:pPr>
      <w:pStyle w:val="bunntekstoddetall"/>
      <w:tabs>
        <w:tab w:val="clear" w:pos="8505"/>
        <w:tab w:val="right" w:pos="9639"/>
      </w:tabs>
      <w:rPr>
        <w:bCs/>
        <w:lang w:val="en-GB"/>
      </w:rPr>
    </w:pPr>
    <w:r w:rsidRPr="00560763">
      <w:rPr>
        <w:bCs/>
        <w:lang w:val="en-GB"/>
      </w:rPr>
      <w:t>Institute of Transport Economics</w:t>
    </w:r>
    <w:r w:rsidRPr="00560763">
      <w:rPr>
        <w:bCs/>
        <w:lang w:val="en-GB"/>
      </w:rPr>
      <w:tab/>
    </w:r>
    <w:r w:rsidRPr="00560763">
      <w:rPr>
        <w:bCs/>
      </w:rPr>
      <w:fldChar w:fldCharType="begin"/>
    </w:r>
    <w:r w:rsidRPr="00560763">
      <w:rPr>
        <w:bCs/>
        <w:lang w:val="en-GB"/>
      </w:rPr>
      <w:instrText>\PAGE</w:instrText>
    </w:r>
    <w:r w:rsidRPr="00560763">
      <w:rPr>
        <w:bCs/>
      </w:rPr>
      <w:fldChar w:fldCharType="separate"/>
    </w:r>
    <w:r w:rsidR="00441037" w:rsidRPr="00560763">
      <w:rPr>
        <w:bCs/>
        <w:noProof/>
        <w:lang w:val="en-GB"/>
      </w:rPr>
      <w:t>2</w:t>
    </w:r>
    <w:r w:rsidRPr="0056076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8D6C" w14:textId="77777777" w:rsidR="0086785B" w:rsidRDefault="0086785B">
      <w:r>
        <w:separator/>
      </w:r>
    </w:p>
  </w:footnote>
  <w:footnote w:type="continuationSeparator" w:id="0">
    <w:p w14:paraId="255837C6" w14:textId="77777777" w:rsidR="0086785B" w:rsidRDefault="0086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9842" w14:textId="77777777" w:rsidR="0086785B" w:rsidRDefault="0086785B">
    <w:pPr>
      <w:pStyle w:val="Topptekst"/>
    </w:pPr>
    <w:r>
      <w:t>Jan Vidar Haukeland</w:t>
    </w:r>
  </w:p>
  <w:p w14:paraId="7B78F882" w14:textId="77777777" w:rsidR="0086785B" w:rsidRDefault="0086785B">
    <w:pPr>
      <w:pStyle w:val="Topptekst"/>
      <w:rPr>
        <w:b/>
        <w:bCs/>
        <w:i w:val="0"/>
        <w:sz w:val="16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1412"/>
    <w:multiLevelType w:val="hybridMultilevel"/>
    <w:tmpl w:val="5412BAE2"/>
    <w:lvl w:ilvl="0" w:tplc="0A2EEE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73D43"/>
    <w:multiLevelType w:val="hybridMultilevel"/>
    <w:tmpl w:val="D292AF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54923"/>
    <w:multiLevelType w:val="hybridMultilevel"/>
    <w:tmpl w:val="D5CEED22"/>
    <w:lvl w:ilvl="0" w:tplc="D60070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8ECBF0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7373414">
    <w:abstractNumId w:val="1"/>
  </w:num>
  <w:num w:numId="2" w16cid:durableId="1002200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5690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intFractionalCharacterWidth/>
  <w:embedSystemFonts/>
  <w:hideGrammaticalErrors/>
  <w:activeWritingStyle w:appName="MSWord" w:lang="en-GB" w:vendorID="8" w:dllVersion="513" w:checkStyle="1"/>
  <w:activeWritingStyle w:appName="MSWord" w:lang="nn-NO" w:vendorID="666" w:dllVersion="513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A5"/>
    <w:rsid w:val="00003D65"/>
    <w:rsid w:val="00007716"/>
    <w:rsid w:val="000236D7"/>
    <w:rsid w:val="00037589"/>
    <w:rsid w:val="00043961"/>
    <w:rsid w:val="00045BDB"/>
    <w:rsid w:val="00051B0F"/>
    <w:rsid w:val="00053406"/>
    <w:rsid w:val="00054BD9"/>
    <w:rsid w:val="0006241F"/>
    <w:rsid w:val="00065A89"/>
    <w:rsid w:val="00071499"/>
    <w:rsid w:val="00073153"/>
    <w:rsid w:val="00075A7C"/>
    <w:rsid w:val="00076967"/>
    <w:rsid w:val="00077895"/>
    <w:rsid w:val="000A21F2"/>
    <w:rsid w:val="000A269F"/>
    <w:rsid w:val="000A56FF"/>
    <w:rsid w:val="000A6732"/>
    <w:rsid w:val="000B081F"/>
    <w:rsid w:val="000B09A3"/>
    <w:rsid w:val="000B600B"/>
    <w:rsid w:val="000B747A"/>
    <w:rsid w:val="000C15E7"/>
    <w:rsid w:val="000C46CA"/>
    <w:rsid w:val="000C5E5C"/>
    <w:rsid w:val="000D32B0"/>
    <w:rsid w:val="000D4315"/>
    <w:rsid w:val="000E55DD"/>
    <w:rsid w:val="000E5F28"/>
    <w:rsid w:val="000E7415"/>
    <w:rsid w:val="000E751C"/>
    <w:rsid w:val="000F32DB"/>
    <w:rsid w:val="00100DF1"/>
    <w:rsid w:val="00101213"/>
    <w:rsid w:val="001032BD"/>
    <w:rsid w:val="00112B1D"/>
    <w:rsid w:val="00114135"/>
    <w:rsid w:val="001224C4"/>
    <w:rsid w:val="00125E09"/>
    <w:rsid w:val="00127611"/>
    <w:rsid w:val="00130AA2"/>
    <w:rsid w:val="00133044"/>
    <w:rsid w:val="001352A0"/>
    <w:rsid w:val="0014126C"/>
    <w:rsid w:val="001433A6"/>
    <w:rsid w:val="001452AD"/>
    <w:rsid w:val="001461EE"/>
    <w:rsid w:val="00146245"/>
    <w:rsid w:val="00155ED9"/>
    <w:rsid w:val="001579E5"/>
    <w:rsid w:val="0016326B"/>
    <w:rsid w:val="001669F1"/>
    <w:rsid w:val="00166F72"/>
    <w:rsid w:val="00172069"/>
    <w:rsid w:val="00174246"/>
    <w:rsid w:val="00175F48"/>
    <w:rsid w:val="0018021F"/>
    <w:rsid w:val="001867AE"/>
    <w:rsid w:val="001900D6"/>
    <w:rsid w:val="00190C9B"/>
    <w:rsid w:val="0019176A"/>
    <w:rsid w:val="001946C6"/>
    <w:rsid w:val="001C3BEC"/>
    <w:rsid w:val="001C70A8"/>
    <w:rsid w:val="001C75BE"/>
    <w:rsid w:val="001D03A4"/>
    <w:rsid w:val="001D0B21"/>
    <w:rsid w:val="001D27E9"/>
    <w:rsid w:val="001D3089"/>
    <w:rsid w:val="001E38B7"/>
    <w:rsid w:val="001E7D19"/>
    <w:rsid w:val="001F1244"/>
    <w:rsid w:val="00206F71"/>
    <w:rsid w:val="002072F4"/>
    <w:rsid w:val="0021217B"/>
    <w:rsid w:val="00224D32"/>
    <w:rsid w:val="00226318"/>
    <w:rsid w:val="002267BF"/>
    <w:rsid w:val="00230E1D"/>
    <w:rsid w:val="00233F03"/>
    <w:rsid w:val="00235B88"/>
    <w:rsid w:val="00235C52"/>
    <w:rsid w:val="00237B47"/>
    <w:rsid w:val="00237B83"/>
    <w:rsid w:val="00247643"/>
    <w:rsid w:val="002516E8"/>
    <w:rsid w:val="00252543"/>
    <w:rsid w:val="002568BA"/>
    <w:rsid w:val="00257388"/>
    <w:rsid w:val="002643E0"/>
    <w:rsid w:val="002707F2"/>
    <w:rsid w:val="00273375"/>
    <w:rsid w:val="00274988"/>
    <w:rsid w:val="00277B43"/>
    <w:rsid w:val="00277C76"/>
    <w:rsid w:val="00283E65"/>
    <w:rsid w:val="002A2048"/>
    <w:rsid w:val="002A3028"/>
    <w:rsid w:val="002B6997"/>
    <w:rsid w:val="002B6FD1"/>
    <w:rsid w:val="002C63A4"/>
    <w:rsid w:val="002D3791"/>
    <w:rsid w:val="002D6956"/>
    <w:rsid w:val="002F2324"/>
    <w:rsid w:val="0030073D"/>
    <w:rsid w:val="003063D0"/>
    <w:rsid w:val="00310471"/>
    <w:rsid w:val="00313ED1"/>
    <w:rsid w:val="003152F1"/>
    <w:rsid w:val="00320A3B"/>
    <w:rsid w:val="0032131C"/>
    <w:rsid w:val="003243B6"/>
    <w:rsid w:val="003244A0"/>
    <w:rsid w:val="00326C1D"/>
    <w:rsid w:val="00331995"/>
    <w:rsid w:val="00336625"/>
    <w:rsid w:val="00341BBD"/>
    <w:rsid w:val="0034730D"/>
    <w:rsid w:val="003474D7"/>
    <w:rsid w:val="0034796E"/>
    <w:rsid w:val="00350157"/>
    <w:rsid w:val="003526E2"/>
    <w:rsid w:val="00355FA5"/>
    <w:rsid w:val="00357BB9"/>
    <w:rsid w:val="0036088A"/>
    <w:rsid w:val="00363729"/>
    <w:rsid w:val="003643AC"/>
    <w:rsid w:val="00366C24"/>
    <w:rsid w:val="0037270E"/>
    <w:rsid w:val="00376EF7"/>
    <w:rsid w:val="00380512"/>
    <w:rsid w:val="00391BBE"/>
    <w:rsid w:val="00394C54"/>
    <w:rsid w:val="003A0F38"/>
    <w:rsid w:val="003A40AD"/>
    <w:rsid w:val="003A5919"/>
    <w:rsid w:val="003A5DAB"/>
    <w:rsid w:val="003A7B33"/>
    <w:rsid w:val="003B6049"/>
    <w:rsid w:val="003D61DA"/>
    <w:rsid w:val="003D7E30"/>
    <w:rsid w:val="003E029E"/>
    <w:rsid w:val="003E06C2"/>
    <w:rsid w:val="003E3372"/>
    <w:rsid w:val="003E6768"/>
    <w:rsid w:val="003F70DE"/>
    <w:rsid w:val="00406E45"/>
    <w:rsid w:val="00415835"/>
    <w:rsid w:val="00424FB8"/>
    <w:rsid w:val="004320C3"/>
    <w:rsid w:val="00433CF9"/>
    <w:rsid w:val="00441037"/>
    <w:rsid w:val="00444963"/>
    <w:rsid w:val="00450EAA"/>
    <w:rsid w:val="00471BCE"/>
    <w:rsid w:val="0047360E"/>
    <w:rsid w:val="00483AB8"/>
    <w:rsid w:val="004903BB"/>
    <w:rsid w:val="00491978"/>
    <w:rsid w:val="004937F8"/>
    <w:rsid w:val="004A4CF7"/>
    <w:rsid w:val="004A6E0C"/>
    <w:rsid w:val="004C5D9F"/>
    <w:rsid w:val="004C7165"/>
    <w:rsid w:val="004D2EEA"/>
    <w:rsid w:val="004E7CD1"/>
    <w:rsid w:val="005150D6"/>
    <w:rsid w:val="0051745B"/>
    <w:rsid w:val="00520B59"/>
    <w:rsid w:val="00544B6A"/>
    <w:rsid w:val="00553C70"/>
    <w:rsid w:val="00560763"/>
    <w:rsid w:val="00560FF3"/>
    <w:rsid w:val="00566C0D"/>
    <w:rsid w:val="00575946"/>
    <w:rsid w:val="005820C3"/>
    <w:rsid w:val="00582A34"/>
    <w:rsid w:val="00584194"/>
    <w:rsid w:val="00586F93"/>
    <w:rsid w:val="00590755"/>
    <w:rsid w:val="00596C14"/>
    <w:rsid w:val="005A0359"/>
    <w:rsid w:val="005A16AB"/>
    <w:rsid w:val="005A21C6"/>
    <w:rsid w:val="005B2A09"/>
    <w:rsid w:val="005B4ABE"/>
    <w:rsid w:val="005B7F96"/>
    <w:rsid w:val="005C1909"/>
    <w:rsid w:val="005C4C34"/>
    <w:rsid w:val="005D54DB"/>
    <w:rsid w:val="005E09E7"/>
    <w:rsid w:val="005E478B"/>
    <w:rsid w:val="005E510B"/>
    <w:rsid w:val="005E5162"/>
    <w:rsid w:val="00600DB1"/>
    <w:rsid w:val="006037EF"/>
    <w:rsid w:val="00615161"/>
    <w:rsid w:val="006159BB"/>
    <w:rsid w:val="00616E64"/>
    <w:rsid w:val="00626C5C"/>
    <w:rsid w:val="00635245"/>
    <w:rsid w:val="006357CF"/>
    <w:rsid w:val="00645BBE"/>
    <w:rsid w:val="00653453"/>
    <w:rsid w:val="0065730F"/>
    <w:rsid w:val="0066122D"/>
    <w:rsid w:val="006773EA"/>
    <w:rsid w:val="006A1DB7"/>
    <w:rsid w:val="006A305C"/>
    <w:rsid w:val="006A3C9E"/>
    <w:rsid w:val="006A66F2"/>
    <w:rsid w:val="006C022F"/>
    <w:rsid w:val="006C1C6F"/>
    <w:rsid w:val="006D4E72"/>
    <w:rsid w:val="006D560F"/>
    <w:rsid w:val="006E0D2F"/>
    <w:rsid w:val="006E1D10"/>
    <w:rsid w:val="006E4B4D"/>
    <w:rsid w:val="006F46CA"/>
    <w:rsid w:val="00703714"/>
    <w:rsid w:val="00707C5C"/>
    <w:rsid w:val="007107AD"/>
    <w:rsid w:val="00721584"/>
    <w:rsid w:val="00723EBA"/>
    <w:rsid w:val="00724910"/>
    <w:rsid w:val="007257BC"/>
    <w:rsid w:val="007334E3"/>
    <w:rsid w:val="00736D3E"/>
    <w:rsid w:val="00746B2E"/>
    <w:rsid w:val="00752D77"/>
    <w:rsid w:val="00762EE5"/>
    <w:rsid w:val="00765DCD"/>
    <w:rsid w:val="00770C26"/>
    <w:rsid w:val="0078083C"/>
    <w:rsid w:val="00782963"/>
    <w:rsid w:val="00783348"/>
    <w:rsid w:val="00791A9A"/>
    <w:rsid w:val="00794A3D"/>
    <w:rsid w:val="00795357"/>
    <w:rsid w:val="00797841"/>
    <w:rsid w:val="00797BA8"/>
    <w:rsid w:val="007B1703"/>
    <w:rsid w:val="007B24A4"/>
    <w:rsid w:val="007C6BF2"/>
    <w:rsid w:val="007D3E6F"/>
    <w:rsid w:val="007D5AAE"/>
    <w:rsid w:val="007D6A3E"/>
    <w:rsid w:val="007E6570"/>
    <w:rsid w:val="007F65E5"/>
    <w:rsid w:val="007F75B7"/>
    <w:rsid w:val="0080609B"/>
    <w:rsid w:val="00807980"/>
    <w:rsid w:val="00812D9F"/>
    <w:rsid w:val="008131AB"/>
    <w:rsid w:val="00820282"/>
    <w:rsid w:val="00823EE8"/>
    <w:rsid w:val="0082474A"/>
    <w:rsid w:val="00833375"/>
    <w:rsid w:val="00836449"/>
    <w:rsid w:val="008600E4"/>
    <w:rsid w:val="008631A5"/>
    <w:rsid w:val="00866807"/>
    <w:rsid w:val="0086785B"/>
    <w:rsid w:val="00872455"/>
    <w:rsid w:val="0088142C"/>
    <w:rsid w:val="0088176B"/>
    <w:rsid w:val="00882FA5"/>
    <w:rsid w:val="00884BFC"/>
    <w:rsid w:val="0089289B"/>
    <w:rsid w:val="008A64D6"/>
    <w:rsid w:val="008A6EBF"/>
    <w:rsid w:val="008B3A4C"/>
    <w:rsid w:val="008B3F21"/>
    <w:rsid w:val="008D03AE"/>
    <w:rsid w:val="008D58C7"/>
    <w:rsid w:val="008F6E8A"/>
    <w:rsid w:val="008F7CAA"/>
    <w:rsid w:val="00915CA5"/>
    <w:rsid w:val="00921B9C"/>
    <w:rsid w:val="009266AF"/>
    <w:rsid w:val="00927327"/>
    <w:rsid w:val="00930116"/>
    <w:rsid w:val="00930EE4"/>
    <w:rsid w:val="009403B9"/>
    <w:rsid w:val="00940E5F"/>
    <w:rsid w:val="00945EEE"/>
    <w:rsid w:val="00952D19"/>
    <w:rsid w:val="00953588"/>
    <w:rsid w:val="00956539"/>
    <w:rsid w:val="0096060A"/>
    <w:rsid w:val="00963768"/>
    <w:rsid w:val="00972893"/>
    <w:rsid w:val="00972DA3"/>
    <w:rsid w:val="00977784"/>
    <w:rsid w:val="009801DB"/>
    <w:rsid w:val="00980F41"/>
    <w:rsid w:val="00981E24"/>
    <w:rsid w:val="009827B4"/>
    <w:rsid w:val="00983179"/>
    <w:rsid w:val="009832B0"/>
    <w:rsid w:val="009838CA"/>
    <w:rsid w:val="00991CF0"/>
    <w:rsid w:val="009941B6"/>
    <w:rsid w:val="00994386"/>
    <w:rsid w:val="009970FA"/>
    <w:rsid w:val="009A7078"/>
    <w:rsid w:val="009B4CD4"/>
    <w:rsid w:val="009B629A"/>
    <w:rsid w:val="009C1033"/>
    <w:rsid w:val="009C2C5B"/>
    <w:rsid w:val="009C55B9"/>
    <w:rsid w:val="009C5D25"/>
    <w:rsid w:val="009C7C4E"/>
    <w:rsid w:val="009E2EEF"/>
    <w:rsid w:val="009E751D"/>
    <w:rsid w:val="009F6381"/>
    <w:rsid w:val="009F69E3"/>
    <w:rsid w:val="009F7773"/>
    <w:rsid w:val="00A0284F"/>
    <w:rsid w:val="00A06686"/>
    <w:rsid w:val="00A10C9F"/>
    <w:rsid w:val="00A14AFE"/>
    <w:rsid w:val="00A1573D"/>
    <w:rsid w:val="00A16437"/>
    <w:rsid w:val="00A22A5E"/>
    <w:rsid w:val="00A26D33"/>
    <w:rsid w:val="00A3207E"/>
    <w:rsid w:val="00A3654E"/>
    <w:rsid w:val="00A403D9"/>
    <w:rsid w:val="00A46521"/>
    <w:rsid w:val="00A50379"/>
    <w:rsid w:val="00A662C2"/>
    <w:rsid w:val="00A67BEB"/>
    <w:rsid w:val="00A70559"/>
    <w:rsid w:val="00A74CB8"/>
    <w:rsid w:val="00A76404"/>
    <w:rsid w:val="00A8056C"/>
    <w:rsid w:val="00A80FE2"/>
    <w:rsid w:val="00A816C5"/>
    <w:rsid w:val="00A837C5"/>
    <w:rsid w:val="00A8694A"/>
    <w:rsid w:val="00A92043"/>
    <w:rsid w:val="00AA187C"/>
    <w:rsid w:val="00AA48CC"/>
    <w:rsid w:val="00AA4CA7"/>
    <w:rsid w:val="00AA4D9E"/>
    <w:rsid w:val="00AB070D"/>
    <w:rsid w:val="00AB3131"/>
    <w:rsid w:val="00AB7771"/>
    <w:rsid w:val="00AC66C7"/>
    <w:rsid w:val="00AD4AE5"/>
    <w:rsid w:val="00AD4BB9"/>
    <w:rsid w:val="00AE6708"/>
    <w:rsid w:val="00AF1453"/>
    <w:rsid w:val="00AF17BE"/>
    <w:rsid w:val="00AF26B4"/>
    <w:rsid w:val="00B02DD3"/>
    <w:rsid w:val="00B064DB"/>
    <w:rsid w:val="00B073C9"/>
    <w:rsid w:val="00B11D52"/>
    <w:rsid w:val="00B12353"/>
    <w:rsid w:val="00B16303"/>
    <w:rsid w:val="00B227BF"/>
    <w:rsid w:val="00B231BB"/>
    <w:rsid w:val="00B43E4F"/>
    <w:rsid w:val="00B46419"/>
    <w:rsid w:val="00B46997"/>
    <w:rsid w:val="00B47F91"/>
    <w:rsid w:val="00B50133"/>
    <w:rsid w:val="00B51E4F"/>
    <w:rsid w:val="00B6069D"/>
    <w:rsid w:val="00B61E3D"/>
    <w:rsid w:val="00B634DB"/>
    <w:rsid w:val="00B65C2B"/>
    <w:rsid w:val="00B65F4E"/>
    <w:rsid w:val="00B663EC"/>
    <w:rsid w:val="00B67B35"/>
    <w:rsid w:val="00B72DCB"/>
    <w:rsid w:val="00B82AC6"/>
    <w:rsid w:val="00B8350A"/>
    <w:rsid w:val="00B917BA"/>
    <w:rsid w:val="00B91A18"/>
    <w:rsid w:val="00B97B8A"/>
    <w:rsid w:val="00BA1D6E"/>
    <w:rsid w:val="00BB0DF6"/>
    <w:rsid w:val="00BC47C5"/>
    <w:rsid w:val="00BC77E9"/>
    <w:rsid w:val="00BD3462"/>
    <w:rsid w:val="00BE09CE"/>
    <w:rsid w:val="00BE218C"/>
    <w:rsid w:val="00BF4F1A"/>
    <w:rsid w:val="00C00EC9"/>
    <w:rsid w:val="00C13407"/>
    <w:rsid w:val="00C1496A"/>
    <w:rsid w:val="00C17DE5"/>
    <w:rsid w:val="00C23350"/>
    <w:rsid w:val="00C27F0E"/>
    <w:rsid w:val="00C41969"/>
    <w:rsid w:val="00C42C2D"/>
    <w:rsid w:val="00C44649"/>
    <w:rsid w:val="00C46156"/>
    <w:rsid w:val="00C46CFD"/>
    <w:rsid w:val="00C50450"/>
    <w:rsid w:val="00C571DC"/>
    <w:rsid w:val="00C671F5"/>
    <w:rsid w:val="00C73243"/>
    <w:rsid w:val="00C80CFD"/>
    <w:rsid w:val="00C85C38"/>
    <w:rsid w:val="00C878C9"/>
    <w:rsid w:val="00C879F8"/>
    <w:rsid w:val="00C9463F"/>
    <w:rsid w:val="00C95199"/>
    <w:rsid w:val="00CA5FE3"/>
    <w:rsid w:val="00CB0772"/>
    <w:rsid w:val="00CB0D93"/>
    <w:rsid w:val="00CB3695"/>
    <w:rsid w:val="00CB4D4F"/>
    <w:rsid w:val="00CB7ADF"/>
    <w:rsid w:val="00CC471E"/>
    <w:rsid w:val="00CD4F14"/>
    <w:rsid w:val="00CE40F7"/>
    <w:rsid w:val="00CE4559"/>
    <w:rsid w:val="00CE616E"/>
    <w:rsid w:val="00CE739B"/>
    <w:rsid w:val="00D00911"/>
    <w:rsid w:val="00D114EF"/>
    <w:rsid w:val="00D3126B"/>
    <w:rsid w:val="00D32A04"/>
    <w:rsid w:val="00D40FE0"/>
    <w:rsid w:val="00D428A1"/>
    <w:rsid w:val="00D43248"/>
    <w:rsid w:val="00D47738"/>
    <w:rsid w:val="00D61D80"/>
    <w:rsid w:val="00D644C9"/>
    <w:rsid w:val="00D661FF"/>
    <w:rsid w:val="00D66401"/>
    <w:rsid w:val="00D67E4D"/>
    <w:rsid w:val="00D83EA6"/>
    <w:rsid w:val="00D86873"/>
    <w:rsid w:val="00D94BCC"/>
    <w:rsid w:val="00D9671C"/>
    <w:rsid w:val="00D97548"/>
    <w:rsid w:val="00DB48AF"/>
    <w:rsid w:val="00DB4B13"/>
    <w:rsid w:val="00DC1E70"/>
    <w:rsid w:val="00DD0C56"/>
    <w:rsid w:val="00DE1636"/>
    <w:rsid w:val="00DE2AEE"/>
    <w:rsid w:val="00DE543B"/>
    <w:rsid w:val="00DE7DA5"/>
    <w:rsid w:val="00DF1D25"/>
    <w:rsid w:val="00E10F42"/>
    <w:rsid w:val="00E16069"/>
    <w:rsid w:val="00E24147"/>
    <w:rsid w:val="00E25DD4"/>
    <w:rsid w:val="00E33CBC"/>
    <w:rsid w:val="00E36330"/>
    <w:rsid w:val="00E37215"/>
    <w:rsid w:val="00E460C5"/>
    <w:rsid w:val="00E56FCA"/>
    <w:rsid w:val="00E60640"/>
    <w:rsid w:val="00E62AAD"/>
    <w:rsid w:val="00E75C98"/>
    <w:rsid w:val="00E90080"/>
    <w:rsid w:val="00E90B1F"/>
    <w:rsid w:val="00E926F5"/>
    <w:rsid w:val="00E94DA4"/>
    <w:rsid w:val="00E971ED"/>
    <w:rsid w:val="00EB17C8"/>
    <w:rsid w:val="00EC15C2"/>
    <w:rsid w:val="00EC39B3"/>
    <w:rsid w:val="00ED1076"/>
    <w:rsid w:val="00ED1423"/>
    <w:rsid w:val="00ED20F1"/>
    <w:rsid w:val="00ED5795"/>
    <w:rsid w:val="00EE024C"/>
    <w:rsid w:val="00EE2F4E"/>
    <w:rsid w:val="00EF5B72"/>
    <w:rsid w:val="00EF767D"/>
    <w:rsid w:val="00F03EF1"/>
    <w:rsid w:val="00F14ECA"/>
    <w:rsid w:val="00F219E6"/>
    <w:rsid w:val="00F23BBF"/>
    <w:rsid w:val="00F24A87"/>
    <w:rsid w:val="00F31A12"/>
    <w:rsid w:val="00F404CF"/>
    <w:rsid w:val="00F428E0"/>
    <w:rsid w:val="00F4292E"/>
    <w:rsid w:val="00F5237C"/>
    <w:rsid w:val="00F52556"/>
    <w:rsid w:val="00F65F8D"/>
    <w:rsid w:val="00F67233"/>
    <w:rsid w:val="00F779C5"/>
    <w:rsid w:val="00F86560"/>
    <w:rsid w:val="00F93A4D"/>
    <w:rsid w:val="00F94FA5"/>
    <w:rsid w:val="00FB131B"/>
    <w:rsid w:val="00FB2FAC"/>
    <w:rsid w:val="00FB52D3"/>
    <w:rsid w:val="00FC3BDF"/>
    <w:rsid w:val="00FC6156"/>
    <w:rsid w:val="00FC674B"/>
    <w:rsid w:val="00FC787A"/>
    <w:rsid w:val="00FD5677"/>
    <w:rsid w:val="00FE03E5"/>
    <w:rsid w:val="00FE5DFE"/>
    <w:rsid w:val="00FF0445"/>
    <w:rsid w:val="00FF0FFF"/>
    <w:rsid w:val="00FF21B7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3A9D1D"/>
  <w15:docId w15:val="{944AF1C5-27EE-4356-ADF7-E0107605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E5F"/>
    <w:pPr>
      <w:spacing w:after="120"/>
    </w:pPr>
    <w:rPr>
      <w:rFonts w:ascii="Calibri" w:hAnsi="Calibri"/>
      <w:sz w:val="22"/>
      <w:lang w:val="nn-NO"/>
    </w:rPr>
  </w:style>
  <w:style w:type="paragraph" w:styleId="Overskrift1">
    <w:name w:val="heading 1"/>
    <w:basedOn w:val="Normal"/>
    <w:next w:val="Normal"/>
    <w:qFormat/>
    <w:rsid w:val="00823EE8"/>
    <w:pPr>
      <w:spacing w:after="240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rsid w:val="00823EE8"/>
    <w:pPr>
      <w:spacing w:after="240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823EE8"/>
    <w:pPr>
      <w:spacing w:after="24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823EE8"/>
    <w:pPr>
      <w:keepNext/>
      <w:jc w:val="center"/>
      <w:outlineLvl w:val="3"/>
    </w:pPr>
    <w:rPr>
      <w:b/>
      <w:sz w:val="3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23EE8"/>
    <w:pPr>
      <w:tabs>
        <w:tab w:val="right" w:pos="8505"/>
      </w:tabs>
      <w:spacing w:after="0"/>
      <w:ind w:right="-567"/>
    </w:pPr>
    <w:rPr>
      <w:sz w:val="16"/>
    </w:rPr>
  </w:style>
  <w:style w:type="paragraph" w:styleId="Topptekst">
    <w:name w:val="header"/>
    <w:basedOn w:val="Normal"/>
    <w:link w:val="TopptekstTegn"/>
    <w:uiPriority w:val="99"/>
    <w:rsid w:val="00823EE8"/>
    <w:pPr>
      <w:tabs>
        <w:tab w:val="right" w:pos="7939"/>
      </w:tabs>
      <w:jc w:val="right"/>
    </w:pPr>
    <w:rPr>
      <w:i/>
      <w:sz w:val="20"/>
    </w:rPr>
  </w:style>
  <w:style w:type="paragraph" w:styleId="Vanliginnrykk">
    <w:name w:val="Normal Indent"/>
    <w:basedOn w:val="Normal"/>
    <w:rsid w:val="00823EE8"/>
    <w:pPr>
      <w:spacing w:after="0"/>
      <w:ind w:firstLine="284"/>
    </w:pPr>
  </w:style>
  <w:style w:type="paragraph" w:customStyle="1" w:styleId="innrykk1">
    <w:name w:val="innrykk1"/>
    <w:basedOn w:val="Normal"/>
    <w:rsid w:val="00823EE8"/>
    <w:pPr>
      <w:ind w:left="284" w:hanging="284"/>
    </w:pPr>
  </w:style>
  <w:style w:type="paragraph" w:customStyle="1" w:styleId="innrykk2">
    <w:name w:val="innrykk2"/>
    <w:basedOn w:val="innrykk1"/>
    <w:rsid w:val="00823EE8"/>
    <w:pPr>
      <w:spacing w:after="0"/>
      <w:ind w:left="567"/>
    </w:pPr>
  </w:style>
  <w:style w:type="paragraph" w:customStyle="1" w:styleId="tab-fig-tekst">
    <w:name w:val="tab-fig-tekst"/>
    <w:basedOn w:val="Normal"/>
    <w:rsid w:val="00823EE8"/>
    <w:pPr>
      <w:tabs>
        <w:tab w:val="left" w:pos="1134"/>
      </w:tabs>
      <w:ind w:left="1134" w:hanging="1134"/>
    </w:pPr>
  </w:style>
  <w:style w:type="paragraph" w:customStyle="1" w:styleId="tab-inn">
    <w:name w:val="tab-inn"/>
    <w:basedOn w:val="Normal"/>
    <w:rsid w:val="00823EE8"/>
    <w:pPr>
      <w:ind w:left="709" w:hanging="709"/>
    </w:pPr>
  </w:style>
  <w:style w:type="paragraph" w:customStyle="1" w:styleId="ledertekst">
    <w:name w:val="ledertekst"/>
    <w:basedOn w:val="Normal"/>
    <w:rsid w:val="00823EE8"/>
    <w:pPr>
      <w:spacing w:after="60"/>
    </w:pPr>
    <w:rPr>
      <w:b/>
    </w:rPr>
  </w:style>
  <w:style w:type="paragraph" w:customStyle="1" w:styleId="bunntekstpartall">
    <w:name w:val="bunntekstpartall"/>
    <w:basedOn w:val="Bunntekst"/>
    <w:rsid w:val="00823EE8"/>
    <w:pPr>
      <w:ind w:left="-567"/>
    </w:pPr>
  </w:style>
  <w:style w:type="paragraph" w:customStyle="1" w:styleId="bunntekstoddetall">
    <w:name w:val="bunntekstoddetall"/>
    <w:basedOn w:val="Bunntekst"/>
    <w:rsid w:val="00823EE8"/>
  </w:style>
  <w:style w:type="paragraph" w:customStyle="1" w:styleId="arbdok">
    <w:name w:val="arbdok"/>
    <w:basedOn w:val="Normal"/>
    <w:rsid w:val="00823EE8"/>
    <w:pPr>
      <w:tabs>
        <w:tab w:val="right" w:pos="7939"/>
      </w:tabs>
      <w:spacing w:after="0"/>
      <w:ind w:left="-851"/>
    </w:pPr>
  </w:style>
  <w:style w:type="paragraph" w:customStyle="1" w:styleId="innholdoverskrift">
    <w:name w:val="innholdoverskrift"/>
    <w:basedOn w:val="arbdok"/>
    <w:rsid w:val="00823EE8"/>
    <w:pPr>
      <w:tabs>
        <w:tab w:val="clear" w:pos="7939"/>
        <w:tab w:val="right" w:pos="7230"/>
      </w:tabs>
      <w:ind w:left="284" w:right="707"/>
    </w:pPr>
    <w:rPr>
      <w:b/>
    </w:rPr>
  </w:style>
  <w:style w:type="paragraph" w:customStyle="1" w:styleId="innhold">
    <w:name w:val="innhold"/>
    <w:basedOn w:val="innholdoverskrift"/>
    <w:rsid w:val="00823EE8"/>
    <w:pPr>
      <w:tabs>
        <w:tab w:val="left" w:pos="709"/>
        <w:tab w:val="left" w:pos="1276"/>
        <w:tab w:val="left" w:pos="1985"/>
        <w:tab w:val="right" w:leader="dot" w:pos="7088"/>
      </w:tabs>
    </w:pPr>
    <w:rPr>
      <w:b w:val="0"/>
    </w:rPr>
  </w:style>
  <w:style w:type="paragraph" w:customStyle="1" w:styleId="navn">
    <w:name w:val="navn"/>
    <w:basedOn w:val="Normal"/>
    <w:rsid w:val="00823EE8"/>
    <w:rPr>
      <w:b/>
    </w:rPr>
  </w:style>
  <w:style w:type="paragraph" w:customStyle="1" w:styleId="Normaltett">
    <w:name w:val="Normaltett"/>
    <w:basedOn w:val="Normal"/>
    <w:rsid w:val="00823EE8"/>
    <w:pPr>
      <w:spacing w:after="0"/>
    </w:pPr>
  </w:style>
  <w:style w:type="character" w:styleId="Hyperkobling">
    <w:name w:val="Hyperlink"/>
    <w:basedOn w:val="Standardskriftforavsnitt"/>
    <w:rsid w:val="00823EE8"/>
    <w:rPr>
      <w:color w:val="0000FF"/>
      <w:u w:val="single"/>
    </w:rPr>
  </w:style>
  <w:style w:type="paragraph" w:styleId="Brdtekst">
    <w:name w:val="Body Text"/>
    <w:basedOn w:val="Normal"/>
    <w:rsid w:val="00823EE8"/>
    <w:pPr>
      <w:ind w:right="1066"/>
    </w:pPr>
    <w:rPr>
      <w:lang w:val="en-GB"/>
    </w:rPr>
  </w:style>
  <w:style w:type="character" w:styleId="Fulgthyperkobling">
    <w:name w:val="FollowedHyperlink"/>
    <w:basedOn w:val="Standardskriftforavsnitt"/>
    <w:rsid w:val="00823EE8"/>
    <w:rPr>
      <w:color w:val="800080"/>
      <w:u w:val="single"/>
    </w:rPr>
  </w:style>
  <w:style w:type="paragraph" w:styleId="Bobletekst">
    <w:name w:val="Balloon Text"/>
    <w:basedOn w:val="Normal"/>
    <w:semiHidden/>
    <w:rsid w:val="00FC674B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Overskrift1"/>
    <w:uiPriority w:val="99"/>
    <w:rsid w:val="00A70559"/>
    <w:pPr>
      <w:keepNext/>
      <w:spacing w:before="240" w:after="60"/>
      <w:jc w:val="center"/>
    </w:pPr>
    <w:rPr>
      <w:rFonts w:ascii="Arial" w:hAnsi="Arial" w:cs="Arial"/>
      <w:bCs/>
      <w:kern w:val="32"/>
      <w:szCs w:val="32"/>
      <w:lang w:val="es-D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669F1"/>
    <w:rPr>
      <w:rFonts w:ascii="Times New Roman" w:hAnsi="Times New Roman"/>
      <w:i/>
      <w:lang w:val="nn-NO"/>
    </w:rPr>
  </w:style>
  <w:style w:type="paragraph" w:styleId="Rentekst">
    <w:name w:val="Plain Text"/>
    <w:basedOn w:val="Normal"/>
    <w:link w:val="RentekstTegn1"/>
    <w:uiPriority w:val="99"/>
    <w:rsid w:val="00D00911"/>
    <w:pPr>
      <w:spacing w:after="0"/>
    </w:pPr>
    <w:rPr>
      <w:rFonts w:ascii="Courier New" w:hAnsi="Courier New" w:cs="Courier New"/>
      <w:sz w:val="20"/>
      <w:lang w:val="en-GB"/>
    </w:rPr>
  </w:style>
  <w:style w:type="character" w:customStyle="1" w:styleId="RentekstTegn">
    <w:name w:val="Ren tekst Tegn"/>
    <w:basedOn w:val="Standardskriftforavsnitt"/>
    <w:uiPriority w:val="99"/>
    <w:rsid w:val="00D00911"/>
    <w:rPr>
      <w:rFonts w:ascii="Consolas" w:hAnsi="Consolas" w:cs="Consolas"/>
      <w:sz w:val="21"/>
      <w:szCs w:val="21"/>
      <w:lang w:val="nn-NO"/>
    </w:rPr>
  </w:style>
  <w:style w:type="character" w:customStyle="1" w:styleId="RentekstTegn1">
    <w:name w:val="Ren tekst Tegn1"/>
    <w:basedOn w:val="Standardskriftforavsnitt"/>
    <w:link w:val="Rentekst"/>
    <w:uiPriority w:val="99"/>
    <w:locked/>
    <w:rsid w:val="00D00911"/>
    <w:rPr>
      <w:rFonts w:ascii="Courier New" w:hAnsi="Courier New" w:cs="Courier New"/>
      <w:lang w:val="en-GB"/>
    </w:rPr>
  </w:style>
  <w:style w:type="paragraph" w:customStyle="1" w:styleId="Default">
    <w:name w:val="Default"/>
    <w:rsid w:val="00CB07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645BBE"/>
    <w:pPr>
      <w:spacing w:line="201" w:lineRule="atLeast"/>
    </w:pPr>
    <w:rPr>
      <w:rFonts w:ascii="DIN" w:hAnsi="DIN"/>
      <w:color w:val="auto"/>
    </w:rPr>
  </w:style>
  <w:style w:type="paragraph" w:styleId="Fotnotetekst">
    <w:name w:val="footnote text"/>
    <w:basedOn w:val="Normal"/>
    <w:link w:val="FotnotetekstTegn"/>
    <w:rsid w:val="009F69E3"/>
    <w:pPr>
      <w:widowControl w:val="0"/>
      <w:adjustRightInd w:val="0"/>
      <w:spacing w:after="0" w:line="360" w:lineRule="atLeast"/>
      <w:jc w:val="both"/>
      <w:textAlignment w:val="baseline"/>
    </w:pPr>
    <w:rPr>
      <w:sz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9F69E3"/>
    <w:rPr>
      <w:rFonts w:ascii="Times New Roman" w:hAnsi="Times New Roman"/>
    </w:rPr>
  </w:style>
  <w:style w:type="character" w:styleId="Fotnotereferanse">
    <w:name w:val="footnote reference"/>
    <w:basedOn w:val="Standardskriftforavsnitt"/>
    <w:rsid w:val="009F69E3"/>
    <w:rPr>
      <w:vertAlign w:val="superscript"/>
    </w:rPr>
  </w:style>
  <w:style w:type="paragraph" w:styleId="Listeavsnitt">
    <w:name w:val="List Paragraph"/>
    <w:basedOn w:val="Normal"/>
    <w:uiPriority w:val="34"/>
    <w:qFormat/>
    <w:rsid w:val="000B09A3"/>
    <w:pPr>
      <w:ind w:left="720"/>
      <w:contextualSpacing/>
    </w:pPr>
  </w:style>
  <w:style w:type="character" w:customStyle="1" w:styleId="highlight">
    <w:name w:val="highlight"/>
    <w:basedOn w:val="Standardskriftforavsnitt"/>
    <w:rsid w:val="003A40AD"/>
  </w:style>
  <w:style w:type="character" w:styleId="Utheving">
    <w:name w:val="Emphasis"/>
    <w:basedOn w:val="Standardskriftforavsnitt"/>
    <w:uiPriority w:val="20"/>
    <w:qFormat/>
    <w:rsid w:val="009832B0"/>
    <w:rPr>
      <w:i/>
      <w:iCs/>
    </w:rPr>
  </w:style>
  <w:style w:type="character" w:styleId="Sterk">
    <w:name w:val="Strong"/>
    <w:basedOn w:val="Standardskriftforavsnitt"/>
    <w:uiPriority w:val="22"/>
    <w:qFormat/>
    <w:rsid w:val="009832B0"/>
    <w:rPr>
      <w:b/>
      <w:bCs/>
    </w:rPr>
  </w:style>
  <w:style w:type="character" w:styleId="Merknadsreferanse">
    <w:name w:val="annotation reference"/>
    <w:uiPriority w:val="99"/>
    <w:semiHidden/>
    <w:rsid w:val="004A4CF7"/>
    <w:rPr>
      <w:sz w:val="16"/>
    </w:rPr>
  </w:style>
  <w:style w:type="paragraph" w:styleId="Merknadstekst">
    <w:name w:val="annotation text"/>
    <w:basedOn w:val="Normal"/>
    <w:link w:val="MerknadstekstTegn"/>
    <w:uiPriority w:val="99"/>
    <w:rsid w:val="004A4CF7"/>
    <w:pPr>
      <w:spacing w:after="0"/>
    </w:pPr>
    <w:rPr>
      <w:sz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A4CF7"/>
    <w:rPr>
      <w:rFonts w:ascii="Times New Roman" w:hAnsi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6612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0DF1"/>
    <w:pPr>
      <w:spacing w:before="100" w:beforeAutospacing="1" w:after="100" w:afterAutospacing="1"/>
    </w:pPr>
    <w:rPr>
      <w:sz w:val="24"/>
      <w:szCs w:val="24"/>
      <w:lang w:val="nb-NO"/>
    </w:rPr>
  </w:style>
  <w:style w:type="paragraph" w:styleId="Revisjon">
    <w:name w:val="Revision"/>
    <w:hidden/>
    <w:uiPriority w:val="99"/>
    <w:semiHidden/>
    <w:rsid w:val="00560763"/>
    <w:rPr>
      <w:rFonts w:ascii="Calibri" w:hAnsi="Calibri"/>
      <w:sz w:val="2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9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77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4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80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1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i.org/10.1504/IJDCET.2018.092205" TargetMode="External"/><Relationship Id="rId18" Type="http://schemas.openxmlformats.org/officeDocument/2006/relationships/hyperlink" Target="http://doi.org/10.1007/978-3-319-01669-6_484-1" TargetMode="External"/><Relationship Id="rId26" Type="http://schemas.openxmlformats.org/officeDocument/2006/relationships/hyperlink" Target="https://norskfriluftsliv.no/wp-content/uploads/2022/09/2022-09-16-FIF-2021-Konferanserapport-1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oi.no/ansatte/landa-mata-iratxe-article30895-20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vh@toi.no" TargetMode="External"/><Relationship Id="rId17" Type="http://schemas.openxmlformats.org/officeDocument/2006/relationships/hyperlink" Target="http://dx.doi.org/10.18261/issn.1504-2871-2017-02-07" TargetMode="External"/><Relationship Id="rId25" Type="http://schemas.openxmlformats.org/officeDocument/2006/relationships/hyperlink" Target="https://www.toi.no/publikasjoner/naturbaserte-aktiviteter-en-undersokelse-blant-utenlandske-turister-i-norge-sommeren-2018-article36448-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dunn.no/pof/2017/02/forskning_for_morgendagens_reiseliv" TargetMode="External"/><Relationship Id="rId20" Type="http://schemas.openxmlformats.org/officeDocument/2006/relationships/hyperlink" Target="https://www.toi.no/ansatte/phillips-ross-owen-article19455-202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toi.no/publikasjoner/covid-19-og-reiselivet-i-hallingdal-en-pilotstudie-av-effektene-av-koronapandemien-i-2020-article36845-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5367/te.2013.0281" TargetMode="External"/><Relationship Id="rId23" Type="http://schemas.openxmlformats.org/officeDocument/2006/relationships/hyperlink" Target="https://www.toi.no/ansatte/landa-mata-iratxe-article30895-202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tatisk.umb.no/ina/ansatte/portretter/janvha.jpg" TargetMode="External"/><Relationship Id="rId19" Type="http://schemas.openxmlformats.org/officeDocument/2006/relationships/hyperlink" Target="https://www.toi.no/ansatte/nielsen-anja-fleten-article33634-202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i.no/" TargetMode="External"/><Relationship Id="rId14" Type="http://schemas.openxmlformats.org/officeDocument/2006/relationships/hyperlink" Target="https://doi.org/10.1080/09640568.2017.1388772" TargetMode="External"/><Relationship Id="rId22" Type="http://schemas.openxmlformats.org/officeDocument/2006/relationships/hyperlink" Target="https://www.toi.no/publikasjoner/universell-utforming-av-transportsektoren-i-norge-article37774-8.html" TargetMode="External"/><Relationship Id="rId27" Type="http://schemas.openxmlformats.org/officeDocument/2006/relationships/hyperlink" Target="https://norskfriluftsliv.no/wp-content/uploads/2019/06/Forskning-i-friluft-2018-Konferanserapport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870A-B8BB-43E7-9CD3-FD705996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5974</Words>
  <Characters>40144</Characters>
  <Application>Microsoft Office Word</Application>
  <DocSecurity>0</DocSecurity>
  <Lines>334</Lines>
  <Paragraphs>92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til engelsk CV</vt:lpstr>
      <vt:lpstr>Mal til engelsk CV</vt:lpstr>
    </vt:vector>
  </TitlesOfParts>
  <Company>TØI</Company>
  <LinksUpToDate>false</LinksUpToDate>
  <CharactersWithSpaces>46026</CharactersWithSpaces>
  <SharedDoc>false</SharedDoc>
  <HLinks>
    <vt:vector size="12" baseType="variant">
      <vt:variant>
        <vt:i4>1245245</vt:i4>
      </vt:variant>
      <vt:variant>
        <vt:i4>3</vt:i4>
      </vt:variant>
      <vt:variant>
        <vt:i4>0</vt:i4>
      </vt:variant>
      <vt:variant>
        <vt:i4>5</vt:i4>
      </vt:variant>
      <vt:variant>
        <vt:lpwstr>mailto:jvh@toi.no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http://www.toi.no/?language=EN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til engelsk CV</dc:title>
  <dc:creator>Administrator</dc:creator>
  <cp:lastModifiedBy>Trude Kvalsvik</cp:lastModifiedBy>
  <cp:revision>4</cp:revision>
  <cp:lastPrinted>2016-08-14T10:01:00Z</cp:lastPrinted>
  <dcterms:created xsi:type="dcterms:W3CDTF">2023-06-22T10:28:00Z</dcterms:created>
  <dcterms:modified xsi:type="dcterms:W3CDTF">2023-06-22T11:52:00Z</dcterms:modified>
</cp:coreProperties>
</file>