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D871E" w14:textId="35BC9686" w:rsidR="007775E4" w:rsidRPr="006B2522" w:rsidRDefault="007775E4" w:rsidP="007775E4">
      <w:pPr>
        <w:pStyle w:val="Overskrift1"/>
        <w:numPr>
          <w:ilvl w:val="0"/>
          <w:numId w:val="0"/>
        </w:numPr>
        <w:spacing w:after="0"/>
        <w:rPr>
          <w:sz w:val="32"/>
          <w:szCs w:val="32"/>
        </w:rPr>
      </w:pPr>
      <w:r>
        <w:t xml:space="preserve">Forum for byutvikling og bytransport: </w:t>
      </w:r>
      <w:r>
        <w:br/>
      </w:r>
      <w:r w:rsidRPr="006B2522">
        <w:rPr>
          <w:sz w:val="32"/>
          <w:szCs w:val="32"/>
        </w:rPr>
        <w:t xml:space="preserve">Forskningsbehov knyttet til </w:t>
      </w:r>
      <w:r w:rsidR="0004790F">
        <w:rPr>
          <w:sz w:val="32"/>
          <w:szCs w:val="32"/>
        </w:rPr>
        <w:t>kvalitet i plananalyser</w:t>
      </w:r>
    </w:p>
    <w:p w14:paraId="5ED804B6" w14:textId="03554486" w:rsidR="0004790F" w:rsidRDefault="003D32C1" w:rsidP="0004790F">
      <w:pPr>
        <w:spacing w:before="240"/>
        <w:rPr>
          <w:sz w:val="26"/>
          <w:szCs w:val="26"/>
        </w:rPr>
      </w:pPr>
      <w:r>
        <w:rPr>
          <w:sz w:val="26"/>
          <w:szCs w:val="26"/>
        </w:rPr>
        <w:t xml:space="preserve">Tirsdag </w:t>
      </w:r>
      <w:r w:rsidR="0004790F">
        <w:rPr>
          <w:sz w:val="26"/>
          <w:szCs w:val="26"/>
        </w:rPr>
        <w:t>16</w:t>
      </w:r>
      <w:r w:rsidR="007775E4" w:rsidRPr="00376E1C">
        <w:rPr>
          <w:sz w:val="26"/>
          <w:szCs w:val="26"/>
        </w:rPr>
        <w:t xml:space="preserve">. </w:t>
      </w:r>
      <w:r w:rsidR="0004790F">
        <w:rPr>
          <w:sz w:val="26"/>
          <w:szCs w:val="26"/>
        </w:rPr>
        <w:t>oktober</w:t>
      </w:r>
      <w:r>
        <w:rPr>
          <w:sz w:val="26"/>
          <w:szCs w:val="26"/>
        </w:rPr>
        <w:t xml:space="preserve"> </w:t>
      </w:r>
      <w:r w:rsidR="007775E4" w:rsidRPr="00376E1C">
        <w:rPr>
          <w:sz w:val="26"/>
          <w:szCs w:val="26"/>
        </w:rPr>
        <w:t>201</w:t>
      </w:r>
      <w:r w:rsidR="007775E4">
        <w:rPr>
          <w:sz w:val="26"/>
          <w:szCs w:val="26"/>
        </w:rPr>
        <w:t>9</w:t>
      </w:r>
      <w:r w:rsidR="007775E4" w:rsidRPr="00376E1C">
        <w:rPr>
          <w:sz w:val="26"/>
          <w:szCs w:val="26"/>
        </w:rPr>
        <w:t xml:space="preserve"> arrangerte Forum for byutvikling og bytransport arbeidsseminar om </w:t>
      </w:r>
      <w:r w:rsidR="0004790F">
        <w:rPr>
          <w:sz w:val="26"/>
          <w:szCs w:val="26"/>
        </w:rPr>
        <w:t>k</w:t>
      </w:r>
      <w:r w:rsidR="0004790F" w:rsidRPr="0004790F">
        <w:rPr>
          <w:sz w:val="26"/>
          <w:szCs w:val="26"/>
        </w:rPr>
        <w:t>valitet i plananalyser og planer</w:t>
      </w:r>
      <w:r w:rsidR="0004790F">
        <w:rPr>
          <w:sz w:val="26"/>
          <w:szCs w:val="26"/>
        </w:rPr>
        <w:t xml:space="preserve">. </w:t>
      </w:r>
    </w:p>
    <w:p w14:paraId="16061B2A" w14:textId="09BA2A84" w:rsidR="0004790F" w:rsidRDefault="0004790F" w:rsidP="0004790F">
      <w:pPr>
        <w:spacing w:before="240"/>
      </w:pPr>
      <w:r>
        <w:t xml:space="preserve">Plananalyser og planforslag skal gi beslutningstakere og høringsinstanser grunnlag for å vurdere om foreslåtte planer og prosjekter kan bidra til at prioriterte målsettinger kan nås. Systematiske, kunnskapsbaserte, etterprøvbare og forståelige plananalyser er en viktig forutsetning for dette. Flere studier har vist at det er forbedringspotensial på dette feltet i norsk planpraksis, på alle plannivåer. I dette arbeidsseminaret diskuterte vi hva slags kvaliteter plananalyser og planforslag bør og skal ha, og hva som er planleggernes/ fagfolkenes roller og ansvar i å sikre at plananalyser og planforslag har disse kvalitetene. Videre, om og hvordan dagens praksis bør forbedres, hva slags systematisk og dokumentert kunnskap som kan bidra til det, og hvordan slik kunnskap kan fremskaffes. </w:t>
      </w:r>
    </w:p>
    <w:p w14:paraId="2A686A14" w14:textId="53F4F7CE" w:rsidR="007775E4" w:rsidRDefault="007775E4" w:rsidP="00DE428F">
      <w:r>
        <w:t xml:space="preserve">Arbeidsseminaret ble innledet </w:t>
      </w:r>
      <w:r w:rsidRPr="007F404D">
        <w:t>med t</w:t>
      </w:r>
      <w:r w:rsidR="007F404D" w:rsidRPr="007F404D">
        <w:t>o</w:t>
      </w:r>
      <w:r w:rsidRPr="007F404D">
        <w:t xml:space="preserve"> </w:t>
      </w:r>
      <w:r w:rsidR="00EB7B1D">
        <w:t xml:space="preserve">forskningsbaserte </w:t>
      </w:r>
      <w:r w:rsidRPr="007F404D">
        <w:t>innlegg</w:t>
      </w:r>
      <w:r w:rsidR="007F404D" w:rsidRPr="007F404D">
        <w:t xml:space="preserve"> og </w:t>
      </w:r>
      <w:r w:rsidR="0004790F">
        <w:t>to presentasjoner av</w:t>
      </w:r>
      <w:r w:rsidR="007F404D" w:rsidRPr="007F404D">
        <w:t xml:space="preserve"> erfaringer fra praksis</w:t>
      </w:r>
      <w:r w:rsidRPr="007F404D">
        <w:t>. Alle presentasjonen</w:t>
      </w:r>
      <w:r w:rsidR="0004790F">
        <w:t xml:space="preserve">e </w:t>
      </w:r>
      <w:r w:rsidRPr="007F404D">
        <w:t>ligger</w:t>
      </w:r>
      <w:r>
        <w:t xml:space="preserve"> på forumets nettsider: </w:t>
      </w:r>
      <w:hyperlink r:id="rId8" w:history="1">
        <w:r w:rsidRPr="00903BD5">
          <w:rPr>
            <w:rStyle w:val="Hyperkobling"/>
          </w:rPr>
          <w:t>https://www.toi.no/bybyforum/</w:t>
        </w:r>
      </w:hyperlink>
      <w:r>
        <w:t xml:space="preserve"> </w:t>
      </w:r>
    </w:p>
    <w:p w14:paraId="2D0EEEAF" w14:textId="03ED5B08" w:rsidR="00DE428F" w:rsidRDefault="00D21D74" w:rsidP="008D63A6">
      <w:pPr>
        <w:spacing w:before="240"/>
      </w:pPr>
      <w:r>
        <w:t xml:space="preserve">Innledningsvis presenterte </w:t>
      </w:r>
      <w:r w:rsidR="0004790F" w:rsidRPr="00D21D74">
        <w:rPr>
          <w:b/>
        </w:rPr>
        <w:t>Aud Tennøy</w:t>
      </w:r>
      <w:r w:rsidR="0004790F">
        <w:t xml:space="preserve"> </w:t>
      </w:r>
      <w:r w:rsidR="008D63A6">
        <w:t>(</w:t>
      </w:r>
      <w:r>
        <w:t xml:space="preserve">TØI) foredraget </w:t>
      </w:r>
      <w:r w:rsidRPr="00C9144A">
        <w:rPr>
          <w:i/>
        </w:rPr>
        <w:t>Systematiske, kunnskapsbaserte og etterprøvbare plananalyser – er dagens praksis god nok?</w:t>
      </w:r>
      <w:r>
        <w:t xml:space="preserve"> Presentasjonen var basert på en rekke forskningsarbeider som har kritisk undersøkt og diskutert planleggernes praksis når de gjelder analyser i planarbeider av mer strategisk karakter (fylkes- og kommuneplaner for arealutvikling, utvikling av transportsystemer, samordnet areal- og transportplanlegging, sentrumsplaner, mv.). Dette inkluderer også en studie gjennomført som del av prosjektet KLIMATT, </w:t>
      </w:r>
      <w:r w:rsidR="00053556">
        <w:t>som undersøkte kvaliteter ved plananal</w:t>
      </w:r>
      <w:r w:rsidR="00694D4F">
        <w:t>yser knyttet til planarbeid i ni</w:t>
      </w:r>
      <w:r w:rsidR="00053556">
        <w:t xml:space="preserve"> norske </w:t>
      </w:r>
      <w:r w:rsidR="0057445F">
        <w:t>kommuner og fylkeskommuner</w:t>
      </w:r>
      <w:r w:rsidR="00053556">
        <w:t xml:space="preserve">. Tennøy viste til viktige mål for planlegging av norske byer, og diskuterte hva som er fagfolkenes ansvar og bidrag for at samfunnet skal kunne nå slike mål og hva slags analyser som egentlig er mulig i by- og transportplanleggingen. Hun beskrev 10 viktige steg i planlagingsprosesser og hvilke krav plananalyser bør oppfylle. </w:t>
      </w:r>
      <w:r w:rsidR="00C9144A">
        <w:t>Videre, funn fra undersøkelsen om hvorvidt dagens norske planpraksis (</w:t>
      </w:r>
      <w:r w:rsidR="008A6FA8">
        <w:t xml:space="preserve">9 </w:t>
      </w:r>
      <w:r w:rsidR="00C9144A">
        <w:t>case) er i tråd med anbefalingene, og hva som er de viktigste forbedringspunktene. Viktige stikkord her er manglende redegjøring for sentrale årsak-virkningssammenhenger som ligger til grunn for analysene, at det ikke alltid er nullalternativ el</w:t>
      </w:r>
      <w:r w:rsidR="00A67F8E">
        <w:t>l</w:t>
      </w:r>
      <w:r w:rsidR="00C9144A">
        <w:t xml:space="preserve">er andre alternativ til foreslått løsning og at det mangler referanser til kilder. Mye av dette er beskrevet i rapporten </w:t>
      </w:r>
      <w:r w:rsidR="00E905E7" w:rsidRPr="00E905E7">
        <w:rPr>
          <w:i/>
        </w:rPr>
        <w:t>Systematiske, kunnskapsbaserte og etterprøvbare planan</w:t>
      </w:r>
      <w:r w:rsidR="00E905E7">
        <w:rPr>
          <w:i/>
        </w:rPr>
        <w:t>a</w:t>
      </w:r>
      <w:r w:rsidR="00E905E7" w:rsidRPr="00E905E7">
        <w:rPr>
          <w:i/>
        </w:rPr>
        <w:t>lyser,</w:t>
      </w:r>
      <w:r w:rsidR="00E905E7">
        <w:t xml:space="preserve"> </w:t>
      </w:r>
      <w:r w:rsidR="00C9144A">
        <w:t xml:space="preserve">som ligger her: </w:t>
      </w:r>
      <w:hyperlink r:id="rId9" w:history="1">
        <w:r w:rsidR="00C9144A" w:rsidRPr="00951120">
          <w:rPr>
            <w:rStyle w:val="Hyperkobling"/>
          </w:rPr>
          <w:t>https://www.toi.no/publikasjoner/systematiske-kunnskapsbaserte-og-etterprovbare-plananalyser-article34658-8.html</w:t>
        </w:r>
      </w:hyperlink>
      <w:r w:rsidR="00C9144A">
        <w:t xml:space="preserve"> </w:t>
      </w:r>
    </w:p>
    <w:p w14:paraId="6DB2EFD0" w14:textId="40DE3C46" w:rsidR="00A67F8E" w:rsidRDefault="00A67F8E" w:rsidP="00C9144A">
      <w:pPr>
        <w:spacing w:before="240" w:after="0"/>
      </w:pPr>
      <w:r>
        <w:t xml:space="preserve">Vi hadde en kort diskusjon etter presentasjonen, med fokus på om deltakerne kjente seg igjen i beskrivelsene av dagens praksis, og om kravene til plananalyser var ‘rimelige og rettferdige’. </w:t>
      </w:r>
      <w:r w:rsidR="002E2F96">
        <w:t>Forsamlingen svarte i hovedsak bekreftende på spørsmålene, og viste samtidig til en rekke forhold som gjør det vanskelig å leve opp til kravene. Det ble også stilt spørsmål om politikerne i det hele tatt forholder seg til slike analyser, og vi diskuterte litt hvordan analysene bør være for at politikerne skal forholde seg til dem og la seg påvirke av analyser og resultater. Viktige stikkord for dette var: Kort, prinsipiell, ‘enkel’, relatert til egen kommune og kontekst, og gjerne gjennomført og presentert av ‘noen utenfra’.</w:t>
      </w:r>
    </w:p>
    <w:p w14:paraId="7D972C91" w14:textId="1D9A4450" w:rsidR="00A67F8E" w:rsidRDefault="00D21D74" w:rsidP="00C9144A">
      <w:pPr>
        <w:spacing w:before="240" w:after="0"/>
      </w:pPr>
      <w:r>
        <w:lastRenderedPageBreak/>
        <w:t xml:space="preserve">Deretter fortalte </w:t>
      </w:r>
      <w:r w:rsidR="0004790F" w:rsidRPr="00D21D74">
        <w:rPr>
          <w:b/>
        </w:rPr>
        <w:t>Elisabeth</w:t>
      </w:r>
      <w:r w:rsidRPr="00D21D74">
        <w:rPr>
          <w:b/>
        </w:rPr>
        <w:t xml:space="preserve"> Østnor</w:t>
      </w:r>
      <w:r w:rsidR="0004790F">
        <w:t xml:space="preserve"> (Haugesund kommune) </w:t>
      </w:r>
      <w:r>
        <w:t xml:space="preserve">om hvordan de jobbet med prosess og analyser i forbindelse med forrige rullering av kommuneplanen i Haugesund. </w:t>
      </w:r>
      <w:r w:rsidR="00C9144A">
        <w:t xml:space="preserve">Foredraget hadde tittelen </w:t>
      </w:r>
      <w:r w:rsidR="00C9144A" w:rsidRPr="00C9144A">
        <w:rPr>
          <w:i/>
        </w:rPr>
        <w:t xml:space="preserve">Behovet for en </w:t>
      </w:r>
      <w:proofErr w:type="spellStart"/>
      <w:r w:rsidR="00C9144A" w:rsidRPr="00C9144A">
        <w:rPr>
          <w:i/>
        </w:rPr>
        <w:t>scenarieutredning</w:t>
      </w:r>
      <w:proofErr w:type="spellEnd"/>
      <w:r w:rsidR="00C9144A" w:rsidRPr="00C9144A">
        <w:rPr>
          <w:i/>
        </w:rPr>
        <w:t xml:space="preserve"> som kunnskapsgrunnlag for kommuneplan.</w:t>
      </w:r>
      <w:r w:rsidR="00C9144A">
        <w:t xml:space="preserve"> Østnor la vekt på viktigheten av en god prosess, der man særlig diskuterte hva man ønsket å oppnå </w:t>
      </w:r>
      <w:r w:rsidR="00EB7B1D">
        <w:t xml:space="preserve">(målene) </w:t>
      </w:r>
      <w:r w:rsidR="00C9144A">
        <w:t xml:space="preserve">gjennom kommuneplanen. </w:t>
      </w:r>
      <w:r w:rsidR="00A67F8E">
        <w:t xml:space="preserve">Her var diskusjonene allerede godt i gang </w:t>
      </w:r>
      <w:proofErr w:type="spellStart"/>
      <w:r w:rsidR="00A67F8E">
        <w:t>ifm</w:t>
      </w:r>
      <w:proofErr w:type="spellEnd"/>
      <w:r w:rsidR="00A67F8E">
        <w:t>. regional plan for Haugalandet, der det var gjennomført flere gode regionale analyser. M</w:t>
      </w:r>
      <w:r w:rsidR="00C9144A">
        <w:t xml:space="preserve">ålene </w:t>
      </w:r>
      <w:r w:rsidR="00A67F8E">
        <w:t xml:space="preserve">definert i prosessene </w:t>
      </w:r>
      <w:r w:rsidR="00C9144A">
        <w:t>ble operasjonalisert til kriterier, som tre ulike scenarier for arealutvikling i kommunen (0-alternativ, sentrum, alle muligheter) ble analysert opp mot</w:t>
      </w:r>
      <w:r w:rsidR="00A67F8E">
        <w:t xml:space="preserve"> i en </w:t>
      </w:r>
      <w:proofErr w:type="spellStart"/>
      <w:r w:rsidR="00A67F8E">
        <w:t>scenarieutredning</w:t>
      </w:r>
      <w:proofErr w:type="spellEnd"/>
      <w:r w:rsidR="00A67F8E">
        <w:t xml:space="preserve"> (for ordens skyld – utredningen ble gjennomført av TØI med Tennøy som prosjektleder, rapporten ligger her: </w:t>
      </w:r>
      <w:hyperlink r:id="rId10" w:history="1">
        <w:r w:rsidR="00A67F8E" w:rsidRPr="00951120">
          <w:rPr>
            <w:rStyle w:val="Hyperkobling"/>
          </w:rPr>
          <w:t>https://www.toi.no/publikasjoner/analyser-av-tre-scenarier-for-arealutvikling-i-haugesund-article32488-8.html</w:t>
        </w:r>
      </w:hyperlink>
      <w:r w:rsidR="00A67F8E">
        <w:t>)</w:t>
      </w:r>
      <w:r w:rsidR="00C9144A">
        <w:t xml:space="preserve">. </w:t>
      </w:r>
    </w:p>
    <w:p w14:paraId="12BE6C8E" w14:textId="55AA33EF" w:rsidR="0004790F" w:rsidRDefault="00C9144A" w:rsidP="00C9144A">
      <w:pPr>
        <w:spacing w:before="240" w:after="0"/>
      </w:pPr>
      <w:r>
        <w:t>Kriteriene var:</w:t>
      </w:r>
    </w:p>
    <w:p w14:paraId="6B4D298D" w14:textId="77777777" w:rsidR="00A71D73" w:rsidRPr="00C9144A" w:rsidRDefault="005A7644" w:rsidP="00C9144A">
      <w:pPr>
        <w:numPr>
          <w:ilvl w:val="0"/>
          <w:numId w:val="35"/>
        </w:numPr>
        <w:spacing w:after="0"/>
      </w:pPr>
      <w:r w:rsidRPr="00C9144A">
        <w:t xml:space="preserve">Begrense arealbehov for bolig og næring  </w:t>
      </w:r>
    </w:p>
    <w:p w14:paraId="0A4008FA" w14:textId="77777777" w:rsidR="00A71D73" w:rsidRPr="00C9144A" w:rsidRDefault="005A7644" w:rsidP="00C9144A">
      <w:pPr>
        <w:numPr>
          <w:ilvl w:val="0"/>
          <w:numId w:val="35"/>
        </w:numPr>
        <w:spacing w:after="0"/>
      </w:pPr>
      <w:r w:rsidRPr="00C9144A">
        <w:t xml:space="preserve">Redusere transportbehov og bilbruk  </w:t>
      </w:r>
    </w:p>
    <w:p w14:paraId="55A510F2" w14:textId="77777777" w:rsidR="00A71D73" w:rsidRPr="00C9144A" w:rsidRDefault="005A7644" w:rsidP="00C9144A">
      <w:pPr>
        <w:numPr>
          <w:ilvl w:val="0"/>
          <w:numId w:val="35"/>
        </w:numPr>
        <w:spacing w:after="0"/>
      </w:pPr>
      <w:r w:rsidRPr="00C9144A">
        <w:t xml:space="preserve">Begrense kostnader og ressursforbruk til offentlig infrastruktur og tjenester  </w:t>
      </w:r>
    </w:p>
    <w:p w14:paraId="3888019C" w14:textId="77777777" w:rsidR="00A71D73" w:rsidRPr="00C9144A" w:rsidRDefault="005A7644" w:rsidP="00C9144A">
      <w:pPr>
        <w:numPr>
          <w:ilvl w:val="0"/>
          <w:numId w:val="35"/>
        </w:numPr>
        <w:spacing w:after="0"/>
      </w:pPr>
      <w:r w:rsidRPr="00C9144A">
        <w:t xml:space="preserve">Kortreist hverdag </w:t>
      </w:r>
    </w:p>
    <w:p w14:paraId="54B29483" w14:textId="77777777" w:rsidR="00A71D73" w:rsidRPr="00C9144A" w:rsidRDefault="005A7644" w:rsidP="00C9144A">
      <w:pPr>
        <w:numPr>
          <w:ilvl w:val="0"/>
          <w:numId w:val="35"/>
        </w:numPr>
        <w:spacing w:after="0"/>
      </w:pPr>
      <w:r w:rsidRPr="00C9144A">
        <w:t xml:space="preserve">Nærhet for innbyggerne til daglige gjøremål </w:t>
      </w:r>
    </w:p>
    <w:p w14:paraId="61F8536F" w14:textId="77777777" w:rsidR="00A71D73" w:rsidRPr="00C9144A" w:rsidRDefault="005A7644" w:rsidP="00C9144A">
      <w:pPr>
        <w:numPr>
          <w:ilvl w:val="0"/>
          <w:numId w:val="35"/>
        </w:numPr>
        <w:spacing w:after="0"/>
      </w:pPr>
      <w:r w:rsidRPr="00C9144A">
        <w:t xml:space="preserve">Styrke sentrum og byliv  </w:t>
      </w:r>
    </w:p>
    <w:p w14:paraId="0EA5AE1B" w14:textId="77777777" w:rsidR="00A71D73" w:rsidRPr="00C9144A" w:rsidRDefault="005A7644" w:rsidP="00C9144A">
      <w:pPr>
        <w:numPr>
          <w:ilvl w:val="0"/>
          <w:numId w:val="35"/>
        </w:numPr>
        <w:spacing w:after="0"/>
      </w:pPr>
      <w:r w:rsidRPr="00C9144A">
        <w:t xml:space="preserve">Økt attraktivitet for innbyggere og bedrifter  </w:t>
      </w:r>
    </w:p>
    <w:p w14:paraId="0515010D" w14:textId="77777777" w:rsidR="00A71D73" w:rsidRPr="00C9144A" w:rsidRDefault="005A7644" w:rsidP="00C9144A">
      <w:pPr>
        <w:numPr>
          <w:ilvl w:val="0"/>
          <w:numId w:val="35"/>
        </w:numPr>
        <w:spacing w:after="0"/>
      </w:pPr>
      <w:r w:rsidRPr="00C9144A">
        <w:t xml:space="preserve">Styrke rollen som regionsenter </w:t>
      </w:r>
    </w:p>
    <w:p w14:paraId="2597EEC7" w14:textId="574A740C" w:rsidR="00C9144A" w:rsidRDefault="00A67F8E" w:rsidP="008D63A6">
      <w:pPr>
        <w:spacing w:before="240"/>
      </w:pPr>
      <w:r>
        <w:t xml:space="preserve">Det ble gjennomført en kvalitativ </w:t>
      </w:r>
      <w:proofErr w:type="spellStart"/>
      <w:r>
        <w:t>flermålsanalyse</w:t>
      </w:r>
      <w:proofErr w:type="spellEnd"/>
      <w:r>
        <w:t>, og konklusjonen var at alternativ Sentrum ga størst måloppnåelse for alle kriteriene. I den videre prosessen endret politikerne i kommunen holdning og politikk, og kommuneplanen la i større grad opp til fortetting i stedet for byspredning enn man kunne forvente i forkant. Dette har forsterket seg siden. Det er på ingen måte uproblematisk å få til denne snuoperasjonen, men politikerne (og fagfolkene) ‘står i det</w:t>
      </w:r>
      <w:r w:rsidR="008A6FA8">
        <w:t>’</w:t>
      </w:r>
      <w:r>
        <w:t xml:space="preserve">. </w:t>
      </w:r>
      <w:proofErr w:type="spellStart"/>
      <w:r>
        <w:t>Scenarieutredningen</w:t>
      </w:r>
      <w:proofErr w:type="spellEnd"/>
      <w:r>
        <w:t xml:space="preserve"> var nyttig fordi den var ganske prinsipiell, og fikk satt lys på de strategiske valgene kommunen måtte ta. </w:t>
      </w:r>
      <w:r w:rsidR="002E2F96">
        <w:t xml:space="preserve">Det var viktig at den var gjennomført av noen ‘utenfra’, og at den så tydelig forholdt seg til Haugesund og de lokale problemstillingene. </w:t>
      </w:r>
      <w:r>
        <w:t xml:space="preserve">Østnor mente at utredningen kanskje holder som grunnlag også for den pågående rulleringen av kommuneplanen. </w:t>
      </w:r>
    </w:p>
    <w:p w14:paraId="23AEFC52" w14:textId="2F0DD59E" w:rsidR="0004790F" w:rsidRDefault="002E2F96" w:rsidP="008D63A6">
      <w:pPr>
        <w:spacing w:before="240"/>
      </w:pPr>
      <w:r>
        <w:t xml:space="preserve">Etter en kort lunsj, gikk vi videre til handelsanalyser. </w:t>
      </w:r>
      <w:r w:rsidR="0004790F" w:rsidRPr="002E2F96">
        <w:rPr>
          <w:b/>
        </w:rPr>
        <w:t>Aud Tennøy</w:t>
      </w:r>
      <w:r w:rsidR="0004790F">
        <w:t xml:space="preserve"> (TØI) </w:t>
      </w:r>
      <w:r>
        <w:t xml:space="preserve">holdt et kort innlegg om problemstillinger knyttet til kvalitet på </w:t>
      </w:r>
      <w:r w:rsidR="0004790F">
        <w:t>handelsanalyser</w:t>
      </w:r>
      <w:r>
        <w:t xml:space="preserve">, basert på flere forskningsoppdrag gjennom årene. Se f.eks. rapporten om Erfaringer med handelsanalyser i Framtidens byer </w:t>
      </w:r>
      <w:r w:rsidR="00FF205D">
        <w:t xml:space="preserve">fra 2010 </w:t>
      </w:r>
      <w:r>
        <w:t>(</w:t>
      </w:r>
      <w:hyperlink r:id="rId11" w:history="1">
        <w:r w:rsidRPr="00951120">
          <w:rPr>
            <w:rStyle w:val="Hyperkobling"/>
          </w:rPr>
          <w:t>https://www.toi.no/publikasjoner/erfaring-med-handelsanalyser-i-framtidens-byer-article28427-8.html</w:t>
        </w:r>
      </w:hyperlink>
      <w:r>
        <w:t>) og Faglig bemerkning – Handelsanalyse for Larvik (</w:t>
      </w:r>
      <w:hyperlink r:id="rId12" w:history="1">
        <w:r w:rsidRPr="00951120">
          <w:rPr>
            <w:rStyle w:val="Hyperkobling"/>
          </w:rPr>
          <w:t>https://www.toi.no/publikasjoner/faglig-bemerkning-handelsanalyse-for-larvik-article32334-8.html</w:t>
        </w:r>
      </w:hyperlink>
      <w:r>
        <w:t>). Kort fortalt gjøres handelsanalyser på ulike måter og de har svært varierende kvalitet. Planleggere over hele Norge har vært frustrerte og til dels fortvilte</w:t>
      </w:r>
      <w:r w:rsidR="00EB7B1D">
        <w:t xml:space="preserve"> over at </w:t>
      </w:r>
      <w:r>
        <w:t xml:space="preserve">‘dårlige’ handelsanalyser har bidratt til utvikling som ikke er i tråd med viktige nasjonale og lokale mål. </w:t>
      </w:r>
      <w:r w:rsidR="00EB7B1D">
        <w:t>Anbefalinger</w:t>
      </w:r>
      <w:r w:rsidR="00FF205D">
        <w:t xml:space="preserve"> i </w:t>
      </w:r>
      <w:r w:rsidR="00EB7B1D">
        <w:t>forskningsrapporter</w:t>
      </w:r>
      <w:r w:rsidR="00FF205D">
        <w:t xml:space="preserve"> har i hovedsak vært at kommuner og fylkeskommuner må definere rammene for handelsutvikling tydelig. Disse </w:t>
      </w:r>
      <w:r w:rsidR="00EB7B1D">
        <w:t xml:space="preserve">rammene </w:t>
      </w:r>
      <w:r w:rsidR="00FF205D">
        <w:t xml:space="preserve">må danne grunnlag for planlegging og analyser som fokuserer på handelen som begrenset ressurs, og hvordan kommunene vil bruke denne ressursen i utviklingen av kommunen og dens sentrum. Altså – hvor de vil lokalisere </w:t>
      </w:r>
      <w:r w:rsidR="00EB7B1D">
        <w:t>en gitt og begrenset mengde handel</w:t>
      </w:r>
      <w:r w:rsidR="00FF205D">
        <w:t xml:space="preserve">. I rapporten fra 2010 pekte vi på Oslomodellen som en god måte å gjøre det på. Her defineres maks størrelse på kjøpesentrene utenfor sentrum ut fra hvor mange kunder og hvor mye kjøpekraft som finnes i et definert omland til senteret. Denne modellen er </w:t>
      </w:r>
      <w:r w:rsidR="00FF205D">
        <w:lastRenderedPageBreak/>
        <w:t>senere videreut</w:t>
      </w:r>
      <w:r w:rsidR="00EB7B1D">
        <w:t xml:space="preserve">viklet av Stavanger/Rogaland og </w:t>
      </w:r>
      <w:r w:rsidR="00FF205D">
        <w:t>Hordaland</w:t>
      </w:r>
      <w:r w:rsidR="008A6FA8">
        <w:t>.</w:t>
      </w:r>
      <w:r w:rsidR="00FF205D">
        <w:t xml:space="preserve"> Oppland er i ferd med å utvikle et lignende opplegg. </w:t>
      </w:r>
    </w:p>
    <w:p w14:paraId="6CF8A708" w14:textId="2874CE71" w:rsidR="00FF205D" w:rsidRDefault="00FF205D" w:rsidP="008C5188">
      <w:pPr>
        <w:spacing w:after="0"/>
      </w:pPr>
      <w:r>
        <w:t xml:space="preserve">Hordaland hadde dessverre ikke mulighet til å komme og presentere selv, så Tennøy redegjorde for noen hovedtrekk i det de har gjort (for ordens skyld – Tennøy var involvert i Hordalands arbeid både med foredrag underveis i prosessen og som en slags </w:t>
      </w:r>
      <w:proofErr w:type="spellStart"/>
      <w:r>
        <w:t>kvalitetssikrer</w:t>
      </w:r>
      <w:proofErr w:type="spellEnd"/>
      <w:r>
        <w:t xml:space="preserve"> i sluttfasen). Tennøy la vekt på at Hordaland har laget en kunnskapsbasert og forklarende overordnet </w:t>
      </w:r>
      <w:r w:rsidRPr="001975E3">
        <w:rPr>
          <w:i/>
        </w:rPr>
        <w:t>Regional plan for attraktive senter i Hordaland</w:t>
      </w:r>
      <w:r w:rsidR="001975E3">
        <w:t xml:space="preserve"> (</w:t>
      </w:r>
      <w:hyperlink r:id="rId13" w:history="1">
        <w:r w:rsidR="001975E3" w:rsidRPr="00951120">
          <w:rPr>
            <w:rStyle w:val="Hyperkobling"/>
          </w:rPr>
          <w:t>https://www.hordaland.no/nn-NO/plan-og-planarbeid/regionale-plantema/senterstruktur-senterutvikling/</w:t>
        </w:r>
      </w:hyperlink>
      <w:r w:rsidR="001975E3">
        <w:t xml:space="preserve">). </w:t>
      </w:r>
      <w:r>
        <w:t xml:space="preserve">En nyvinning er at de også har laget en </w:t>
      </w:r>
      <w:r w:rsidRPr="004D17F4">
        <w:rPr>
          <w:i/>
        </w:rPr>
        <w:t>Mal for handelsanalyse i Hordaland,</w:t>
      </w:r>
      <w:r>
        <w:t xml:space="preserve"> som kommunen, utbygger, konsulent, mv. skal bruke</w:t>
      </w:r>
      <w:r w:rsidR="001975E3">
        <w:t xml:space="preserve"> (</w:t>
      </w:r>
      <w:hyperlink r:id="rId14" w:history="1">
        <w:r w:rsidR="008C5188" w:rsidRPr="004D17F4">
          <w:rPr>
            <w:rStyle w:val="Hyperkobling"/>
            <w:rFonts w:asciiTheme="minorHAnsi" w:hAnsiTheme="minorHAnsi"/>
            <w:sz w:val="22"/>
            <w:szCs w:val="22"/>
          </w:rPr>
          <w:t>https://www.hordaland.no/nn-NO/plan-og-planarbeid/planlegging-av-handelsareal/sok-om-smatykke-til-handlesareal-i-reguleringsplan/</w:t>
        </w:r>
      </w:hyperlink>
      <w:r w:rsidR="008C5188" w:rsidRPr="004D17F4">
        <w:rPr>
          <w:rFonts w:asciiTheme="minorHAnsi" w:hAnsiTheme="minorHAnsi"/>
          <w:color w:val="7F7665"/>
          <w:sz w:val="22"/>
          <w:szCs w:val="22"/>
        </w:rPr>
        <w:t>)</w:t>
      </w:r>
      <w:r w:rsidRPr="004D17F4">
        <w:rPr>
          <w:rFonts w:asciiTheme="minorHAnsi" w:hAnsiTheme="minorHAnsi"/>
        </w:rPr>
        <w:t>.</w:t>
      </w:r>
      <w:r>
        <w:t xml:space="preserve"> Til malen hører det et statistikkgrunnlag med de tallene som skal brukes i utfylling av malen</w:t>
      </w:r>
      <w:r w:rsidR="001975E3">
        <w:t xml:space="preserve"> (</w:t>
      </w:r>
      <w:hyperlink r:id="rId15" w:history="1">
        <w:r w:rsidR="008C5188" w:rsidRPr="00951120">
          <w:rPr>
            <w:rStyle w:val="Hyperkobling"/>
          </w:rPr>
          <w:t>http://www.statistikk.ivest.no/hf/</w:t>
        </w:r>
      </w:hyperlink>
      <w:r w:rsidR="008C5188">
        <w:t>)</w:t>
      </w:r>
      <w:r>
        <w:t xml:space="preserve">. Tennøy mente at Hordaland FK med dette </w:t>
      </w:r>
      <w:r w:rsidR="001975E3">
        <w:t xml:space="preserve">har lagt godt til rette for: </w:t>
      </w:r>
    </w:p>
    <w:p w14:paraId="46CB1992" w14:textId="0D6D3ADA" w:rsidR="00A71D73" w:rsidRPr="001975E3" w:rsidRDefault="005A7644" w:rsidP="001975E3">
      <w:pPr>
        <w:numPr>
          <w:ilvl w:val="0"/>
          <w:numId w:val="37"/>
        </w:numPr>
        <w:spacing w:after="0"/>
      </w:pPr>
      <w:r w:rsidRPr="001975E3">
        <w:t>Bedre handelsanalyser – mi</w:t>
      </w:r>
      <w:r w:rsidR="001975E3">
        <w:t>n</w:t>
      </w:r>
      <w:r w:rsidRPr="001975E3">
        <w:t>dre rom for rot, tull og juks</w:t>
      </w:r>
    </w:p>
    <w:p w14:paraId="78A0E1EF" w14:textId="77777777" w:rsidR="00A71D73" w:rsidRPr="001975E3" w:rsidRDefault="005A7644" w:rsidP="001975E3">
      <w:pPr>
        <w:numPr>
          <w:ilvl w:val="0"/>
          <w:numId w:val="37"/>
        </w:numPr>
        <w:spacing w:after="0"/>
      </w:pPr>
      <w:r w:rsidRPr="001975E3">
        <w:t>Mye enklere for kommunene!</w:t>
      </w:r>
    </w:p>
    <w:p w14:paraId="4F087D3E" w14:textId="77777777" w:rsidR="00A71D73" w:rsidRPr="001975E3" w:rsidRDefault="005A7644" w:rsidP="001975E3">
      <w:pPr>
        <w:numPr>
          <w:ilvl w:val="0"/>
          <w:numId w:val="37"/>
        </w:numPr>
        <w:spacing w:after="0"/>
      </w:pPr>
      <w:r w:rsidRPr="001975E3">
        <w:t>Mye enklere for fylkeskommunen!</w:t>
      </w:r>
    </w:p>
    <w:p w14:paraId="13B99143" w14:textId="622DFEA3" w:rsidR="00A71D73" w:rsidRPr="001975E3" w:rsidRDefault="001975E3" w:rsidP="001975E3">
      <w:pPr>
        <w:numPr>
          <w:ilvl w:val="0"/>
          <w:numId w:val="37"/>
        </w:numPr>
        <w:spacing w:after="0"/>
      </w:pPr>
      <w:r>
        <w:t>B</w:t>
      </w:r>
      <w:r w:rsidR="005A7644" w:rsidRPr="001975E3">
        <w:t xml:space="preserve">edre sentre og handelsstruktur </w:t>
      </w:r>
    </w:p>
    <w:p w14:paraId="216B7913" w14:textId="3467E9FE" w:rsidR="001975E3" w:rsidRDefault="001975E3" w:rsidP="001975E3">
      <w:pPr>
        <w:spacing w:after="0"/>
      </w:pPr>
      <w:r>
        <w:t xml:space="preserve">Tennøy mente (tror!) at dette er et eksempel til etterfølgelse, og at det ville vært interessant å undersøke erfaringene med slike analyser i Rogaland og Hordaland, og de erfaringene Oppland gjør seg i arbeidet med å utvikle noe lignende. En sammenfatting og evt. videreutvikling kan gjøre det lettere for andre fylkeskommuner og byer å lage sine egne varianter av dette, som kan bidra til bedre analyser, mindre frustrasjon og bedre byer og tettsteder. </w:t>
      </w:r>
      <w:r w:rsidR="004D17F4">
        <w:t xml:space="preserve">Dette bør være av interesse for KMD. </w:t>
      </w:r>
    </w:p>
    <w:p w14:paraId="07DCDA70" w14:textId="58A61372" w:rsidR="006D67D6" w:rsidRDefault="0004790F" w:rsidP="0004790F">
      <w:pPr>
        <w:spacing w:before="240"/>
      </w:pPr>
      <w:r w:rsidRPr="001975E3">
        <w:rPr>
          <w:b/>
        </w:rPr>
        <w:t>Marianne Aune</w:t>
      </w:r>
      <w:r>
        <w:t xml:space="preserve"> (Fredrikstad kommune) fortalte om erfaring med handelsanalyser i forbindelse med </w:t>
      </w:r>
      <w:r w:rsidR="00E905E7">
        <w:t xml:space="preserve">planer for kjøpesenter på </w:t>
      </w:r>
      <w:proofErr w:type="spellStart"/>
      <w:r w:rsidR="00E905E7">
        <w:t>Værste</w:t>
      </w:r>
      <w:proofErr w:type="spellEnd"/>
      <w:r w:rsidR="00E905E7">
        <w:t xml:space="preserve"> </w:t>
      </w:r>
      <w:r>
        <w:t xml:space="preserve">i Fredrikstad. </w:t>
      </w:r>
      <w:r w:rsidR="00A02326">
        <w:t xml:space="preserve">Aune forklarte både morsomt og grundig om hvordan ulike konsulenter (TØI var inne også her) hadde utarbeidet handelsanalyser for utbyggerne, for kommunen og for aktørene i det eksisterende sentrum. Handelsanalysene diskuterer tidligere analyser og konklusjoner, og konklusjonene og anbefalingene i de ulike analysene varierer. </w:t>
      </w:r>
      <w:r w:rsidR="008A6FA8">
        <w:t xml:space="preserve">Dette understreker hvor ulike tilnærminger denne type analyser kan ta – særlig med utgangspunkt i at alle er utarbeidet omkring samme utbyggingssak. </w:t>
      </w:r>
      <w:r w:rsidR="00A02326" w:rsidRPr="00A02326">
        <w:rPr>
          <w:i/>
        </w:rPr>
        <w:t>In the end</w:t>
      </w:r>
      <w:r w:rsidR="00A02326">
        <w:t xml:space="preserve"> ser det ut til at kommunen uansett vil vedta utbyggers forslag, og Aune stilte spørsmål om analysene kunne ha endret på dette</w:t>
      </w:r>
      <w:r w:rsidR="004D17F4">
        <w:t>,</w:t>
      </w:r>
      <w:r w:rsidR="00A02326">
        <w:t xml:space="preserve"> samme hva. På mange måter anses analysene som en prosedyre man må gjennom før man </w:t>
      </w:r>
      <w:r w:rsidR="004D17F4">
        <w:t xml:space="preserve">uansett </w:t>
      </w:r>
      <w:r w:rsidR="00A02326">
        <w:t xml:space="preserve">får vedtatt planen og tillatelse til å bygge. Dette var en utmerket illustrasjon av en del av frustrasjonene og problemene knyttet </w:t>
      </w:r>
      <w:r w:rsidR="004D17F4">
        <w:t xml:space="preserve">til handelsanalyser (og en del andre problemstillinger </w:t>
      </w:r>
      <w:r w:rsidR="00AE5822">
        <w:t>også …</w:t>
      </w:r>
      <w:r w:rsidR="004D17F4">
        <w:t xml:space="preserve">). </w:t>
      </w:r>
    </w:p>
    <w:p w14:paraId="530C3219" w14:textId="75CF5004" w:rsidR="0044432C" w:rsidRDefault="006C1C63" w:rsidP="00CE4E1D">
      <w:r w:rsidRPr="00755B85">
        <w:rPr>
          <w:b/>
        </w:rPr>
        <w:t>I grupp</w:t>
      </w:r>
      <w:r w:rsidR="00A10364" w:rsidRPr="00755B85">
        <w:rPr>
          <w:b/>
        </w:rPr>
        <w:t>e</w:t>
      </w:r>
      <w:r w:rsidR="0022089F" w:rsidRPr="00755B85">
        <w:rPr>
          <w:b/>
        </w:rPr>
        <w:t>-</w:t>
      </w:r>
      <w:r w:rsidR="00A10364" w:rsidRPr="00755B85">
        <w:rPr>
          <w:b/>
        </w:rPr>
        <w:t xml:space="preserve"> og plenumsdiskusjonene </w:t>
      </w:r>
      <w:r w:rsidRPr="00755B85">
        <w:rPr>
          <w:b/>
        </w:rPr>
        <w:t>diskutere</w:t>
      </w:r>
      <w:r w:rsidR="00A10364" w:rsidRPr="00755B85">
        <w:rPr>
          <w:b/>
        </w:rPr>
        <w:t xml:space="preserve"> vi</w:t>
      </w:r>
      <w:r w:rsidR="00A10364">
        <w:t>:</w:t>
      </w:r>
    </w:p>
    <w:p w14:paraId="7718DE15" w14:textId="03565D4C" w:rsidR="0004790F" w:rsidRDefault="0004790F" w:rsidP="0004790F">
      <w:pPr>
        <w:rPr>
          <w:b/>
        </w:rPr>
      </w:pPr>
      <w:r w:rsidRPr="0004790F">
        <w:rPr>
          <w:b/>
        </w:rPr>
        <w:t xml:space="preserve">Hva slags kvaliteter skal og bør plananalyser ha? </w:t>
      </w:r>
    </w:p>
    <w:p w14:paraId="0B5CAB4D" w14:textId="06B4C085" w:rsidR="001C2903" w:rsidRDefault="001C2903" w:rsidP="00AE5822">
      <w:pPr>
        <w:pStyle w:val="Listeavsnitt"/>
        <w:numPr>
          <w:ilvl w:val="0"/>
          <w:numId w:val="32"/>
        </w:numPr>
      </w:pPr>
      <w:r>
        <w:t>Plananalyser og planer må være slik at de utløser gjennomføringskraft</w:t>
      </w:r>
    </w:p>
    <w:p w14:paraId="65EF723C" w14:textId="5846C617" w:rsidR="00AE5822" w:rsidRDefault="007B33F7" w:rsidP="00AE5822">
      <w:pPr>
        <w:pStyle w:val="Listeavsnitt"/>
        <w:numPr>
          <w:ilvl w:val="0"/>
          <w:numId w:val="32"/>
        </w:numPr>
      </w:pPr>
      <w:r>
        <w:t>Plananalyser er så mangt</w:t>
      </w:r>
      <w:r w:rsidR="00AE5822">
        <w:t xml:space="preserve"> og med ulik kompleksitet. Men de må uansett være </w:t>
      </w:r>
      <w:r w:rsidR="00AE5822" w:rsidRPr="00AE5822">
        <w:t>kunnskapsbasert</w:t>
      </w:r>
      <w:r w:rsidR="00AE5822">
        <w:t>e</w:t>
      </w:r>
      <w:r w:rsidR="00AE5822" w:rsidRPr="00AE5822">
        <w:t xml:space="preserve"> og etterprøvbar</w:t>
      </w:r>
      <w:r w:rsidR="00AE5822">
        <w:t>e</w:t>
      </w:r>
    </w:p>
    <w:p w14:paraId="5B2DC574" w14:textId="7E53CA0A" w:rsidR="001C2903" w:rsidRDefault="001C2903" w:rsidP="00AE5822">
      <w:pPr>
        <w:pStyle w:val="Listeavsnitt"/>
        <w:numPr>
          <w:ilvl w:val="0"/>
          <w:numId w:val="32"/>
        </w:numPr>
      </w:pPr>
      <w:r>
        <w:t>Konseptuelle, strategiske, fokus på det som skal besluttes</w:t>
      </w:r>
    </w:p>
    <w:p w14:paraId="6F7AE32E" w14:textId="7A3D7F64" w:rsidR="001C2903" w:rsidRDefault="001C2903" w:rsidP="00AE5822">
      <w:pPr>
        <w:pStyle w:val="Listeavsnitt"/>
        <w:numPr>
          <w:ilvl w:val="0"/>
          <w:numId w:val="32"/>
        </w:numPr>
      </w:pPr>
      <w:r>
        <w:t>Må være ‘nøytrale’ – ha med både (viktige) positive og negative konsekvenser av ulike alternativ</w:t>
      </w:r>
    </w:p>
    <w:p w14:paraId="2345D752" w14:textId="0F917B24" w:rsidR="0004790F" w:rsidRDefault="007B33F7" w:rsidP="00AE5822">
      <w:pPr>
        <w:pStyle w:val="Listeavsnitt"/>
        <w:numPr>
          <w:ilvl w:val="0"/>
          <w:numId w:val="32"/>
        </w:numPr>
      </w:pPr>
      <w:r>
        <w:lastRenderedPageBreak/>
        <w:t xml:space="preserve">Plananalyser </w:t>
      </w:r>
      <w:r w:rsidRPr="007B33F7">
        <w:t xml:space="preserve">bør </w:t>
      </w:r>
      <w:r>
        <w:t xml:space="preserve">kombinere </w:t>
      </w:r>
      <w:r w:rsidRPr="007B33F7">
        <w:t>analytisk og prosessuell tilnærming</w:t>
      </w:r>
      <w:r w:rsidR="0004790F" w:rsidRPr="007B33F7">
        <w:t>.</w:t>
      </w:r>
      <w:r w:rsidRPr="007B33F7">
        <w:t xml:space="preserve"> Det prosessuelle er viktig for å sikre legitimitet</w:t>
      </w:r>
      <w:r w:rsidR="00973CB1">
        <w:t>,</w:t>
      </w:r>
      <w:r w:rsidRPr="007B33F7">
        <w:t xml:space="preserve"> forståelse</w:t>
      </w:r>
      <w:r w:rsidR="00973CB1">
        <w:t xml:space="preserve"> og kvalitet</w:t>
      </w:r>
    </w:p>
    <w:p w14:paraId="4707DDF9" w14:textId="77777777" w:rsidR="00EB7B1D" w:rsidRDefault="00EB7B1D" w:rsidP="00CE4E1D">
      <w:pPr>
        <w:pStyle w:val="Listeavsnitt"/>
        <w:numPr>
          <w:ilvl w:val="0"/>
          <w:numId w:val="32"/>
        </w:numPr>
      </w:pPr>
      <w:r>
        <w:t xml:space="preserve">Det må skilles mellom plananalyser som er beskrivende (type stedsanalyser) og analyser av effekter og konsekvenser av ulike alternativer eller tiltak. </w:t>
      </w:r>
    </w:p>
    <w:p w14:paraId="3F9A2996" w14:textId="274A5AD1" w:rsidR="00CE4E1D" w:rsidRDefault="00EB7B1D" w:rsidP="00CE4E1D">
      <w:pPr>
        <w:pStyle w:val="Listeavsnitt"/>
        <w:numPr>
          <w:ilvl w:val="0"/>
          <w:numId w:val="32"/>
        </w:numPr>
      </w:pPr>
      <w:r>
        <w:t xml:space="preserve">Stedsanalyser o.l. </w:t>
      </w:r>
      <w:r w:rsidR="007B33F7">
        <w:t>bør si noe om kvaliteter på stedet både i dag og i fremtiden</w:t>
      </w:r>
      <w:r>
        <w:t xml:space="preserve"> (‘</w:t>
      </w:r>
      <w:proofErr w:type="spellStart"/>
      <w:r>
        <w:t>fremskriving</w:t>
      </w:r>
      <w:proofErr w:type="spellEnd"/>
      <w:r>
        <w:t>’)</w:t>
      </w:r>
      <w:r w:rsidR="007B33F7">
        <w:t xml:space="preserve"> – en slags utvidet stedsanalyse</w:t>
      </w:r>
      <w:r w:rsidR="00AE5822">
        <w:t xml:space="preserve"> som gir et godt kunnskapsgrunnlag ikke bare om det fysiske. </w:t>
      </w:r>
      <w:r w:rsidR="008C0434">
        <w:t>Gode stedsanalyser bør suppleres med gode behovsanalyser</w:t>
      </w:r>
    </w:p>
    <w:p w14:paraId="00358DA5" w14:textId="67DF4CF4" w:rsidR="00CE4E1D" w:rsidRPr="00CE4E1D" w:rsidRDefault="00CE4E1D" w:rsidP="00CE4E1D">
      <w:pPr>
        <w:pStyle w:val="Listeavsnitt"/>
        <w:numPr>
          <w:ilvl w:val="0"/>
          <w:numId w:val="32"/>
        </w:numPr>
      </w:pPr>
      <w:r>
        <w:t xml:space="preserve">Plananalyser </w:t>
      </w:r>
      <w:r w:rsidR="00AE5822">
        <w:t xml:space="preserve">kan </w:t>
      </w:r>
      <w:r>
        <w:t xml:space="preserve">ta utgangspunkt i </w:t>
      </w:r>
      <w:r w:rsidR="00AE5822">
        <w:t>bærekraftmålene</w:t>
      </w:r>
      <w:r>
        <w:t xml:space="preserve"> (for eksempel s</w:t>
      </w:r>
      <w:r w:rsidRPr="00CE4E1D">
        <w:t xml:space="preserve">trategisk tilnærming til bærekraftmålene </w:t>
      </w:r>
      <w:r>
        <w:t xml:space="preserve">ved </w:t>
      </w:r>
      <w:r w:rsidRPr="00CE4E1D">
        <w:t>bruk</w:t>
      </w:r>
      <w:r>
        <w:t xml:space="preserve"> av</w:t>
      </w:r>
      <w:r w:rsidRPr="00CE4E1D">
        <w:t xml:space="preserve"> KVU-metode)</w:t>
      </w:r>
      <w:r w:rsidR="00EB7B1D">
        <w:t xml:space="preserve"> – men normalt må de videreutvikles slik at de er relevante i den lokale konteksten</w:t>
      </w:r>
    </w:p>
    <w:p w14:paraId="3D1B407C" w14:textId="664E17FD" w:rsidR="007B33F7" w:rsidRPr="00D67778" w:rsidRDefault="007B33F7" w:rsidP="0004790F">
      <w:pPr>
        <w:pStyle w:val="Listeavsnitt"/>
        <w:numPr>
          <w:ilvl w:val="0"/>
          <w:numId w:val="32"/>
        </w:numPr>
      </w:pPr>
      <w:r>
        <w:t xml:space="preserve">Mange </w:t>
      </w:r>
      <w:r w:rsidR="008C0434">
        <w:t>plan</w:t>
      </w:r>
      <w:r>
        <w:t>analyser</w:t>
      </w:r>
      <w:r w:rsidR="008C0434">
        <w:t xml:space="preserve"> bør </w:t>
      </w:r>
      <w:r>
        <w:t>gjøres på et overordnet nivå</w:t>
      </w:r>
      <w:r w:rsidR="00D67778">
        <w:t>,</w:t>
      </w:r>
      <w:r w:rsidR="00D67778" w:rsidRPr="00D67778">
        <w:rPr>
          <w:color w:val="FF0000"/>
        </w:rPr>
        <w:t xml:space="preserve"> </w:t>
      </w:r>
      <w:r w:rsidR="00D67778" w:rsidRPr="00D67778">
        <w:t>med klare krav og gode bestillinger</w:t>
      </w:r>
    </w:p>
    <w:p w14:paraId="40766AD4" w14:textId="27A043A5" w:rsidR="00AE5822" w:rsidRPr="00D67778" w:rsidRDefault="00973CB1" w:rsidP="00AE5822">
      <w:pPr>
        <w:pStyle w:val="Listeavsnitt"/>
        <w:numPr>
          <w:ilvl w:val="0"/>
          <w:numId w:val="32"/>
        </w:numPr>
      </w:pPr>
      <w:r w:rsidRPr="00D67778">
        <w:t>Behov og mål må defineres</w:t>
      </w:r>
    </w:p>
    <w:p w14:paraId="7AA218B4" w14:textId="06D4BAFB" w:rsidR="00D67778" w:rsidRDefault="00D67778" w:rsidP="00D67778">
      <w:pPr>
        <w:pStyle w:val="Listeavsnitt"/>
        <w:numPr>
          <w:ilvl w:val="0"/>
          <w:numId w:val="32"/>
        </w:numPr>
        <w:spacing w:after="0"/>
      </w:pPr>
      <w:r w:rsidRPr="00D67778">
        <w:t>Det må stilles krav til hvordan plananalysene skal gjøres</w:t>
      </w:r>
    </w:p>
    <w:p w14:paraId="2A15ECED" w14:textId="2CAD88EC" w:rsidR="008C0434" w:rsidRDefault="008C0434" w:rsidP="008C0434">
      <w:pPr>
        <w:pStyle w:val="Listeavsnitt"/>
        <w:numPr>
          <w:ilvl w:val="0"/>
          <w:numId w:val="32"/>
        </w:numPr>
      </w:pPr>
      <w:r w:rsidRPr="008A6FA8">
        <w:t>Lokalkunnskap</w:t>
      </w:r>
      <w:r>
        <w:t xml:space="preserve"> må komme frem</w:t>
      </w:r>
    </w:p>
    <w:p w14:paraId="1883B1C1" w14:textId="77777777" w:rsidR="00D67778" w:rsidRPr="00D67778" w:rsidRDefault="00D67778" w:rsidP="008C0434">
      <w:pPr>
        <w:spacing w:after="0"/>
      </w:pPr>
    </w:p>
    <w:p w14:paraId="4B231395" w14:textId="03DE3F2C" w:rsidR="0004790F" w:rsidRDefault="0004790F" w:rsidP="0004790F">
      <w:pPr>
        <w:rPr>
          <w:b/>
        </w:rPr>
      </w:pPr>
      <w:r w:rsidRPr="0004790F">
        <w:rPr>
          <w:b/>
        </w:rPr>
        <w:t xml:space="preserve">Hvordan må analysene være for at de skal forstås og brukes av politikerne? </w:t>
      </w:r>
    </w:p>
    <w:p w14:paraId="1CD572DE" w14:textId="0CD89458" w:rsidR="001C2903" w:rsidRDefault="001C2903" w:rsidP="001C2903">
      <w:pPr>
        <w:pStyle w:val="Listeavsnitt"/>
        <w:numPr>
          <w:ilvl w:val="0"/>
          <w:numId w:val="32"/>
        </w:numPr>
      </w:pPr>
      <w:r>
        <w:t>Konseptuelle og</w:t>
      </w:r>
      <w:r>
        <w:t xml:space="preserve"> strategiske, fokus på </w:t>
      </w:r>
      <w:r>
        <w:t xml:space="preserve">viktige kriterier, og på </w:t>
      </w:r>
      <w:r>
        <w:t>det som skal besluttes</w:t>
      </w:r>
    </w:p>
    <w:p w14:paraId="06B95654" w14:textId="372E0827" w:rsidR="00AE5822" w:rsidRDefault="00AE5822" w:rsidP="00AE5822">
      <w:pPr>
        <w:pStyle w:val="Listeavsnitt"/>
        <w:numPr>
          <w:ilvl w:val="0"/>
          <w:numId w:val="32"/>
        </w:numPr>
      </w:pPr>
      <w:r>
        <w:t>Analysene må være e</w:t>
      </w:r>
      <w:r w:rsidR="00973CB1" w:rsidRPr="008A6FA8">
        <w:t>nkle å utvikle, bruke</w:t>
      </w:r>
      <w:r>
        <w:t xml:space="preserve"> og</w:t>
      </w:r>
      <w:r w:rsidR="00973CB1" w:rsidRPr="008A6FA8">
        <w:t xml:space="preserve"> forstå</w:t>
      </w:r>
      <w:r>
        <w:t xml:space="preserve">. </w:t>
      </w:r>
      <w:r w:rsidR="008C0434">
        <w:t>De må være g</w:t>
      </w:r>
      <w:r w:rsidR="007B33F7">
        <w:t xml:space="preserve">odt </w:t>
      </w:r>
      <w:r>
        <w:t xml:space="preserve">og enkelt </w:t>
      </w:r>
      <w:r w:rsidR="007B33F7">
        <w:t xml:space="preserve">visuelt utformet, </w:t>
      </w:r>
      <w:r>
        <w:t xml:space="preserve">skrive folkelig uten </w:t>
      </w:r>
      <w:r w:rsidR="008C0434">
        <w:t>at man</w:t>
      </w:r>
      <w:r>
        <w:t xml:space="preserve"> miste</w:t>
      </w:r>
      <w:r w:rsidR="008C0434">
        <w:t>r</w:t>
      </w:r>
      <w:r>
        <w:t xml:space="preserve"> det faglige (</w:t>
      </w:r>
      <w:r w:rsidR="007B33F7">
        <w:t>få ord/konkret</w:t>
      </w:r>
      <w:r>
        <w:t>)</w:t>
      </w:r>
      <w:r w:rsidR="007B33F7">
        <w:t xml:space="preserve">. Hvis det blir for detaljert faller politikerne av – formidlingen må være enkel og tydelig. </w:t>
      </w:r>
      <w:r w:rsidRPr="00AE5822">
        <w:t>Vi fagfolk blir så detaljerte</w:t>
      </w:r>
      <w:r w:rsidR="008C0434">
        <w:t>,</w:t>
      </w:r>
      <w:r w:rsidRPr="00AE5822">
        <w:t xml:space="preserve"> de som ikke har det like godt under huden skjønner ikke hva vi snakker om. Formidle entusiastisk og enkelt gjerne med visu</w:t>
      </w:r>
      <w:r w:rsidR="008C0434">
        <w:t>aliseringer i flere dimensjoner</w:t>
      </w:r>
    </w:p>
    <w:p w14:paraId="4F757826" w14:textId="752B49C4" w:rsidR="00AE5822" w:rsidRDefault="00AE5822" w:rsidP="00AE5822">
      <w:pPr>
        <w:pStyle w:val="Listeavsnitt"/>
        <w:numPr>
          <w:ilvl w:val="0"/>
          <w:numId w:val="32"/>
        </w:numPr>
      </w:pPr>
      <w:r>
        <w:t>Det som er beslutningsrelevant må tydelig frem</w:t>
      </w:r>
    </w:p>
    <w:p w14:paraId="002A210D" w14:textId="681334B2" w:rsidR="008A6FA8" w:rsidRDefault="007B33F7" w:rsidP="0004790F">
      <w:pPr>
        <w:pStyle w:val="Listeavsnitt"/>
        <w:numPr>
          <w:ilvl w:val="0"/>
          <w:numId w:val="32"/>
        </w:numPr>
      </w:pPr>
      <w:r>
        <w:t>Det er viktig at det skapes eierskap til analysene</w:t>
      </w:r>
    </w:p>
    <w:p w14:paraId="2FDB4A84" w14:textId="4B5007C1" w:rsidR="00AE5822" w:rsidRDefault="00AE5822" w:rsidP="009C18E9">
      <w:pPr>
        <w:pStyle w:val="Listeavsnitt"/>
        <w:numPr>
          <w:ilvl w:val="0"/>
          <w:numId w:val="32"/>
        </w:numPr>
        <w:spacing w:after="0"/>
      </w:pPr>
      <w:r w:rsidRPr="00AE5822">
        <w:t xml:space="preserve">Bra med planer med </w:t>
      </w:r>
      <w:r>
        <w:t>flere a</w:t>
      </w:r>
      <w:r w:rsidRPr="00AE5822">
        <w:t>lternativer med konsekvensvurderinger; slik at politikere og andre kan ta stilling til noe so</w:t>
      </w:r>
      <w:r w:rsidR="008C0434">
        <w:t>m foreligger og velge det beste</w:t>
      </w:r>
    </w:p>
    <w:p w14:paraId="32ACCA66" w14:textId="77777777" w:rsidR="009C18E9" w:rsidRPr="009C18E9" w:rsidRDefault="009C18E9" w:rsidP="009C18E9">
      <w:pPr>
        <w:spacing w:after="0"/>
        <w:ind w:left="360"/>
      </w:pPr>
    </w:p>
    <w:p w14:paraId="4F30C6BC" w14:textId="71A8325C" w:rsidR="0004790F" w:rsidRDefault="0004790F" w:rsidP="0004790F">
      <w:pPr>
        <w:rPr>
          <w:b/>
        </w:rPr>
      </w:pPr>
      <w:r w:rsidRPr="0004790F">
        <w:rPr>
          <w:b/>
        </w:rPr>
        <w:t xml:space="preserve">Hvem har ansvar for at det blir slik? </w:t>
      </w:r>
    </w:p>
    <w:p w14:paraId="5CA0D8CC" w14:textId="23EC20FA" w:rsidR="0004790F" w:rsidRPr="00AE5822" w:rsidRDefault="008A6FA8" w:rsidP="0004790F">
      <w:pPr>
        <w:pStyle w:val="Listeavsnitt"/>
        <w:numPr>
          <w:ilvl w:val="0"/>
          <w:numId w:val="32"/>
        </w:numPr>
      </w:pPr>
      <w:r>
        <w:t>Fagfolkene</w:t>
      </w:r>
      <w:r w:rsidR="00AE5822">
        <w:t xml:space="preserve"> har ansvaret. Men det bør også brukes </w:t>
      </w:r>
      <w:r w:rsidR="00AE5822" w:rsidRPr="00AE5822">
        <w:t>mer ressurser på uformelle prosesser. Dette kan forbedre kvaliteten i plananalyser, forankre den og forberede grunn til gjennomføringen.</w:t>
      </w:r>
    </w:p>
    <w:p w14:paraId="7F6FF245" w14:textId="465B3FF8" w:rsidR="0004790F" w:rsidRDefault="0004790F" w:rsidP="0004790F">
      <w:pPr>
        <w:rPr>
          <w:b/>
        </w:rPr>
      </w:pPr>
      <w:r w:rsidRPr="0004790F">
        <w:rPr>
          <w:b/>
        </w:rPr>
        <w:t xml:space="preserve">Hva er utfordringer? </w:t>
      </w:r>
    </w:p>
    <w:p w14:paraId="25E11335" w14:textId="72EB43EC" w:rsidR="008A6FA8" w:rsidRPr="008A6FA8" w:rsidRDefault="008A6FA8" w:rsidP="008A6FA8">
      <w:pPr>
        <w:pStyle w:val="Listeavsnitt"/>
        <w:numPr>
          <w:ilvl w:val="0"/>
          <w:numId w:val="32"/>
        </w:numPr>
      </w:pPr>
      <w:r>
        <w:t>Kommunene må være tidligere ‘på’. Ofte har p</w:t>
      </w:r>
      <w:r w:rsidRPr="008A6FA8">
        <w:t>rosessen</w:t>
      </w:r>
      <w:r>
        <w:t>e</w:t>
      </w:r>
      <w:r w:rsidRPr="008A6FA8">
        <w:t xml:space="preserve"> start</w:t>
      </w:r>
      <w:r>
        <w:t>et</w:t>
      </w:r>
      <w:r w:rsidRPr="008A6FA8">
        <w:t xml:space="preserve"> før kommunen </w:t>
      </w:r>
      <w:r>
        <w:t xml:space="preserve">får </w:t>
      </w:r>
      <w:r w:rsidRPr="008A6FA8">
        <w:t>forespørsel om oppstartsmøte ol</w:t>
      </w:r>
      <w:r>
        <w:t xml:space="preserve">., der kravene til hva som bør analyseres og hvordan </w:t>
      </w:r>
      <w:r w:rsidR="00EA69C7">
        <w:t>kan stilles</w:t>
      </w:r>
    </w:p>
    <w:p w14:paraId="6B59FDC8" w14:textId="77777777" w:rsidR="008C0434" w:rsidRDefault="007B33F7" w:rsidP="00172F89">
      <w:pPr>
        <w:pStyle w:val="Listeavsnitt"/>
        <w:numPr>
          <w:ilvl w:val="0"/>
          <w:numId w:val="32"/>
        </w:numPr>
        <w:spacing w:after="0"/>
      </w:pPr>
      <w:r w:rsidRPr="007B33F7">
        <w:t xml:space="preserve">Få ressurser er en utfordring, </w:t>
      </w:r>
      <w:r w:rsidR="00CE4E1D">
        <w:t xml:space="preserve">kommunene må gjerne leie inn konsulenter. </w:t>
      </w:r>
    </w:p>
    <w:p w14:paraId="497B1E7E" w14:textId="6AC38F36" w:rsidR="00CE4E1D" w:rsidRDefault="00CE4E1D" w:rsidP="00172F89">
      <w:pPr>
        <w:pStyle w:val="Listeavsnitt"/>
        <w:numPr>
          <w:ilvl w:val="0"/>
          <w:numId w:val="32"/>
        </w:numPr>
        <w:spacing w:after="0"/>
      </w:pPr>
      <w:r>
        <w:t>Det er be</w:t>
      </w:r>
      <w:r w:rsidR="007B33F7" w:rsidRPr="007B33F7">
        <w:t>hov for kompetanse innenfor både prosess og analyse.</w:t>
      </w:r>
      <w:r w:rsidR="00973CB1">
        <w:t xml:space="preserve"> Ofte mangler kommunene ressurser og kompetanse til å få på plass et godt kunnskapsgrunnlag. Dette er et krav (Nasjonale forventninger til planleggingen) og her kan fylkeskommunene bidra</w:t>
      </w:r>
      <w:r>
        <w:t>.</w:t>
      </w:r>
    </w:p>
    <w:p w14:paraId="7F55307C" w14:textId="77777777" w:rsidR="00CE4E1D" w:rsidRDefault="00CE4E1D" w:rsidP="00CE4E1D">
      <w:pPr>
        <w:spacing w:after="0"/>
        <w:ind w:left="360"/>
      </w:pPr>
    </w:p>
    <w:p w14:paraId="27B04254" w14:textId="53AEF8F6" w:rsidR="0004790F" w:rsidRDefault="0004790F" w:rsidP="0004790F">
      <w:pPr>
        <w:rPr>
          <w:b/>
        </w:rPr>
      </w:pPr>
      <w:r w:rsidRPr="0004790F">
        <w:rPr>
          <w:b/>
        </w:rPr>
        <w:t xml:space="preserve">Er dagens praksis god nok og hva bør endres? </w:t>
      </w:r>
    </w:p>
    <w:p w14:paraId="7A91C6E3" w14:textId="123245EE" w:rsidR="00EB7B1D" w:rsidRPr="00EB7B1D" w:rsidRDefault="00EB7B1D" w:rsidP="0004790F">
      <w:r>
        <w:t xml:space="preserve">Diskusjonen om dagens praksis kom til å dreie seg mer om prosess enn om faglige kvaliteter i selve analysene. </w:t>
      </w:r>
    </w:p>
    <w:p w14:paraId="55490F24" w14:textId="70297F84" w:rsidR="009C18E9" w:rsidRPr="009C18E9" w:rsidRDefault="009C18E9" w:rsidP="009C18E9">
      <w:pPr>
        <w:pStyle w:val="Listeavsnitt"/>
        <w:numPr>
          <w:ilvl w:val="0"/>
          <w:numId w:val="32"/>
        </w:numPr>
      </w:pPr>
      <w:r>
        <w:lastRenderedPageBreak/>
        <w:t xml:space="preserve">Det er et problem at politikerne ikke tror på administrasjonen. </w:t>
      </w:r>
      <w:r w:rsidR="00D67778" w:rsidRPr="009C18E9">
        <w:t>Løsningen er å gj</w:t>
      </w:r>
      <w:r w:rsidR="00D67778">
        <w:t>enskape tilliten, noe</w:t>
      </w:r>
      <w:r w:rsidR="00D67778" w:rsidRPr="009C18E9">
        <w:t xml:space="preserve"> som rådmannen og ledelse må bidra sterk til.</w:t>
      </w:r>
      <w:r w:rsidR="00D67778">
        <w:t xml:space="preserve"> </w:t>
      </w:r>
      <w:r>
        <w:t xml:space="preserve">Involvering i planarbeidet, foredrag etc. kan </w:t>
      </w:r>
      <w:r w:rsidR="00D67778">
        <w:t xml:space="preserve">også </w:t>
      </w:r>
      <w:r>
        <w:t xml:space="preserve">bedre dette. </w:t>
      </w:r>
    </w:p>
    <w:p w14:paraId="2A08EF51" w14:textId="77777777" w:rsidR="009C18E9" w:rsidRDefault="009C18E9" w:rsidP="009C18E9">
      <w:pPr>
        <w:pStyle w:val="Listeavsnitt"/>
        <w:numPr>
          <w:ilvl w:val="0"/>
          <w:numId w:val="32"/>
        </w:numPr>
      </w:pPr>
      <w:r>
        <w:t>Vedtatte planer er ikke alltid godt nok forankret – dette gjør at man gjerne sier ja der man burde sagt nei. ‘Alle’ må eie planen og de overordnete strategiske målene</w:t>
      </w:r>
    </w:p>
    <w:p w14:paraId="63523EB7" w14:textId="0BEC641C" w:rsidR="00CE4E1D" w:rsidRDefault="00CE4E1D" w:rsidP="001C616B">
      <w:pPr>
        <w:pStyle w:val="Listeavsnitt"/>
        <w:numPr>
          <w:ilvl w:val="0"/>
          <w:numId w:val="32"/>
        </w:numPr>
        <w:spacing w:after="0"/>
      </w:pPr>
      <w:r w:rsidRPr="00CE4E1D">
        <w:t>Medvirkningsprosesser må synliggjøres</w:t>
      </w:r>
      <w:r w:rsidR="008C0434">
        <w:t xml:space="preserve"> som viktig</w:t>
      </w:r>
      <w:r w:rsidRPr="00CE4E1D">
        <w:t>. Det trengs et bredt eierskap for å få til god forankring og gjennomføring av planarbeid. Det må være åpenhet og forståelse for planprosesser. Viktig å engasjere alle "fagenheter". Det må s</w:t>
      </w:r>
      <w:r w:rsidR="008C0434">
        <w:t>ikres en så bred forankring at</w:t>
      </w:r>
      <w:r w:rsidRPr="00CE4E1D">
        <w:t xml:space="preserve"> "alle"</w:t>
      </w:r>
      <w:r w:rsidR="008C0434">
        <w:t>,</w:t>
      </w:r>
      <w:r w:rsidRPr="00CE4E1D">
        <w:t xml:space="preserve"> både saksbehandlere, ordførere og næringsaktører skal kunne fronte en plan</w:t>
      </w:r>
      <w:r>
        <w:t>.</w:t>
      </w:r>
      <w:r w:rsidRPr="00CE4E1D">
        <w:t xml:space="preserve"> Innbyggerdeltakelse er viktig for å få legitimitet. </w:t>
      </w:r>
      <w:r w:rsidRPr="00D67778">
        <w:t xml:space="preserve">Dialog med alle viktige aktører og innbyggere må forsterkes. For eksempel trekke inn viktige organisasjoner </w:t>
      </w:r>
      <w:r w:rsidR="008C0434">
        <w:t xml:space="preserve">som </w:t>
      </w:r>
      <w:r w:rsidRPr="00D67778">
        <w:t>Virke, NHO, LO før man legger frem saker for politikerne. Dra</w:t>
      </w:r>
      <w:r w:rsidR="008C0434">
        <w:t xml:space="preserve"> andre aktører inn i prosessene</w:t>
      </w:r>
    </w:p>
    <w:p w14:paraId="33D1C88C" w14:textId="4497F603" w:rsidR="009C18E9" w:rsidRPr="007B33F7" w:rsidRDefault="00D67778" w:rsidP="009C18E9">
      <w:pPr>
        <w:pStyle w:val="Listeavsnitt"/>
        <w:numPr>
          <w:ilvl w:val="0"/>
          <w:numId w:val="32"/>
        </w:numPr>
      </w:pPr>
      <w:r>
        <w:t>En utfordring at d</w:t>
      </w:r>
      <w:r w:rsidR="009C18E9">
        <w:t>epartementet sier ja i innsigelsessaker</w:t>
      </w:r>
    </w:p>
    <w:p w14:paraId="48152E72" w14:textId="2DE4A3E6" w:rsidR="00D67778" w:rsidRDefault="00D67778" w:rsidP="00D67778">
      <w:pPr>
        <w:pStyle w:val="Listeavsnitt"/>
        <w:numPr>
          <w:ilvl w:val="0"/>
          <w:numId w:val="32"/>
        </w:numPr>
      </w:pPr>
      <w:r>
        <w:t xml:space="preserve">Vanskelig med handelsanalyser noen steder - kanskje det kan fungere bedre med analyser som har et bredere fokus og at det foreligger klare bestemmelser og retningslinjer. </w:t>
      </w:r>
      <w:r w:rsidR="00AC5D0F" w:rsidRPr="00AC5D0F">
        <w:t xml:space="preserve">Enighet om at malen om handelsanalyser fra Hordaland er interessant. Flott om </w:t>
      </w:r>
      <w:r w:rsidR="00AC5D0F">
        <w:t>flere</w:t>
      </w:r>
      <w:r w:rsidR="008C0434">
        <w:t xml:space="preserve"> bruker de samme metodene</w:t>
      </w:r>
    </w:p>
    <w:p w14:paraId="2713CC20" w14:textId="14259B2F" w:rsidR="00AC5D0F" w:rsidRPr="00D67778" w:rsidRDefault="00AC5D0F" w:rsidP="00AC5D0F">
      <w:pPr>
        <w:pStyle w:val="Listeavsnitt"/>
        <w:numPr>
          <w:ilvl w:val="0"/>
          <w:numId w:val="32"/>
        </w:numPr>
      </w:pPr>
      <w:r w:rsidRPr="00AC5D0F">
        <w:t>Planer må igjennom en kvalitetssikring</w:t>
      </w:r>
    </w:p>
    <w:p w14:paraId="360B8F02" w14:textId="4A292654" w:rsidR="0004790F" w:rsidRPr="0004790F" w:rsidRDefault="0004790F" w:rsidP="0004790F">
      <w:pPr>
        <w:rPr>
          <w:b/>
        </w:rPr>
      </w:pPr>
      <w:r w:rsidRPr="0004790F">
        <w:rPr>
          <w:b/>
        </w:rPr>
        <w:t xml:space="preserve">Er det noe forskningen kan bidra med for at plananalyser skal bli bedre? Forskning på plananalyser? Annen type kunnskap? </w:t>
      </w:r>
    </w:p>
    <w:p w14:paraId="02FCFD64" w14:textId="53422870" w:rsidR="0004790F" w:rsidRPr="00973CB1" w:rsidRDefault="00973CB1" w:rsidP="009C18E9">
      <w:pPr>
        <w:pStyle w:val="Listeavsnitt"/>
        <w:numPr>
          <w:ilvl w:val="0"/>
          <w:numId w:val="32"/>
        </w:numPr>
      </w:pPr>
      <w:r w:rsidRPr="00973CB1">
        <w:t>Metode</w:t>
      </w:r>
      <w:r w:rsidR="009C18E9">
        <w:t xml:space="preserve"> (både</w:t>
      </w:r>
      <w:r w:rsidR="009C18E9" w:rsidRPr="009C18E9">
        <w:t xml:space="preserve"> kvantitativ</w:t>
      </w:r>
      <w:r w:rsidR="009C18E9">
        <w:t xml:space="preserve"> og</w:t>
      </w:r>
      <w:r w:rsidR="009C18E9" w:rsidRPr="009C18E9">
        <w:t xml:space="preserve"> kvalitative metoder</w:t>
      </w:r>
      <w:r w:rsidR="009C18E9">
        <w:t>)</w:t>
      </w:r>
      <w:r w:rsidRPr="00973CB1">
        <w:t>, teknikker for å bruke i kunnskapsgrunnlag</w:t>
      </w:r>
      <w:r w:rsidR="009C18E9">
        <w:t>, standardisere hvordan man bør gjøre plananalysene</w:t>
      </w:r>
    </w:p>
    <w:p w14:paraId="3FD6D074" w14:textId="3CA5C1B6" w:rsidR="00973CB1" w:rsidRDefault="001C2903" w:rsidP="0004790F">
      <w:pPr>
        <w:pStyle w:val="Listeavsnitt"/>
        <w:numPr>
          <w:ilvl w:val="0"/>
          <w:numId w:val="32"/>
        </w:numPr>
      </w:pPr>
      <w:r>
        <w:t xml:space="preserve">Undersøke </w:t>
      </w:r>
      <w:r w:rsidR="009C18E9">
        <w:t>hva som er g</w:t>
      </w:r>
      <w:r w:rsidR="00973CB1" w:rsidRPr="00973CB1">
        <w:t>od formidling</w:t>
      </w:r>
      <w:r>
        <w:t xml:space="preserve"> – hva som når frem til beslutningstakerne</w:t>
      </w:r>
    </w:p>
    <w:p w14:paraId="301BBDCC" w14:textId="2751728C" w:rsidR="009C18E9" w:rsidRDefault="001C2903" w:rsidP="0004790F">
      <w:pPr>
        <w:pStyle w:val="Listeavsnitt"/>
        <w:numPr>
          <w:ilvl w:val="0"/>
          <w:numId w:val="32"/>
        </w:numPr>
      </w:pPr>
      <w:r>
        <w:t>Gjøre k</w:t>
      </w:r>
      <w:r w:rsidR="00973CB1">
        <w:t>omparative analyser på tvers av byer</w:t>
      </w:r>
      <w:r>
        <w:t xml:space="preserve">, </w:t>
      </w:r>
      <w:proofErr w:type="spellStart"/>
      <w:r>
        <w:t>mtp</w:t>
      </w:r>
      <w:proofErr w:type="spellEnd"/>
      <w:r>
        <w:t>. planpraksis og plananalyser</w:t>
      </w:r>
      <w:r w:rsidR="009C18E9">
        <w:t xml:space="preserve"> </w:t>
      </w:r>
    </w:p>
    <w:p w14:paraId="25E24854" w14:textId="6B8D4B1A" w:rsidR="00973CB1" w:rsidRDefault="001C2903" w:rsidP="0004790F">
      <w:pPr>
        <w:pStyle w:val="Listeavsnitt"/>
        <w:numPr>
          <w:ilvl w:val="0"/>
          <w:numId w:val="32"/>
        </w:numPr>
      </w:pPr>
      <w:r>
        <w:t xml:space="preserve">Casestudier og eksempelsamlinger - </w:t>
      </w:r>
      <w:r w:rsidR="00973CB1">
        <w:t xml:space="preserve">hva byer </w:t>
      </w:r>
      <w:r w:rsidR="009C18E9">
        <w:t xml:space="preserve">av ulike størrelser </w:t>
      </w:r>
      <w:r w:rsidR="00973CB1">
        <w:t>har gjort</w:t>
      </w:r>
      <w:r>
        <w:t xml:space="preserve">, </w:t>
      </w:r>
      <w:r w:rsidR="00973CB1">
        <w:t>overførbarhet til andre steder</w:t>
      </w:r>
    </w:p>
    <w:p w14:paraId="3F2706EA" w14:textId="77777777" w:rsidR="001C2903" w:rsidRDefault="001C2903" w:rsidP="001C2903">
      <w:pPr>
        <w:pStyle w:val="Listeavsnitt"/>
        <w:numPr>
          <w:ilvl w:val="0"/>
          <w:numId w:val="32"/>
        </w:numPr>
      </w:pPr>
      <w:r>
        <w:t>Gjerne oppdragsgivernøytral forskning for eksempel gjennom finansiering fra Forskningsrådet er bra</w:t>
      </w:r>
    </w:p>
    <w:p w14:paraId="26870E06" w14:textId="71A89657" w:rsidR="001C2903" w:rsidRPr="00973CB1" w:rsidRDefault="001C2903" w:rsidP="00175503">
      <w:pPr>
        <w:pStyle w:val="Listeavsnitt"/>
        <w:numPr>
          <w:ilvl w:val="0"/>
          <w:numId w:val="32"/>
        </w:numPr>
      </w:pPr>
      <w:r>
        <w:t xml:space="preserve">Fremskaffe </w:t>
      </w:r>
      <w:r w:rsidR="00F91F3A">
        <w:t xml:space="preserve">manglende </w:t>
      </w:r>
      <w:r>
        <w:t>kunnskap om sammenhenger mellom fysisk utvikling og trivsel, miljø, mv.</w:t>
      </w:r>
      <w:r w:rsidRPr="001C2903">
        <w:t xml:space="preserve"> </w:t>
      </w:r>
      <w:r>
        <w:t>e</w:t>
      </w:r>
      <w:r w:rsidRPr="009C18E9">
        <w:t>tablere kunnskapsgrunnlag</w:t>
      </w:r>
      <w:r>
        <w:t xml:space="preserve"> (TØI minner om Kunnskapsgrunnlag: Areal- og transportutvikling for klimavennlige og attraktive byer, </w:t>
      </w:r>
      <w:hyperlink r:id="rId16" w:history="1">
        <w:r w:rsidR="00F91F3A" w:rsidRPr="001F076E">
          <w:rPr>
            <w:rStyle w:val="Hyperkobling"/>
          </w:rPr>
          <w:t>https://www.toi.no/publikasjoner/kunnskapsgrunnlag-areal-og-transportutvikling-for-klimavennlige-og-attraktive-byer-article34573-8.html</w:t>
        </w:r>
      </w:hyperlink>
      <w:r w:rsidR="00F91F3A">
        <w:t xml:space="preserve">, utarbeidet i </w:t>
      </w:r>
      <w:proofErr w:type="spellStart"/>
      <w:r w:rsidR="00F91F3A">
        <w:t>samrabeid</w:t>
      </w:r>
      <w:proofErr w:type="spellEnd"/>
      <w:r w:rsidR="00F91F3A">
        <w:t xml:space="preserve"> med en rekke praksispartnere), </w:t>
      </w:r>
      <w:r>
        <w:t xml:space="preserve">f.eks.: </w:t>
      </w:r>
    </w:p>
    <w:p w14:paraId="0978FA40" w14:textId="123A6885" w:rsidR="00973CB1" w:rsidRPr="008A6FA8" w:rsidRDefault="00973CB1" w:rsidP="00F91F3A">
      <w:pPr>
        <w:pStyle w:val="Listeavsnitt"/>
        <w:numPr>
          <w:ilvl w:val="1"/>
          <w:numId w:val="32"/>
        </w:numPr>
      </w:pPr>
      <w:r w:rsidRPr="008A6FA8">
        <w:t>Høyder på boliger/ bygninger i by. Hvorfor er 4-5 et</w:t>
      </w:r>
      <w:r w:rsidR="009C18E9">
        <w:t>asjer</w:t>
      </w:r>
      <w:r w:rsidRPr="008A6FA8">
        <w:t xml:space="preserve"> det saliggjørende? </w:t>
      </w:r>
    </w:p>
    <w:p w14:paraId="112E810C" w14:textId="091BF9E4" w:rsidR="0004790F" w:rsidRDefault="00973CB1" w:rsidP="00F91F3A">
      <w:pPr>
        <w:pStyle w:val="Listeavsnitt"/>
        <w:numPr>
          <w:ilvl w:val="1"/>
          <w:numId w:val="32"/>
        </w:numPr>
      </w:pPr>
      <w:r w:rsidRPr="008A6FA8">
        <w:t>Netthandel</w:t>
      </w:r>
    </w:p>
    <w:p w14:paraId="114E6152" w14:textId="760E5E37" w:rsidR="009462D1" w:rsidRDefault="009462D1" w:rsidP="00F91F3A">
      <w:pPr>
        <w:pStyle w:val="Listeavsnitt"/>
        <w:numPr>
          <w:ilvl w:val="1"/>
          <w:numId w:val="32"/>
        </w:numPr>
      </w:pPr>
      <w:r>
        <w:t>Håndtering av ‘deltidsbeboere’ – hyttefolk o.l. – i handelsanalyser</w:t>
      </w:r>
    </w:p>
    <w:p w14:paraId="5A35B8B0" w14:textId="324D1CEB" w:rsidR="003005DB" w:rsidRPr="003005DB" w:rsidRDefault="003005DB" w:rsidP="00CE4E1D">
      <w:pPr>
        <w:spacing w:after="0"/>
        <w:rPr>
          <w:color w:val="FF0000"/>
        </w:rPr>
      </w:pPr>
    </w:p>
    <w:p w14:paraId="183E99FB" w14:textId="42476EB8" w:rsidR="00657240" w:rsidRDefault="00657240" w:rsidP="00657240">
      <w:pPr>
        <w:rPr>
          <w:b/>
        </w:rPr>
      </w:pPr>
      <w:r w:rsidRPr="00094479">
        <w:rPr>
          <w:b/>
        </w:rPr>
        <w:t>Sentrale kunnskaps</w:t>
      </w:r>
      <w:r w:rsidR="00E87171">
        <w:rPr>
          <w:b/>
        </w:rPr>
        <w:t>- og forsknings</w:t>
      </w:r>
      <w:r w:rsidR="00E87171" w:rsidRPr="00094479">
        <w:rPr>
          <w:b/>
        </w:rPr>
        <w:t>behov</w:t>
      </w:r>
      <w:r w:rsidRPr="00094479">
        <w:rPr>
          <w:b/>
        </w:rPr>
        <w:t xml:space="preserve"> kan oppsummeres som:</w:t>
      </w:r>
    </w:p>
    <w:p w14:paraId="311BD9A7" w14:textId="01C96E77" w:rsidR="00EA69C7" w:rsidRPr="00EA69C7" w:rsidRDefault="00EA69C7" w:rsidP="00EA69C7">
      <w:r w:rsidRPr="00EA69C7">
        <w:t xml:space="preserve">Basert på diskusjonene i arbeidsseminaret og forskningsbehov som ble avdekket i rapporten </w:t>
      </w:r>
      <w:r w:rsidRPr="00EA69C7">
        <w:rPr>
          <w:i/>
        </w:rPr>
        <w:t>Systematiske, kunnskapsbaserte og etterprøvbare plananalyser</w:t>
      </w:r>
      <w:r w:rsidRPr="00EA69C7">
        <w:t xml:space="preserve">, som ligger her: </w:t>
      </w:r>
      <w:hyperlink r:id="rId17" w:history="1">
        <w:r w:rsidRPr="00EA69C7">
          <w:rPr>
            <w:rStyle w:val="Hyperkobling"/>
          </w:rPr>
          <w:t>https://www.toi.no/publikasjoner/systematiske-kunnskapsbaserte-og-etterprovbare-plananalyser-article34658-8.html</w:t>
        </w:r>
      </w:hyperlink>
      <w:r w:rsidRPr="00EA69C7">
        <w:t xml:space="preserve"> oppsummer vi følgende forskningsbehov:</w:t>
      </w:r>
    </w:p>
    <w:p w14:paraId="01ADBBDA" w14:textId="0FE2EA12" w:rsidR="00F91F3A" w:rsidRDefault="00F91F3A" w:rsidP="00EA69C7">
      <w:pPr>
        <w:pStyle w:val="Listeavsnitt"/>
        <w:numPr>
          <w:ilvl w:val="0"/>
          <w:numId w:val="43"/>
        </w:numPr>
      </w:pPr>
      <w:r>
        <w:t xml:space="preserve">Komparative </w:t>
      </w:r>
      <w:r w:rsidR="009462D1">
        <w:t xml:space="preserve">undersøkelser </w:t>
      </w:r>
      <w:r>
        <w:t xml:space="preserve">på tvers av byer om faglig kvalitet på plananalyser og planer. </w:t>
      </w:r>
      <w:r w:rsidR="009462D1">
        <w:t xml:space="preserve">Fordelaktig om det er </w:t>
      </w:r>
      <w:r>
        <w:t>‘</w:t>
      </w:r>
      <w:proofErr w:type="spellStart"/>
      <w:r>
        <w:t>oppdrgagivern</w:t>
      </w:r>
      <w:r w:rsidR="009462D1">
        <w:t>ø</w:t>
      </w:r>
      <w:r>
        <w:t>ytral</w:t>
      </w:r>
      <w:r w:rsidR="009462D1">
        <w:t>t</w:t>
      </w:r>
      <w:proofErr w:type="spellEnd"/>
      <w:r>
        <w:t>’</w:t>
      </w:r>
      <w:r w:rsidR="009462D1">
        <w:t xml:space="preserve">. </w:t>
      </w:r>
    </w:p>
    <w:p w14:paraId="6F132055" w14:textId="71965733" w:rsidR="00EA69C7" w:rsidRDefault="00EA69C7" w:rsidP="00EA69C7">
      <w:pPr>
        <w:pStyle w:val="Listeavsnitt"/>
        <w:numPr>
          <w:ilvl w:val="0"/>
          <w:numId w:val="43"/>
        </w:numPr>
      </w:pPr>
      <w:r w:rsidRPr="00EA69C7">
        <w:lastRenderedPageBreak/>
        <w:t xml:space="preserve">Grundigere og mer omfattende undersøkelser og beskrivelser av dagens praksis </w:t>
      </w:r>
      <w:proofErr w:type="spellStart"/>
      <w:r w:rsidR="001C2903">
        <w:t>mtp</w:t>
      </w:r>
      <w:proofErr w:type="spellEnd"/>
      <w:r w:rsidR="001C2903">
        <w:t xml:space="preserve">. kvalitet i </w:t>
      </w:r>
      <w:proofErr w:type="spellStart"/>
      <w:r w:rsidR="001C2903">
        <w:t>planalyser</w:t>
      </w:r>
      <w:proofErr w:type="spellEnd"/>
      <w:r w:rsidR="009462D1">
        <w:t xml:space="preserve"> </w:t>
      </w:r>
      <w:r w:rsidRPr="00EA69C7">
        <w:t>(à la rapporten)</w:t>
      </w:r>
    </w:p>
    <w:p w14:paraId="7BC12214" w14:textId="4E09D5E7" w:rsidR="00EA69C7" w:rsidRDefault="00EA69C7" w:rsidP="00EA69C7">
      <w:pPr>
        <w:pStyle w:val="Listeavsnitt"/>
        <w:numPr>
          <w:ilvl w:val="1"/>
          <w:numId w:val="43"/>
        </w:numPr>
      </w:pPr>
      <w:r>
        <w:t>Av flere planer og plananalyser, inkludert gruppering av planene etter plantype</w:t>
      </w:r>
    </w:p>
    <w:p w14:paraId="6A5FEE2F" w14:textId="0F43A010" w:rsidR="00EA69C7" w:rsidRDefault="00EA69C7" w:rsidP="00EA69C7">
      <w:pPr>
        <w:pStyle w:val="Listeavsnitt"/>
        <w:numPr>
          <w:ilvl w:val="1"/>
          <w:numId w:val="43"/>
        </w:numPr>
      </w:pPr>
      <w:r>
        <w:t xml:space="preserve">Intervjue flere planleggere knyttet til hver plan, for å </w:t>
      </w:r>
      <w:r w:rsidRPr="00EA69C7">
        <w:t>gi grundigere og bedre beskrivelser av hva som er gjort, hvorfor det er gjort på denne måten, hvilke avveiinger som er gjort, hvilke konsekvenser det kan ha, mv.</w:t>
      </w:r>
    </w:p>
    <w:p w14:paraId="19EB36FE" w14:textId="77777777" w:rsidR="008C0434" w:rsidRPr="00973CB1" w:rsidRDefault="008C0434" w:rsidP="008C0434">
      <w:pPr>
        <w:pStyle w:val="Listeavsnitt"/>
        <w:numPr>
          <w:ilvl w:val="1"/>
          <w:numId w:val="43"/>
        </w:numPr>
      </w:pPr>
      <w:r>
        <w:t>Eksempler på hva byer av ulike størrelser har gjort og overførbarhet til andre steder</w:t>
      </w:r>
    </w:p>
    <w:p w14:paraId="5B5134A1" w14:textId="77777777" w:rsidR="009462D1" w:rsidRDefault="009462D1" w:rsidP="009462D1">
      <w:pPr>
        <w:pStyle w:val="Listeavsnitt"/>
        <w:numPr>
          <w:ilvl w:val="0"/>
          <w:numId w:val="43"/>
        </w:numPr>
      </w:pPr>
      <w:r>
        <w:t>Casestudier og eksempelsamlinger - hva byer av ulike størrelser har gjort, overførbarhet til andre steder</w:t>
      </w:r>
    </w:p>
    <w:p w14:paraId="459A8BAA" w14:textId="49ED8A62" w:rsidR="00EA69C7" w:rsidRPr="00EA69C7" w:rsidRDefault="00EA69C7" w:rsidP="00EA69C7">
      <w:pPr>
        <w:pStyle w:val="Listeavsnitt"/>
        <w:numPr>
          <w:ilvl w:val="0"/>
          <w:numId w:val="43"/>
        </w:numPr>
      </w:pPr>
      <w:r w:rsidRPr="00EA69C7">
        <w:t xml:space="preserve">Undersøkelser av forskjeller mellom </w:t>
      </w:r>
      <w:r w:rsidRPr="00EA69C7">
        <w:rPr>
          <w:b/>
        </w:rPr>
        <w:t>prosessorienterte</w:t>
      </w:r>
      <w:r w:rsidRPr="00EA69C7">
        <w:t xml:space="preserve"> og </w:t>
      </w:r>
      <w:r w:rsidRPr="00EA69C7">
        <w:rPr>
          <w:b/>
        </w:rPr>
        <w:t>analytiske fremgangsmåter</w:t>
      </w:r>
      <w:r w:rsidRPr="00EA69C7">
        <w:t xml:space="preserve"> for å utarbeide planer og plananalyser med tanke på politisk forankring, gjennomf</w:t>
      </w:r>
      <w:r>
        <w:t xml:space="preserve">øring og måloppnåelsespotensial. </w:t>
      </w:r>
      <w:r w:rsidRPr="00EA69C7">
        <w:t xml:space="preserve">Dette kunne vært et viktig innspill til planpraksis, og kanskje også til plan- og bygningsloven med tilhørende veiledere, mv. - som i all hovedsak fokuserer på prosess og i liten grad på fag og kunnskap.  </w:t>
      </w:r>
    </w:p>
    <w:p w14:paraId="567DA637" w14:textId="608F093B" w:rsidR="001975E3" w:rsidRPr="008C0434" w:rsidRDefault="00EA69C7" w:rsidP="00692309">
      <w:pPr>
        <w:pStyle w:val="Listeavsnitt"/>
        <w:numPr>
          <w:ilvl w:val="0"/>
          <w:numId w:val="43"/>
        </w:numPr>
        <w:rPr>
          <w:b/>
        </w:rPr>
      </w:pPr>
      <w:r w:rsidRPr="00EA69C7">
        <w:t xml:space="preserve">En relevant forskningsoppgave ville vært å undersøke hvordan politiske beslutningstakere leser og forstår plananalyser og planer, hvordan de foretrekker at dette presenteres og hva som er viktig for at de skal få best forståelse av hvordan det de beslutter vil påvirke mulighetene til å nå målene de har definert. </w:t>
      </w:r>
    </w:p>
    <w:p w14:paraId="04683534" w14:textId="7D342367" w:rsidR="008C0434" w:rsidRPr="008C0434" w:rsidRDefault="009462D1" w:rsidP="00692309">
      <w:pPr>
        <w:pStyle w:val="Listeavsnitt"/>
        <w:numPr>
          <w:ilvl w:val="0"/>
          <w:numId w:val="43"/>
        </w:numPr>
        <w:rPr>
          <w:b/>
        </w:rPr>
      </w:pPr>
      <w:r>
        <w:t xml:space="preserve">Utvikle </w:t>
      </w:r>
      <w:r w:rsidR="008C0434">
        <w:t>felles kunnskapsgrunnlag som kan brukes i plananalyser av ulike typer og ulike nivåer</w:t>
      </w:r>
    </w:p>
    <w:p w14:paraId="06A24D7C" w14:textId="74CD6C43" w:rsidR="008C0434" w:rsidRDefault="009462D1" w:rsidP="008C0434">
      <w:pPr>
        <w:pStyle w:val="Listeavsnitt"/>
        <w:numPr>
          <w:ilvl w:val="0"/>
          <w:numId w:val="43"/>
        </w:numPr>
      </w:pPr>
      <w:r>
        <w:t xml:space="preserve">Utvikle </w:t>
      </w:r>
      <w:r w:rsidR="008C0434">
        <w:t>gode m</w:t>
      </w:r>
      <w:r w:rsidR="008C0434" w:rsidRPr="00973CB1">
        <w:t>etode</w:t>
      </w:r>
      <w:r w:rsidR="008C0434">
        <w:t>beskrivelser (både</w:t>
      </w:r>
      <w:r w:rsidR="008C0434" w:rsidRPr="009C18E9">
        <w:t xml:space="preserve"> kvantitativ</w:t>
      </w:r>
      <w:r w:rsidR="008C0434">
        <w:t xml:space="preserve"> og</w:t>
      </w:r>
      <w:r w:rsidR="008C0434" w:rsidRPr="009C18E9">
        <w:t xml:space="preserve"> kvalitative metoder</w:t>
      </w:r>
      <w:r w:rsidR="008C0434">
        <w:t>) som bør le</w:t>
      </w:r>
      <w:r>
        <w:t>gges til grunn for plananalysen</w:t>
      </w:r>
    </w:p>
    <w:p w14:paraId="242A75FF" w14:textId="21C8A929" w:rsidR="009462D1" w:rsidRDefault="009462D1" w:rsidP="009462D1">
      <w:pPr>
        <w:pStyle w:val="Listeavsnitt"/>
        <w:numPr>
          <w:ilvl w:val="0"/>
          <w:numId w:val="43"/>
        </w:numPr>
      </w:pPr>
      <w:r>
        <w:t>Undersøke, beskrive og evaluere opplegg a la Hordaland sitt på mal for handelsanalyser knyttet opp mot regional plan – hva funker bra og mindre bra? K</w:t>
      </w:r>
      <w:r>
        <w:t xml:space="preserve">an </w:t>
      </w:r>
      <w:r>
        <w:t xml:space="preserve">det </w:t>
      </w:r>
      <w:r>
        <w:t>bidra til bedre analyser, mindre frustras</w:t>
      </w:r>
      <w:r>
        <w:t>jon og bedre byer og tettsteder?</w:t>
      </w:r>
      <w:r>
        <w:t xml:space="preserve"> </w:t>
      </w:r>
      <w:r>
        <w:t>Kan dette utvikles til et ‘opplegg’ som kan brukes og tilpasses av andre FK og bykommuner? Her bør KMD på banen.</w:t>
      </w:r>
    </w:p>
    <w:p w14:paraId="603D20B0" w14:textId="77777777" w:rsidR="00EA69C7" w:rsidRPr="00EA69C7" w:rsidRDefault="00EA69C7" w:rsidP="00EA69C7">
      <w:pPr>
        <w:ind w:left="360"/>
        <w:rPr>
          <w:b/>
        </w:rPr>
      </w:pPr>
    </w:p>
    <w:p w14:paraId="01E33823" w14:textId="68B4E898" w:rsidR="001975E3" w:rsidRDefault="001975E3" w:rsidP="001975E3">
      <w:pPr>
        <w:rPr>
          <w:b/>
        </w:rPr>
      </w:pPr>
      <w:r>
        <w:rPr>
          <w:b/>
        </w:rPr>
        <w:t>Referanser:</w:t>
      </w:r>
    </w:p>
    <w:p w14:paraId="5758FB45" w14:textId="77777777" w:rsidR="00E905E7" w:rsidRPr="00E905E7" w:rsidRDefault="00E905E7" w:rsidP="00E905E7">
      <w:pPr>
        <w:rPr>
          <w:sz w:val="22"/>
          <w:szCs w:val="22"/>
        </w:rPr>
      </w:pPr>
      <w:r w:rsidRPr="00E905E7">
        <w:rPr>
          <w:sz w:val="22"/>
          <w:szCs w:val="22"/>
        </w:rPr>
        <w:t xml:space="preserve">Hordaland fylkeskommune (2015) Regional plan for attraktive senter i Hordaland. </w:t>
      </w:r>
      <w:hyperlink r:id="rId18" w:history="1">
        <w:r w:rsidRPr="00E905E7">
          <w:rPr>
            <w:rStyle w:val="Hyperkobling"/>
            <w:sz w:val="22"/>
            <w:szCs w:val="22"/>
          </w:rPr>
          <w:t>https://www.hordaland.no/nn-NO/plan-og-planarbeid/regionale-plantema/senterstruktur-senterutvikling/</w:t>
        </w:r>
      </w:hyperlink>
    </w:p>
    <w:p w14:paraId="0BAC7770" w14:textId="77777777" w:rsidR="00E905E7" w:rsidRPr="00E905E7" w:rsidRDefault="00E905E7" w:rsidP="00E905E7">
      <w:pPr>
        <w:rPr>
          <w:rFonts w:asciiTheme="minorHAnsi" w:hAnsiTheme="minorHAnsi"/>
          <w:sz w:val="22"/>
          <w:szCs w:val="22"/>
        </w:rPr>
      </w:pPr>
      <w:r w:rsidRPr="00E905E7">
        <w:rPr>
          <w:rFonts w:asciiTheme="minorHAnsi" w:hAnsiTheme="minorHAnsi"/>
          <w:sz w:val="22"/>
          <w:szCs w:val="22"/>
        </w:rPr>
        <w:t xml:space="preserve">Hordaland fylkeskommune (2018) Mal for handelsanalyse. </w:t>
      </w:r>
      <w:hyperlink r:id="rId19" w:history="1">
        <w:r w:rsidRPr="00E905E7">
          <w:rPr>
            <w:rStyle w:val="Hyperkobling"/>
            <w:rFonts w:asciiTheme="minorHAnsi" w:hAnsiTheme="minorHAnsi"/>
            <w:sz w:val="22"/>
            <w:szCs w:val="22"/>
          </w:rPr>
          <w:t>https://www.hordaland.no/nn-NO/plan-og-planarbeid/planlegging-av-handelsareal/sok-om-smatykke-til-handlesareal-i-reguleringsplan/</w:t>
        </w:r>
      </w:hyperlink>
    </w:p>
    <w:p w14:paraId="47817269" w14:textId="68523E31" w:rsidR="005A7644" w:rsidRPr="005A7644" w:rsidRDefault="005A7644" w:rsidP="005A7644">
      <w:pPr>
        <w:rPr>
          <w:color w:val="000000" w:themeColor="text1"/>
          <w:sz w:val="22"/>
          <w:szCs w:val="22"/>
        </w:rPr>
      </w:pPr>
      <w:r w:rsidRPr="005A7644">
        <w:rPr>
          <w:sz w:val="22"/>
          <w:szCs w:val="22"/>
        </w:rPr>
        <w:t>Hagen, O.H., Øks</w:t>
      </w:r>
      <w:r>
        <w:rPr>
          <w:sz w:val="22"/>
          <w:szCs w:val="22"/>
        </w:rPr>
        <w:t>en</w:t>
      </w:r>
      <w:r w:rsidRPr="005A7644">
        <w:rPr>
          <w:sz w:val="22"/>
          <w:szCs w:val="22"/>
        </w:rPr>
        <w:t>holt, K.V. og Tennøy, A.</w:t>
      </w:r>
      <w:r w:rsidRPr="005A7644">
        <w:rPr>
          <w:color w:val="000000" w:themeColor="text1"/>
          <w:sz w:val="22"/>
          <w:szCs w:val="22"/>
        </w:rPr>
        <w:t xml:space="preserve"> (2017)</w:t>
      </w:r>
      <w:r w:rsidRPr="005A7644">
        <w:rPr>
          <w:sz w:val="22"/>
          <w:szCs w:val="22"/>
        </w:rPr>
        <w:t xml:space="preserve"> </w:t>
      </w:r>
      <w:r w:rsidRPr="005A7644">
        <w:rPr>
          <w:i/>
          <w:sz w:val="22"/>
          <w:szCs w:val="22"/>
        </w:rPr>
        <w:t>Kunnskap og virkemidler for byutvikling og fortetting</w:t>
      </w:r>
      <w:r w:rsidRPr="005A7644">
        <w:rPr>
          <w:i/>
          <w:color w:val="000000" w:themeColor="text1"/>
          <w:sz w:val="22"/>
          <w:szCs w:val="22"/>
        </w:rPr>
        <w:t>.</w:t>
      </w:r>
      <w:r w:rsidRPr="005A7644">
        <w:rPr>
          <w:color w:val="000000" w:themeColor="text1"/>
          <w:sz w:val="22"/>
          <w:szCs w:val="22"/>
        </w:rPr>
        <w:t xml:space="preserve"> TØI-rapport 1612/2017. </w:t>
      </w:r>
      <w:hyperlink r:id="rId20" w:history="1">
        <w:r w:rsidRPr="005A7644">
          <w:rPr>
            <w:rStyle w:val="Hyperkobling"/>
            <w:sz w:val="22"/>
            <w:szCs w:val="22"/>
          </w:rPr>
          <w:t>https://www.toi.no/publikasjoner/kunnskap-og-virkemidler-for-byutvikling-og-fortetting-article34752-8.html</w:t>
        </w:r>
      </w:hyperlink>
      <w:r w:rsidRPr="005A7644">
        <w:rPr>
          <w:color w:val="000000" w:themeColor="text1"/>
          <w:sz w:val="22"/>
          <w:szCs w:val="22"/>
        </w:rPr>
        <w:t xml:space="preserve"> </w:t>
      </w:r>
    </w:p>
    <w:p w14:paraId="163E5BF6" w14:textId="25F978D8" w:rsidR="005A7644" w:rsidRDefault="009462D1" w:rsidP="00E905E7">
      <w:pPr>
        <w:rPr>
          <w:sz w:val="22"/>
          <w:szCs w:val="22"/>
        </w:rPr>
      </w:pPr>
      <w:proofErr w:type="spellStart"/>
      <w:r>
        <w:rPr>
          <w:sz w:val="22"/>
          <w:szCs w:val="22"/>
        </w:rPr>
        <w:t>Menon</w:t>
      </w:r>
      <w:proofErr w:type="spellEnd"/>
      <w:r>
        <w:rPr>
          <w:sz w:val="22"/>
          <w:szCs w:val="22"/>
        </w:rPr>
        <w:t xml:space="preserve"> </w:t>
      </w:r>
      <w:proofErr w:type="spellStart"/>
      <w:r>
        <w:rPr>
          <w:sz w:val="22"/>
          <w:szCs w:val="22"/>
        </w:rPr>
        <w:t>Economics</w:t>
      </w:r>
      <w:proofErr w:type="spellEnd"/>
      <w:r>
        <w:rPr>
          <w:sz w:val="22"/>
          <w:szCs w:val="22"/>
        </w:rPr>
        <w:t xml:space="preserve"> </w:t>
      </w:r>
      <w:bookmarkStart w:id="0" w:name="_GoBack"/>
      <w:bookmarkEnd w:id="0"/>
      <w:r>
        <w:rPr>
          <w:sz w:val="22"/>
          <w:szCs w:val="22"/>
        </w:rPr>
        <w:t xml:space="preserve">og </w:t>
      </w:r>
      <w:proofErr w:type="spellStart"/>
      <w:r>
        <w:rPr>
          <w:sz w:val="22"/>
          <w:szCs w:val="22"/>
        </w:rPr>
        <w:t>Sweco</w:t>
      </w:r>
      <w:proofErr w:type="spellEnd"/>
      <w:r>
        <w:rPr>
          <w:sz w:val="22"/>
          <w:szCs w:val="22"/>
        </w:rPr>
        <w:t xml:space="preserve"> (2019) Kvalitet på konsekvensutredninger </w:t>
      </w:r>
      <w:r w:rsidR="00E61B07">
        <w:rPr>
          <w:sz w:val="22"/>
          <w:szCs w:val="22"/>
        </w:rPr>
        <w:t xml:space="preserve">av klima- og miljøtemaer i kommuneplanens arealdel. </w:t>
      </w:r>
      <w:proofErr w:type="spellStart"/>
      <w:r w:rsidR="00E61B07">
        <w:rPr>
          <w:sz w:val="22"/>
          <w:szCs w:val="22"/>
        </w:rPr>
        <w:t>Menon</w:t>
      </w:r>
      <w:proofErr w:type="spellEnd"/>
      <w:r w:rsidR="00E61B07">
        <w:rPr>
          <w:sz w:val="22"/>
          <w:szCs w:val="22"/>
        </w:rPr>
        <w:t>-publikasjon nr. 16/2019</w:t>
      </w:r>
    </w:p>
    <w:p w14:paraId="7DD9E001" w14:textId="611FA65E" w:rsidR="00E905E7" w:rsidRPr="00E905E7" w:rsidRDefault="00E905E7" w:rsidP="00E905E7">
      <w:pPr>
        <w:rPr>
          <w:sz w:val="22"/>
          <w:szCs w:val="22"/>
        </w:rPr>
      </w:pPr>
      <w:r w:rsidRPr="00E905E7">
        <w:rPr>
          <w:sz w:val="22"/>
          <w:szCs w:val="22"/>
        </w:rPr>
        <w:t xml:space="preserve">Tennøy, A., Øksenholt, K., V. og Hagen, O.H. (2017) </w:t>
      </w:r>
      <w:r w:rsidRPr="00E905E7">
        <w:rPr>
          <w:i/>
          <w:iCs/>
          <w:sz w:val="22"/>
          <w:szCs w:val="22"/>
        </w:rPr>
        <w:t>Systematiske, kunnskapsbaserte og etterprøvbare plananalyser.</w:t>
      </w:r>
      <w:r w:rsidRPr="00E905E7">
        <w:rPr>
          <w:sz w:val="22"/>
          <w:szCs w:val="22"/>
        </w:rPr>
        <w:t xml:space="preserve"> TØI-rapport 1594/2017. </w:t>
      </w:r>
      <w:hyperlink r:id="rId21" w:history="1">
        <w:r w:rsidRPr="00E905E7">
          <w:rPr>
            <w:rStyle w:val="Hyperkobling"/>
            <w:sz w:val="22"/>
            <w:szCs w:val="22"/>
          </w:rPr>
          <w:t>https://</w:t>
        </w:r>
      </w:hyperlink>
      <w:hyperlink r:id="rId22" w:history="1">
        <w:r w:rsidRPr="00E905E7">
          <w:rPr>
            <w:rStyle w:val="Hyperkobling"/>
            <w:sz w:val="22"/>
            <w:szCs w:val="22"/>
          </w:rPr>
          <w:t>www.toi.no/publikasjoner/systematiske-kunnskapsbaserte-og-etterprovbare-plananalyser-article34658-8.html</w:t>
        </w:r>
      </w:hyperlink>
      <w:r w:rsidRPr="00E905E7">
        <w:rPr>
          <w:sz w:val="22"/>
          <w:szCs w:val="22"/>
        </w:rPr>
        <w:t xml:space="preserve"> </w:t>
      </w:r>
    </w:p>
    <w:p w14:paraId="2A738F2F" w14:textId="77777777" w:rsidR="00E905E7" w:rsidRPr="00E905E7" w:rsidRDefault="00E905E7" w:rsidP="00E905E7">
      <w:pPr>
        <w:rPr>
          <w:sz w:val="22"/>
          <w:szCs w:val="22"/>
          <w:lang w:val="en-US"/>
        </w:rPr>
      </w:pPr>
      <w:r w:rsidRPr="00E905E7">
        <w:rPr>
          <w:sz w:val="22"/>
          <w:szCs w:val="22"/>
        </w:rPr>
        <w:lastRenderedPageBreak/>
        <w:t xml:space="preserve">Tennøy, A., Øksenholt, K.V., Tønnesen, A. og Hagen, O.H. (2017) </w:t>
      </w:r>
      <w:r w:rsidRPr="00E905E7">
        <w:rPr>
          <w:i/>
          <w:iCs/>
          <w:sz w:val="22"/>
          <w:szCs w:val="22"/>
        </w:rPr>
        <w:t>Kunnskapsgrunnlag: Areal- og transportutvikling for klimavennlige og attraktive byer.</w:t>
      </w:r>
      <w:r w:rsidRPr="00E905E7">
        <w:rPr>
          <w:sz w:val="22"/>
          <w:szCs w:val="22"/>
        </w:rPr>
        <w:t xml:space="preserve"> </w:t>
      </w:r>
      <w:r w:rsidRPr="00E905E7">
        <w:rPr>
          <w:sz w:val="22"/>
          <w:szCs w:val="22"/>
          <w:lang w:val="en-US"/>
        </w:rPr>
        <w:t xml:space="preserve">TØI-rapport 1593A/2017. </w:t>
      </w:r>
      <w:hyperlink r:id="rId23" w:history="1">
        <w:r w:rsidRPr="00E905E7">
          <w:rPr>
            <w:rStyle w:val="Hyperkobling"/>
            <w:sz w:val="22"/>
            <w:szCs w:val="22"/>
            <w:lang w:val="en-US"/>
          </w:rPr>
          <w:t>https://</w:t>
        </w:r>
      </w:hyperlink>
      <w:hyperlink r:id="rId24" w:history="1">
        <w:r w:rsidRPr="00E905E7">
          <w:rPr>
            <w:rStyle w:val="Hyperkobling"/>
            <w:sz w:val="22"/>
            <w:szCs w:val="22"/>
            <w:lang w:val="en-US"/>
          </w:rPr>
          <w:t>www.toi.no/publikasjoner/kunnskapsgrunnlag-areal-og-transportutvikling-for-klimavennlige-og-attraktive-byer-article34573-8.html</w:t>
        </w:r>
      </w:hyperlink>
      <w:r w:rsidRPr="00E905E7">
        <w:rPr>
          <w:sz w:val="22"/>
          <w:szCs w:val="22"/>
          <w:lang w:val="en-US"/>
        </w:rPr>
        <w:t xml:space="preserve"> </w:t>
      </w:r>
    </w:p>
    <w:p w14:paraId="55D80EDF" w14:textId="77777777" w:rsidR="00E905E7" w:rsidRPr="00E905E7" w:rsidRDefault="00E905E7" w:rsidP="00E905E7">
      <w:pPr>
        <w:rPr>
          <w:sz w:val="22"/>
          <w:szCs w:val="22"/>
          <w:lang w:val="en-US"/>
        </w:rPr>
      </w:pPr>
      <w:r w:rsidRPr="00E905E7">
        <w:rPr>
          <w:sz w:val="22"/>
          <w:szCs w:val="22"/>
          <w:lang w:val="en-GB"/>
        </w:rPr>
        <w:t xml:space="preserve">Tennøy, A., Hansson, L., Lissandrello, E. og Næss, P. (2016) How planners’ use and non-use of expert knowledge affect the goal achievement potential of plans: Experiences from strategic land use and transport planning processes in three Scandinavian cities. </w:t>
      </w:r>
      <w:r w:rsidRPr="00E905E7">
        <w:rPr>
          <w:i/>
          <w:iCs/>
          <w:sz w:val="22"/>
          <w:szCs w:val="22"/>
          <w:lang w:val="en-GB"/>
        </w:rPr>
        <w:t>Progress in Planning,</w:t>
      </w:r>
      <w:r w:rsidRPr="00E905E7">
        <w:rPr>
          <w:sz w:val="22"/>
          <w:szCs w:val="22"/>
          <w:lang w:val="en-GB"/>
        </w:rPr>
        <w:t xml:space="preserve"> 109, 1-32. </w:t>
      </w:r>
      <w:hyperlink r:id="rId25" w:history="1">
        <w:proofErr w:type="gramStart"/>
        <w:r w:rsidRPr="00E905E7">
          <w:rPr>
            <w:rStyle w:val="Hyperkobling"/>
            <w:sz w:val="22"/>
            <w:szCs w:val="22"/>
            <w:lang w:val="en-GB"/>
          </w:rPr>
          <w:t>doi:10.1016/j.progress</w:t>
        </w:r>
        <w:proofErr w:type="gramEnd"/>
        <w:r w:rsidRPr="00E905E7">
          <w:rPr>
            <w:rStyle w:val="Hyperkobling"/>
            <w:sz w:val="22"/>
            <w:szCs w:val="22"/>
            <w:lang w:val="en-GB"/>
          </w:rPr>
          <w:t>.2015.05.002</w:t>
        </w:r>
      </w:hyperlink>
      <w:r w:rsidRPr="00E905E7">
        <w:rPr>
          <w:sz w:val="22"/>
          <w:szCs w:val="22"/>
          <w:lang w:val="en-GB"/>
        </w:rPr>
        <w:t>. Open access:</w:t>
      </w:r>
      <w:hyperlink r:id="rId26" w:history="1">
        <w:r w:rsidRPr="00E905E7">
          <w:rPr>
            <w:rStyle w:val="Hyperkobling"/>
            <w:sz w:val="22"/>
            <w:szCs w:val="22"/>
            <w:lang w:val="en-GB"/>
          </w:rPr>
          <w:t>http</w:t>
        </w:r>
      </w:hyperlink>
      <w:hyperlink r:id="rId27" w:history="1">
        <w:r w:rsidRPr="00E905E7">
          <w:rPr>
            <w:rStyle w:val="Hyperkobling"/>
            <w:sz w:val="22"/>
            <w:szCs w:val="22"/>
            <w:lang w:val="en-GB"/>
          </w:rPr>
          <w:t>://www.sciencedirect.com/science/article/pii/S0305900615000306</w:t>
        </w:r>
      </w:hyperlink>
    </w:p>
    <w:p w14:paraId="37799333" w14:textId="77D90883" w:rsidR="00A02326" w:rsidRPr="00E905E7" w:rsidRDefault="00A02326" w:rsidP="00A02326">
      <w:pPr>
        <w:rPr>
          <w:sz w:val="22"/>
          <w:szCs w:val="22"/>
        </w:rPr>
      </w:pPr>
      <w:r w:rsidRPr="00E905E7">
        <w:rPr>
          <w:sz w:val="22"/>
          <w:szCs w:val="22"/>
        </w:rPr>
        <w:t>Tennøy, A</w:t>
      </w:r>
      <w:r w:rsidR="005A7644">
        <w:rPr>
          <w:sz w:val="22"/>
          <w:szCs w:val="22"/>
        </w:rPr>
        <w:t>.</w:t>
      </w:r>
      <w:r w:rsidRPr="00E905E7">
        <w:rPr>
          <w:sz w:val="22"/>
          <w:szCs w:val="22"/>
        </w:rPr>
        <w:t>, Tønnesen, A</w:t>
      </w:r>
      <w:r w:rsidR="005A7644">
        <w:rPr>
          <w:sz w:val="22"/>
          <w:szCs w:val="22"/>
        </w:rPr>
        <w:t>.</w:t>
      </w:r>
      <w:r w:rsidRPr="00E905E7">
        <w:rPr>
          <w:sz w:val="22"/>
          <w:szCs w:val="22"/>
        </w:rPr>
        <w:t xml:space="preserve"> og Øksenholt, K</w:t>
      </w:r>
      <w:r w:rsidR="005A7644">
        <w:rPr>
          <w:sz w:val="22"/>
          <w:szCs w:val="22"/>
        </w:rPr>
        <w:t>.</w:t>
      </w:r>
      <w:r w:rsidRPr="00E905E7">
        <w:rPr>
          <w:sz w:val="22"/>
          <w:szCs w:val="22"/>
        </w:rPr>
        <w:t xml:space="preserve"> V</w:t>
      </w:r>
      <w:r w:rsidR="005A7644">
        <w:rPr>
          <w:sz w:val="22"/>
          <w:szCs w:val="22"/>
        </w:rPr>
        <w:t>.</w:t>
      </w:r>
      <w:r w:rsidRPr="00E905E7">
        <w:rPr>
          <w:sz w:val="22"/>
          <w:szCs w:val="22"/>
        </w:rPr>
        <w:t xml:space="preserve"> (2015) Kunnskapsstatus. Handel, tilgjengelighet og bymiljø i sentrum. TØI rapport 1400/2015. </w:t>
      </w:r>
      <w:hyperlink r:id="rId28" w:history="1">
        <w:r w:rsidRPr="00E905E7">
          <w:rPr>
            <w:rStyle w:val="Hyperkobling"/>
            <w:sz w:val="22"/>
            <w:szCs w:val="22"/>
          </w:rPr>
          <w:t>https://</w:t>
        </w:r>
      </w:hyperlink>
      <w:hyperlink r:id="rId29" w:history="1">
        <w:r w:rsidRPr="00E905E7">
          <w:rPr>
            <w:rStyle w:val="Hyperkobling"/>
            <w:sz w:val="22"/>
            <w:szCs w:val="22"/>
          </w:rPr>
          <w:t>www.toi.no/publikasjoner/kunnskapsstatus-handel-tilgjengelighet-og-bymiljo-i-sentrum-article33134-8.html</w:t>
        </w:r>
      </w:hyperlink>
      <w:r w:rsidRPr="00E905E7">
        <w:rPr>
          <w:sz w:val="22"/>
          <w:szCs w:val="22"/>
        </w:rPr>
        <w:t xml:space="preserve"> </w:t>
      </w:r>
    </w:p>
    <w:p w14:paraId="4E10CDC4" w14:textId="20B5CD09" w:rsidR="00A02326" w:rsidRPr="00E905E7" w:rsidRDefault="00A02326" w:rsidP="00A02326">
      <w:pPr>
        <w:rPr>
          <w:sz w:val="22"/>
          <w:szCs w:val="22"/>
        </w:rPr>
      </w:pPr>
      <w:r w:rsidRPr="00E905E7">
        <w:rPr>
          <w:sz w:val="22"/>
          <w:szCs w:val="22"/>
        </w:rPr>
        <w:t>Tennøy, A</w:t>
      </w:r>
      <w:r w:rsidR="005A7644">
        <w:rPr>
          <w:sz w:val="22"/>
          <w:szCs w:val="22"/>
        </w:rPr>
        <w:t>.</w:t>
      </w:r>
      <w:r w:rsidRPr="00E905E7">
        <w:rPr>
          <w:sz w:val="22"/>
          <w:szCs w:val="22"/>
        </w:rPr>
        <w:t>, Øksenholt</w:t>
      </w:r>
      <w:r w:rsidR="005A7644">
        <w:rPr>
          <w:sz w:val="22"/>
          <w:szCs w:val="22"/>
        </w:rPr>
        <w:t>, K.V.</w:t>
      </w:r>
      <w:r w:rsidRPr="00E905E7">
        <w:rPr>
          <w:sz w:val="22"/>
          <w:szCs w:val="22"/>
        </w:rPr>
        <w:t xml:space="preserve"> og Nore</w:t>
      </w:r>
      <w:r w:rsidR="005A7644">
        <w:rPr>
          <w:sz w:val="22"/>
          <w:szCs w:val="22"/>
        </w:rPr>
        <w:t>, N.</w:t>
      </w:r>
      <w:r w:rsidRPr="00E905E7">
        <w:rPr>
          <w:sz w:val="22"/>
          <w:szCs w:val="22"/>
        </w:rPr>
        <w:t xml:space="preserve"> (2014) Analyser av tre scenarier for arealutvikling i Haugesund. TØI-rapport 1322/2014. </w:t>
      </w:r>
      <w:hyperlink r:id="rId30" w:history="1">
        <w:r w:rsidRPr="00E905E7">
          <w:rPr>
            <w:rStyle w:val="Hyperkobling"/>
            <w:sz w:val="22"/>
            <w:szCs w:val="22"/>
          </w:rPr>
          <w:t>https://</w:t>
        </w:r>
      </w:hyperlink>
      <w:hyperlink r:id="rId31" w:history="1">
        <w:r w:rsidRPr="00E905E7">
          <w:rPr>
            <w:rStyle w:val="Hyperkobling"/>
            <w:sz w:val="22"/>
            <w:szCs w:val="22"/>
          </w:rPr>
          <w:t>www.toi.no/publikasjoner/analyser-av-tre-scenarier-for-arealutvikling-i-haugesund-article32488-8.html</w:t>
        </w:r>
      </w:hyperlink>
      <w:r w:rsidRPr="00E905E7">
        <w:rPr>
          <w:sz w:val="22"/>
          <w:szCs w:val="22"/>
        </w:rPr>
        <w:t xml:space="preserve"> </w:t>
      </w:r>
    </w:p>
    <w:p w14:paraId="75B2B88F" w14:textId="13D002FC" w:rsidR="00A02326" w:rsidRPr="00E905E7" w:rsidRDefault="00A02326" w:rsidP="00A02326">
      <w:pPr>
        <w:rPr>
          <w:sz w:val="22"/>
          <w:szCs w:val="22"/>
        </w:rPr>
      </w:pPr>
      <w:r w:rsidRPr="00E905E7">
        <w:rPr>
          <w:sz w:val="22"/>
          <w:szCs w:val="22"/>
        </w:rPr>
        <w:t>Tennøy, A</w:t>
      </w:r>
      <w:r w:rsidR="005A7644">
        <w:rPr>
          <w:sz w:val="22"/>
          <w:szCs w:val="22"/>
        </w:rPr>
        <w:t>.</w:t>
      </w:r>
      <w:r w:rsidRPr="00E905E7">
        <w:rPr>
          <w:sz w:val="22"/>
          <w:szCs w:val="22"/>
        </w:rPr>
        <w:t>, Midtskog,</w:t>
      </w:r>
      <w:r w:rsidR="005A7644">
        <w:rPr>
          <w:sz w:val="22"/>
          <w:szCs w:val="22"/>
        </w:rPr>
        <w:t xml:space="preserve"> O.</w:t>
      </w:r>
      <w:r w:rsidRPr="00E905E7">
        <w:rPr>
          <w:sz w:val="22"/>
          <w:szCs w:val="22"/>
        </w:rPr>
        <w:t xml:space="preserve"> Øksenholt</w:t>
      </w:r>
      <w:r w:rsidR="005A7644">
        <w:rPr>
          <w:sz w:val="22"/>
          <w:szCs w:val="22"/>
        </w:rPr>
        <w:t>, K.V.</w:t>
      </w:r>
      <w:r w:rsidRPr="00E905E7">
        <w:rPr>
          <w:sz w:val="22"/>
          <w:szCs w:val="22"/>
        </w:rPr>
        <w:t xml:space="preserve"> og Nore</w:t>
      </w:r>
      <w:r w:rsidR="005A7644">
        <w:rPr>
          <w:sz w:val="22"/>
          <w:szCs w:val="22"/>
        </w:rPr>
        <w:t>, N.</w:t>
      </w:r>
      <w:r w:rsidRPr="00E905E7">
        <w:rPr>
          <w:sz w:val="22"/>
          <w:szCs w:val="22"/>
        </w:rPr>
        <w:t xml:space="preserve"> (2014) Hva kan gjøres for å styrke sentrums attraktivitet som etableringsarena for handel og service? TØI-rapport 1338/2014. </w:t>
      </w:r>
      <w:hyperlink r:id="rId32" w:history="1">
        <w:r w:rsidRPr="00E905E7">
          <w:rPr>
            <w:rStyle w:val="Hyperkobling"/>
            <w:sz w:val="22"/>
            <w:szCs w:val="22"/>
          </w:rPr>
          <w:t>https://</w:t>
        </w:r>
      </w:hyperlink>
      <w:hyperlink r:id="rId33" w:history="1">
        <w:r w:rsidRPr="00E905E7">
          <w:rPr>
            <w:rStyle w:val="Hyperkobling"/>
            <w:sz w:val="22"/>
            <w:szCs w:val="22"/>
          </w:rPr>
          <w:t>www.toi.no/publikasjoner/hva-kan-gjores-for-a-styrke-sentrums-attraktivitet-som-etableringsarena-for-handel-og-service-article32589-8.html</w:t>
        </w:r>
      </w:hyperlink>
      <w:r w:rsidRPr="00E905E7">
        <w:rPr>
          <w:sz w:val="22"/>
          <w:szCs w:val="22"/>
        </w:rPr>
        <w:t xml:space="preserve"> </w:t>
      </w:r>
    </w:p>
    <w:p w14:paraId="3A8AB037" w14:textId="224E949B" w:rsidR="00A02326" w:rsidRPr="00E905E7" w:rsidRDefault="00A02326" w:rsidP="00A02326">
      <w:pPr>
        <w:rPr>
          <w:sz w:val="22"/>
          <w:szCs w:val="22"/>
        </w:rPr>
      </w:pPr>
      <w:r w:rsidRPr="00E905E7">
        <w:rPr>
          <w:sz w:val="22"/>
          <w:szCs w:val="22"/>
        </w:rPr>
        <w:t>Tennøy, A</w:t>
      </w:r>
      <w:r w:rsidR="005A7644">
        <w:rPr>
          <w:sz w:val="22"/>
          <w:szCs w:val="22"/>
        </w:rPr>
        <w:t>.</w:t>
      </w:r>
      <w:r w:rsidRPr="00E905E7">
        <w:rPr>
          <w:sz w:val="22"/>
          <w:szCs w:val="22"/>
        </w:rPr>
        <w:t xml:space="preserve"> (2014) Faglig bemerkning – handelsanalyse for Larvik. TØI rapport 1302/2014. </w:t>
      </w:r>
      <w:hyperlink r:id="rId34" w:history="1">
        <w:r w:rsidRPr="00E905E7">
          <w:rPr>
            <w:rStyle w:val="Hyperkobling"/>
            <w:sz w:val="22"/>
            <w:szCs w:val="22"/>
          </w:rPr>
          <w:t>https://www.toi.no/publikasjoner/faglig-bemerkning-handelsanalyse-for-larvik-article32334-8.html</w:t>
        </w:r>
      </w:hyperlink>
      <w:r w:rsidRPr="00E905E7">
        <w:rPr>
          <w:sz w:val="22"/>
          <w:szCs w:val="22"/>
        </w:rPr>
        <w:t xml:space="preserve"> </w:t>
      </w:r>
    </w:p>
    <w:p w14:paraId="75970AAA" w14:textId="2617B3FE" w:rsidR="00A02326" w:rsidRPr="00E905E7" w:rsidRDefault="00A02326" w:rsidP="00A02326">
      <w:pPr>
        <w:rPr>
          <w:sz w:val="22"/>
          <w:szCs w:val="22"/>
          <w:lang w:val="en-US"/>
        </w:rPr>
      </w:pPr>
      <w:r w:rsidRPr="00E905E7">
        <w:rPr>
          <w:sz w:val="22"/>
          <w:szCs w:val="22"/>
        </w:rPr>
        <w:t>Tennøy, A</w:t>
      </w:r>
      <w:r w:rsidR="005A7644">
        <w:rPr>
          <w:sz w:val="22"/>
          <w:szCs w:val="22"/>
        </w:rPr>
        <w:t>.</w:t>
      </w:r>
      <w:r w:rsidRPr="00E905E7">
        <w:rPr>
          <w:sz w:val="22"/>
          <w:szCs w:val="22"/>
        </w:rPr>
        <w:t xml:space="preserve"> (2013) Vinklede plananalyser – til hinder for nødvendig endring. </w:t>
      </w:r>
      <w:r w:rsidRPr="00E905E7">
        <w:rPr>
          <w:sz w:val="22"/>
          <w:szCs w:val="22"/>
          <w:lang w:val="en-US"/>
        </w:rPr>
        <w:t xml:space="preserve">I </w:t>
      </w:r>
      <w:proofErr w:type="spellStart"/>
      <w:r w:rsidRPr="00E905E7">
        <w:rPr>
          <w:sz w:val="22"/>
          <w:szCs w:val="22"/>
          <w:lang w:val="en-US"/>
        </w:rPr>
        <w:t>Kote</w:t>
      </w:r>
      <w:proofErr w:type="spellEnd"/>
      <w:r w:rsidRPr="00E905E7">
        <w:rPr>
          <w:sz w:val="22"/>
          <w:szCs w:val="22"/>
          <w:lang w:val="en-US"/>
        </w:rPr>
        <w:t xml:space="preserve"> # 2. </w:t>
      </w:r>
      <w:hyperlink r:id="rId35" w:history="1">
        <w:r w:rsidRPr="00E905E7">
          <w:rPr>
            <w:rStyle w:val="Hyperkobling"/>
            <w:sz w:val="22"/>
            <w:szCs w:val="22"/>
            <w:lang w:val="en-US"/>
          </w:rPr>
          <w:t>http://www.magasinetkote.no/</w:t>
        </w:r>
      </w:hyperlink>
      <w:r w:rsidRPr="00E905E7">
        <w:rPr>
          <w:sz w:val="22"/>
          <w:szCs w:val="22"/>
          <w:lang w:val="en-US"/>
        </w:rPr>
        <w:t xml:space="preserve"> </w:t>
      </w:r>
    </w:p>
    <w:p w14:paraId="3E811B83" w14:textId="3306CB21" w:rsidR="00A02326" w:rsidRPr="00E905E7" w:rsidRDefault="00A02326" w:rsidP="00A02326">
      <w:pPr>
        <w:rPr>
          <w:sz w:val="22"/>
          <w:szCs w:val="22"/>
        </w:rPr>
      </w:pPr>
      <w:r w:rsidRPr="00E905E7">
        <w:rPr>
          <w:sz w:val="22"/>
          <w:szCs w:val="22"/>
          <w:lang w:val="en-GB"/>
        </w:rPr>
        <w:t>Tennøy, A</w:t>
      </w:r>
      <w:r w:rsidR="005A7644">
        <w:rPr>
          <w:sz w:val="22"/>
          <w:szCs w:val="22"/>
          <w:lang w:val="en-GB"/>
        </w:rPr>
        <w:t>.</w:t>
      </w:r>
      <w:r w:rsidRPr="00E905E7">
        <w:rPr>
          <w:sz w:val="22"/>
          <w:szCs w:val="22"/>
          <w:lang w:val="en-GB"/>
        </w:rPr>
        <w:t xml:space="preserve"> (2012) </w:t>
      </w:r>
      <w:r w:rsidRPr="00E905E7">
        <w:rPr>
          <w:i/>
          <w:iCs/>
          <w:sz w:val="22"/>
          <w:szCs w:val="22"/>
          <w:lang w:val="en-GB"/>
        </w:rPr>
        <w:t>How and why planners make plans which, if implemented, cause growth in traffic volumes. Explanations related to the expert knowledge, the planners and the plan-making processes</w:t>
      </w:r>
      <w:r w:rsidRPr="00E905E7">
        <w:rPr>
          <w:sz w:val="22"/>
          <w:szCs w:val="22"/>
          <w:lang w:val="en-GB"/>
        </w:rPr>
        <w:t xml:space="preserve">. PhD thesis 2012:01 at Norwegian University of Life Sciences, Department of landscape architecture and spatial planning. </w:t>
      </w:r>
      <w:hyperlink r:id="rId36" w:history="1">
        <w:r w:rsidRPr="00E905E7">
          <w:rPr>
            <w:rStyle w:val="Hyperkobling"/>
            <w:sz w:val="22"/>
            <w:szCs w:val="22"/>
          </w:rPr>
          <w:t>https://www.toi.no/getfile.php/mmarkiv/Forside%202012/PhD%20Tennoy%20m%20forside-w.pdf</w:t>
        </w:r>
      </w:hyperlink>
      <w:r w:rsidRPr="00E905E7">
        <w:rPr>
          <w:sz w:val="22"/>
          <w:szCs w:val="22"/>
        </w:rPr>
        <w:t xml:space="preserve"> </w:t>
      </w:r>
    </w:p>
    <w:p w14:paraId="5F0C5023" w14:textId="2B7DE9C6" w:rsidR="00A02326" w:rsidRPr="00E905E7" w:rsidRDefault="00A02326" w:rsidP="00A02326">
      <w:pPr>
        <w:rPr>
          <w:sz w:val="22"/>
          <w:szCs w:val="22"/>
        </w:rPr>
      </w:pPr>
      <w:r w:rsidRPr="00E905E7">
        <w:rPr>
          <w:sz w:val="22"/>
          <w:szCs w:val="22"/>
        </w:rPr>
        <w:t>Tennøy, A</w:t>
      </w:r>
      <w:r w:rsidR="005A7644">
        <w:rPr>
          <w:sz w:val="22"/>
          <w:szCs w:val="22"/>
        </w:rPr>
        <w:t>.</w:t>
      </w:r>
      <w:r w:rsidRPr="00E905E7">
        <w:rPr>
          <w:sz w:val="22"/>
          <w:szCs w:val="22"/>
        </w:rPr>
        <w:t xml:space="preserve">, </w:t>
      </w:r>
      <w:proofErr w:type="spellStart"/>
      <w:r w:rsidRPr="00E905E7">
        <w:rPr>
          <w:sz w:val="22"/>
          <w:szCs w:val="22"/>
        </w:rPr>
        <w:t>Loftsgarden</w:t>
      </w:r>
      <w:proofErr w:type="spellEnd"/>
      <w:r w:rsidRPr="00E905E7">
        <w:rPr>
          <w:sz w:val="22"/>
          <w:szCs w:val="22"/>
        </w:rPr>
        <w:t>,</w:t>
      </w:r>
      <w:r w:rsidR="005A7644">
        <w:rPr>
          <w:sz w:val="22"/>
          <w:szCs w:val="22"/>
        </w:rPr>
        <w:t xml:space="preserve"> T.</w:t>
      </w:r>
      <w:proofErr w:type="gramStart"/>
      <w:r w:rsidR="005A7644">
        <w:rPr>
          <w:sz w:val="22"/>
          <w:szCs w:val="22"/>
        </w:rPr>
        <w:t xml:space="preserve">, </w:t>
      </w:r>
      <w:r w:rsidRPr="00E905E7">
        <w:rPr>
          <w:sz w:val="22"/>
          <w:szCs w:val="22"/>
        </w:rPr>
        <w:t xml:space="preserve"> Hanssen</w:t>
      </w:r>
      <w:proofErr w:type="gramEnd"/>
      <w:r w:rsidR="005A7644">
        <w:rPr>
          <w:sz w:val="22"/>
          <w:szCs w:val="22"/>
        </w:rPr>
        <w:t>, J.U.</w:t>
      </w:r>
      <w:r w:rsidRPr="00E905E7">
        <w:rPr>
          <w:sz w:val="22"/>
          <w:szCs w:val="22"/>
        </w:rPr>
        <w:t xml:space="preserve"> og Strand</w:t>
      </w:r>
      <w:r w:rsidR="005A7644">
        <w:rPr>
          <w:sz w:val="22"/>
          <w:szCs w:val="22"/>
        </w:rPr>
        <w:t>, A.</w:t>
      </w:r>
      <w:r w:rsidRPr="00E905E7">
        <w:rPr>
          <w:sz w:val="22"/>
          <w:szCs w:val="22"/>
        </w:rPr>
        <w:t xml:space="preserve"> (2010) Erfaring med handelsanalyser i Framtidens byer. TØI rapport 1071/2010. </w:t>
      </w:r>
      <w:hyperlink r:id="rId37" w:history="1">
        <w:r w:rsidRPr="00E905E7">
          <w:rPr>
            <w:rStyle w:val="Hyperkobling"/>
            <w:sz w:val="22"/>
            <w:szCs w:val="22"/>
          </w:rPr>
          <w:t>https://www.toi.no/publikasjoner/erfaring-med-handelsanalyser-i-framtidens-byer-article28427-8.html</w:t>
        </w:r>
      </w:hyperlink>
      <w:r w:rsidRPr="00E905E7">
        <w:rPr>
          <w:sz w:val="22"/>
          <w:szCs w:val="22"/>
        </w:rPr>
        <w:t xml:space="preserve"> </w:t>
      </w:r>
    </w:p>
    <w:p w14:paraId="0BDCE69C" w14:textId="56D74875" w:rsidR="00E905E7" w:rsidRPr="00E905E7" w:rsidRDefault="00E905E7" w:rsidP="00E905E7">
      <w:pPr>
        <w:rPr>
          <w:sz w:val="22"/>
          <w:szCs w:val="22"/>
          <w:lang w:val="en-US"/>
        </w:rPr>
      </w:pPr>
      <w:r w:rsidRPr="00E905E7">
        <w:rPr>
          <w:sz w:val="22"/>
          <w:szCs w:val="22"/>
          <w:lang w:val="en-US"/>
        </w:rPr>
        <w:t>Tennøy, A</w:t>
      </w:r>
      <w:r w:rsidR="005A7644">
        <w:rPr>
          <w:sz w:val="22"/>
          <w:szCs w:val="22"/>
          <w:lang w:val="en-US"/>
        </w:rPr>
        <w:t>.</w:t>
      </w:r>
      <w:r w:rsidRPr="00E905E7">
        <w:rPr>
          <w:sz w:val="22"/>
          <w:szCs w:val="22"/>
          <w:lang w:val="en-US"/>
        </w:rPr>
        <w:t xml:space="preserve"> (2010) Why we fail to reduce urban road traffic volumes: Does it matter how planners frame the problem? </w:t>
      </w:r>
      <w:r w:rsidRPr="00E905E7">
        <w:rPr>
          <w:i/>
          <w:iCs/>
          <w:sz w:val="22"/>
          <w:szCs w:val="22"/>
          <w:lang w:val="en-GB"/>
        </w:rPr>
        <w:t>Transport Policy</w:t>
      </w:r>
      <w:r w:rsidRPr="00E905E7">
        <w:rPr>
          <w:sz w:val="22"/>
          <w:szCs w:val="22"/>
          <w:lang w:val="en-GB"/>
        </w:rPr>
        <w:t xml:space="preserve">, 17, 216-233. </w:t>
      </w:r>
      <w:proofErr w:type="gramStart"/>
      <w:r w:rsidRPr="00E905E7">
        <w:rPr>
          <w:sz w:val="22"/>
          <w:szCs w:val="22"/>
          <w:lang w:val="en-US"/>
        </w:rPr>
        <w:t>doi:10.1016/j.tranpol</w:t>
      </w:r>
      <w:proofErr w:type="gramEnd"/>
      <w:r w:rsidRPr="00E905E7">
        <w:rPr>
          <w:sz w:val="22"/>
          <w:szCs w:val="22"/>
          <w:lang w:val="en-US"/>
        </w:rPr>
        <w:t xml:space="preserve">.2010.01.011 </w:t>
      </w:r>
      <w:hyperlink r:id="rId38" w:history="1">
        <w:r w:rsidRPr="00E905E7">
          <w:rPr>
            <w:rStyle w:val="Hyperkobling"/>
            <w:sz w:val="22"/>
            <w:szCs w:val="22"/>
            <w:lang w:val="en-US"/>
          </w:rPr>
          <w:t>http://www.elsevier.com/wps/find/journaldescription.cws_home/30473/description#description</w:t>
        </w:r>
      </w:hyperlink>
      <w:r w:rsidRPr="00E905E7">
        <w:rPr>
          <w:sz w:val="22"/>
          <w:szCs w:val="22"/>
          <w:lang w:val="en-US"/>
        </w:rPr>
        <w:t xml:space="preserve"> </w:t>
      </w:r>
    </w:p>
    <w:p w14:paraId="6F2AB1D8" w14:textId="3922CB80" w:rsidR="00E905E7" w:rsidRPr="00E905E7" w:rsidRDefault="00E905E7" w:rsidP="00E905E7">
      <w:pPr>
        <w:rPr>
          <w:sz w:val="22"/>
          <w:szCs w:val="22"/>
        </w:rPr>
      </w:pPr>
      <w:r w:rsidRPr="00E905E7">
        <w:rPr>
          <w:sz w:val="22"/>
          <w:szCs w:val="22"/>
        </w:rPr>
        <w:t>Tennøy, A</w:t>
      </w:r>
      <w:r>
        <w:rPr>
          <w:sz w:val="22"/>
          <w:szCs w:val="22"/>
        </w:rPr>
        <w:t>.</w:t>
      </w:r>
      <w:r w:rsidRPr="00E905E7">
        <w:rPr>
          <w:sz w:val="22"/>
          <w:szCs w:val="22"/>
        </w:rPr>
        <w:t>, Kværner</w:t>
      </w:r>
      <w:r>
        <w:rPr>
          <w:sz w:val="22"/>
          <w:szCs w:val="22"/>
        </w:rPr>
        <w:t>, J.</w:t>
      </w:r>
      <w:r w:rsidRPr="00E905E7">
        <w:rPr>
          <w:sz w:val="22"/>
          <w:szCs w:val="22"/>
        </w:rPr>
        <w:t xml:space="preserve"> og Gjerstad</w:t>
      </w:r>
      <w:r>
        <w:rPr>
          <w:sz w:val="22"/>
          <w:szCs w:val="22"/>
        </w:rPr>
        <w:t>, K.I.</w:t>
      </w:r>
      <w:r w:rsidRPr="00E905E7">
        <w:rPr>
          <w:sz w:val="22"/>
          <w:szCs w:val="22"/>
        </w:rPr>
        <w:t xml:space="preserve"> (2006) Usikkerhet I KU-prediksjoner – vi trenger bedre kommunikasjon og større gjennomsiktighet. I </w:t>
      </w:r>
      <w:proofErr w:type="spellStart"/>
      <w:r w:rsidRPr="00E905E7">
        <w:rPr>
          <w:sz w:val="22"/>
          <w:szCs w:val="22"/>
        </w:rPr>
        <w:t>Tesli</w:t>
      </w:r>
      <w:proofErr w:type="spellEnd"/>
      <w:r w:rsidRPr="00E905E7">
        <w:rPr>
          <w:sz w:val="22"/>
          <w:szCs w:val="22"/>
        </w:rPr>
        <w:t>, Arne, Jørn Thomassen og Jan Sørensen (red.) (2006) Kvaliteten på norske konsekvensutredninger. Gjennomgang, kvalitetsvurderinger og metodeutvikling. Samarbeidsrapport NIBR/ Miljøalliansen 2006</w:t>
      </w:r>
    </w:p>
    <w:p w14:paraId="53F58B4D" w14:textId="52863527" w:rsidR="00E905E7" w:rsidRPr="00E905E7" w:rsidRDefault="00E905E7" w:rsidP="00E905E7">
      <w:pPr>
        <w:rPr>
          <w:sz w:val="22"/>
          <w:szCs w:val="22"/>
          <w:lang w:val="en-US"/>
        </w:rPr>
      </w:pPr>
      <w:r w:rsidRPr="00973CB1">
        <w:rPr>
          <w:sz w:val="22"/>
          <w:szCs w:val="22"/>
        </w:rPr>
        <w:t xml:space="preserve">Tennøy, A., Kværner, J. og Gjerstad, K.I. (2006) </w:t>
      </w:r>
      <w:proofErr w:type="spellStart"/>
      <w:r w:rsidRPr="00973CB1">
        <w:rPr>
          <w:sz w:val="22"/>
          <w:szCs w:val="22"/>
        </w:rPr>
        <w:t>Uncertainty</w:t>
      </w:r>
      <w:proofErr w:type="spellEnd"/>
      <w:r w:rsidRPr="00973CB1">
        <w:rPr>
          <w:sz w:val="22"/>
          <w:szCs w:val="22"/>
        </w:rPr>
        <w:t xml:space="preserve"> in </w:t>
      </w:r>
      <w:proofErr w:type="spellStart"/>
      <w:r w:rsidRPr="00973CB1">
        <w:rPr>
          <w:sz w:val="22"/>
          <w:szCs w:val="22"/>
        </w:rPr>
        <w:t>environmental</w:t>
      </w:r>
      <w:proofErr w:type="spellEnd"/>
      <w:r w:rsidRPr="00973CB1">
        <w:rPr>
          <w:sz w:val="22"/>
          <w:szCs w:val="22"/>
        </w:rPr>
        <w:t xml:space="preserve"> </w:t>
      </w:r>
      <w:proofErr w:type="spellStart"/>
      <w:r w:rsidRPr="00973CB1">
        <w:rPr>
          <w:sz w:val="22"/>
          <w:szCs w:val="22"/>
        </w:rPr>
        <w:t>impact</w:t>
      </w:r>
      <w:proofErr w:type="spellEnd"/>
      <w:r w:rsidRPr="00973CB1">
        <w:rPr>
          <w:sz w:val="22"/>
          <w:szCs w:val="22"/>
        </w:rPr>
        <w:t xml:space="preserve"> </w:t>
      </w:r>
      <w:proofErr w:type="spellStart"/>
      <w:r w:rsidRPr="00973CB1">
        <w:rPr>
          <w:sz w:val="22"/>
          <w:szCs w:val="22"/>
        </w:rPr>
        <w:t>assessment</w:t>
      </w:r>
      <w:proofErr w:type="spellEnd"/>
      <w:r w:rsidRPr="00973CB1">
        <w:rPr>
          <w:sz w:val="22"/>
          <w:szCs w:val="22"/>
        </w:rPr>
        <w:t xml:space="preserve"> </w:t>
      </w:r>
      <w:proofErr w:type="spellStart"/>
      <w:r w:rsidRPr="00973CB1">
        <w:rPr>
          <w:sz w:val="22"/>
          <w:szCs w:val="22"/>
        </w:rPr>
        <w:t>predictions</w:t>
      </w:r>
      <w:proofErr w:type="spellEnd"/>
      <w:r w:rsidRPr="00973CB1">
        <w:rPr>
          <w:sz w:val="22"/>
          <w:szCs w:val="22"/>
        </w:rPr>
        <w:t xml:space="preserve"> – the </w:t>
      </w:r>
      <w:proofErr w:type="spellStart"/>
      <w:r w:rsidRPr="00973CB1">
        <w:rPr>
          <w:sz w:val="22"/>
          <w:szCs w:val="22"/>
        </w:rPr>
        <w:t>need</w:t>
      </w:r>
      <w:proofErr w:type="spellEnd"/>
      <w:r w:rsidRPr="00973CB1">
        <w:rPr>
          <w:sz w:val="22"/>
          <w:szCs w:val="22"/>
        </w:rPr>
        <w:t xml:space="preserve"> for </w:t>
      </w:r>
      <w:proofErr w:type="spellStart"/>
      <w:r w:rsidRPr="00973CB1">
        <w:rPr>
          <w:sz w:val="22"/>
          <w:szCs w:val="22"/>
        </w:rPr>
        <w:t>better</w:t>
      </w:r>
      <w:proofErr w:type="spellEnd"/>
      <w:r w:rsidRPr="00973CB1">
        <w:rPr>
          <w:sz w:val="22"/>
          <w:szCs w:val="22"/>
        </w:rPr>
        <w:t xml:space="preserve"> </w:t>
      </w:r>
      <w:proofErr w:type="spellStart"/>
      <w:r w:rsidRPr="00973CB1">
        <w:rPr>
          <w:sz w:val="22"/>
          <w:szCs w:val="22"/>
        </w:rPr>
        <w:t>communication</w:t>
      </w:r>
      <w:proofErr w:type="spellEnd"/>
      <w:r w:rsidRPr="00973CB1">
        <w:rPr>
          <w:sz w:val="22"/>
          <w:szCs w:val="22"/>
        </w:rPr>
        <w:t xml:space="preserve"> and more </w:t>
      </w:r>
      <w:proofErr w:type="spellStart"/>
      <w:r w:rsidRPr="00973CB1">
        <w:rPr>
          <w:sz w:val="22"/>
          <w:szCs w:val="22"/>
        </w:rPr>
        <w:t>transparency</w:t>
      </w:r>
      <w:proofErr w:type="spellEnd"/>
      <w:r w:rsidRPr="00973CB1">
        <w:rPr>
          <w:sz w:val="22"/>
          <w:szCs w:val="22"/>
        </w:rPr>
        <w:t>.</w:t>
      </w:r>
      <w:r w:rsidRPr="00973CB1">
        <w:rPr>
          <w:i/>
          <w:iCs/>
          <w:sz w:val="22"/>
          <w:szCs w:val="22"/>
        </w:rPr>
        <w:t xml:space="preserve"> </w:t>
      </w:r>
      <w:r w:rsidRPr="00E905E7">
        <w:rPr>
          <w:i/>
          <w:iCs/>
          <w:sz w:val="22"/>
          <w:szCs w:val="22"/>
          <w:lang w:val="en-GB"/>
        </w:rPr>
        <w:t>Impact Assessment and Project Appraisal, Volume 24</w:t>
      </w:r>
      <w:r w:rsidRPr="00E905E7">
        <w:rPr>
          <w:sz w:val="22"/>
          <w:szCs w:val="22"/>
          <w:lang w:val="en-GB"/>
        </w:rPr>
        <w:t xml:space="preserve">, No 1 March 2006, sider 45 – 56. </w:t>
      </w:r>
      <w:hyperlink r:id="rId39" w:history="1">
        <w:r w:rsidRPr="00E905E7">
          <w:rPr>
            <w:rStyle w:val="Hyperkobling"/>
            <w:sz w:val="22"/>
            <w:szCs w:val="22"/>
            <w:lang w:val="en-GB"/>
          </w:rPr>
          <w:t>http://www.ingentaconnect.com/content/beech/iapa/2006/00000024/00000001</w:t>
        </w:r>
      </w:hyperlink>
      <w:r w:rsidRPr="00E905E7">
        <w:rPr>
          <w:sz w:val="22"/>
          <w:szCs w:val="22"/>
          <w:lang w:val="en-GB"/>
        </w:rPr>
        <w:t xml:space="preserve"> </w:t>
      </w:r>
    </w:p>
    <w:p w14:paraId="7F4C05C0" w14:textId="77777777" w:rsidR="001975E3" w:rsidRPr="00E905E7" w:rsidRDefault="001975E3" w:rsidP="001975E3">
      <w:pPr>
        <w:rPr>
          <w:b/>
          <w:lang w:val="en-US"/>
        </w:rPr>
      </w:pPr>
    </w:p>
    <w:sectPr w:rsidR="001975E3" w:rsidRPr="00E905E7" w:rsidSect="00CE4E1D">
      <w:footerReference w:type="default" r:id="rId40"/>
      <w:pgSz w:w="11906" w:h="16838" w:code="9"/>
      <w:pgMar w:top="1701" w:right="1701" w:bottom="1701" w:left="1701"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E4B1" w14:textId="77777777" w:rsidR="00146548" w:rsidRDefault="00146548">
      <w:r>
        <w:separator/>
      </w:r>
    </w:p>
  </w:endnote>
  <w:endnote w:type="continuationSeparator" w:id="0">
    <w:p w14:paraId="5F9DD12E" w14:textId="77777777" w:rsidR="00146548" w:rsidRDefault="0014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1C06" w14:textId="75305C17" w:rsidR="008E4E70" w:rsidRDefault="008E4E70">
    <w:pPr>
      <w:pStyle w:val="Bunntekst"/>
      <w:rPr>
        <w:rStyle w:val="Sidetall"/>
      </w:rPr>
    </w:pPr>
    <w:r>
      <w:rPr>
        <w:rStyle w:val="Sidetall"/>
      </w:rPr>
      <w:tab/>
    </w:r>
    <w:r w:rsidR="00B656A2">
      <w:rPr>
        <w:rStyle w:val="Sidetall"/>
      </w:rPr>
      <w:fldChar w:fldCharType="begin"/>
    </w:r>
    <w:r>
      <w:rPr>
        <w:rStyle w:val="Sidetall"/>
      </w:rPr>
      <w:instrText xml:space="preserve"> PAGE </w:instrText>
    </w:r>
    <w:r w:rsidR="00B656A2">
      <w:rPr>
        <w:rStyle w:val="Sidetall"/>
      </w:rPr>
      <w:fldChar w:fldCharType="separate"/>
    </w:r>
    <w:r w:rsidR="00E61B07">
      <w:rPr>
        <w:rStyle w:val="Sidetall"/>
        <w:noProof/>
      </w:rPr>
      <w:t>7</w:t>
    </w:r>
    <w:r w:rsidR="00B656A2">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4130" w14:textId="77777777" w:rsidR="00146548" w:rsidRDefault="00146548">
      <w:r>
        <w:separator/>
      </w:r>
    </w:p>
  </w:footnote>
  <w:footnote w:type="continuationSeparator" w:id="0">
    <w:p w14:paraId="44B3B88D" w14:textId="77777777" w:rsidR="00146548" w:rsidRDefault="00146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8FA"/>
    <w:multiLevelType w:val="hybridMultilevel"/>
    <w:tmpl w:val="0BB4587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4D05199"/>
    <w:multiLevelType w:val="hybridMultilevel"/>
    <w:tmpl w:val="E8E40812"/>
    <w:lvl w:ilvl="0" w:tplc="AE268FE6">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3D1F17"/>
    <w:multiLevelType w:val="hybridMultilevel"/>
    <w:tmpl w:val="E5D0F90E"/>
    <w:lvl w:ilvl="0" w:tplc="04140005">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D4D04C8"/>
    <w:multiLevelType w:val="hybridMultilevel"/>
    <w:tmpl w:val="27149A48"/>
    <w:lvl w:ilvl="0" w:tplc="36EECC66">
      <w:start w:val="1"/>
      <w:numFmt w:val="bullet"/>
      <w:lvlText w:val=""/>
      <w:lvlJc w:val="left"/>
      <w:pPr>
        <w:tabs>
          <w:tab w:val="num" w:pos="720"/>
        </w:tabs>
        <w:ind w:left="720" w:hanging="360"/>
      </w:pPr>
      <w:rPr>
        <w:rFonts w:ascii="Wingdings" w:hAnsi="Wingdings" w:hint="default"/>
      </w:rPr>
    </w:lvl>
    <w:lvl w:ilvl="1" w:tplc="207CB990" w:tentative="1">
      <w:start w:val="1"/>
      <w:numFmt w:val="bullet"/>
      <w:lvlText w:val=""/>
      <w:lvlJc w:val="left"/>
      <w:pPr>
        <w:tabs>
          <w:tab w:val="num" w:pos="1440"/>
        </w:tabs>
        <w:ind w:left="1440" w:hanging="360"/>
      </w:pPr>
      <w:rPr>
        <w:rFonts w:ascii="Wingdings" w:hAnsi="Wingdings" w:hint="default"/>
      </w:rPr>
    </w:lvl>
    <w:lvl w:ilvl="2" w:tplc="56B273F4" w:tentative="1">
      <w:start w:val="1"/>
      <w:numFmt w:val="bullet"/>
      <w:lvlText w:val=""/>
      <w:lvlJc w:val="left"/>
      <w:pPr>
        <w:tabs>
          <w:tab w:val="num" w:pos="2160"/>
        </w:tabs>
        <w:ind w:left="2160" w:hanging="360"/>
      </w:pPr>
      <w:rPr>
        <w:rFonts w:ascii="Wingdings" w:hAnsi="Wingdings" w:hint="default"/>
      </w:rPr>
    </w:lvl>
    <w:lvl w:ilvl="3" w:tplc="CADE1D2A" w:tentative="1">
      <w:start w:val="1"/>
      <w:numFmt w:val="bullet"/>
      <w:lvlText w:val=""/>
      <w:lvlJc w:val="left"/>
      <w:pPr>
        <w:tabs>
          <w:tab w:val="num" w:pos="2880"/>
        </w:tabs>
        <w:ind w:left="2880" w:hanging="360"/>
      </w:pPr>
      <w:rPr>
        <w:rFonts w:ascii="Wingdings" w:hAnsi="Wingdings" w:hint="default"/>
      </w:rPr>
    </w:lvl>
    <w:lvl w:ilvl="4" w:tplc="3880E274" w:tentative="1">
      <w:start w:val="1"/>
      <w:numFmt w:val="bullet"/>
      <w:lvlText w:val=""/>
      <w:lvlJc w:val="left"/>
      <w:pPr>
        <w:tabs>
          <w:tab w:val="num" w:pos="3600"/>
        </w:tabs>
        <w:ind w:left="3600" w:hanging="360"/>
      </w:pPr>
      <w:rPr>
        <w:rFonts w:ascii="Wingdings" w:hAnsi="Wingdings" w:hint="default"/>
      </w:rPr>
    </w:lvl>
    <w:lvl w:ilvl="5" w:tplc="1E421228" w:tentative="1">
      <w:start w:val="1"/>
      <w:numFmt w:val="bullet"/>
      <w:lvlText w:val=""/>
      <w:lvlJc w:val="left"/>
      <w:pPr>
        <w:tabs>
          <w:tab w:val="num" w:pos="4320"/>
        </w:tabs>
        <w:ind w:left="4320" w:hanging="360"/>
      </w:pPr>
      <w:rPr>
        <w:rFonts w:ascii="Wingdings" w:hAnsi="Wingdings" w:hint="default"/>
      </w:rPr>
    </w:lvl>
    <w:lvl w:ilvl="6" w:tplc="F5E61B50" w:tentative="1">
      <w:start w:val="1"/>
      <w:numFmt w:val="bullet"/>
      <w:lvlText w:val=""/>
      <w:lvlJc w:val="left"/>
      <w:pPr>
        <w:tabs>
          <w:tab w:val="num" w:pos="5040"/>
        </w:tabs>
        <w:ind w:left="5040" w:hanging="360"/>
      </w:pPr>
      <w:rPr>
        <w:rFonts w:ascii="Wingdings" w:hAnsi="Wingdings" w:hint="default"/>
      </w:rPr>
    </w:lvl>
    <w:lvl w:ilvl="7" w:tplc="56C09EEA" w:tentative="1">
      <w:start w:val="1"/>
      <w:numFmt w:val="bullet"/>
      <w:lvlText w:val=""/>
      <w:lvlJc w:val="left"/>
      <w:pPr>
        <w:tabs>
          <w:tab w:val="num" w:pos="5760"/>
        </w:tabs>
        <w:ind w:left="5760" w:hanging="360"/>
      </w:pPr>
      <w:rPr>
        <w:rFonts w:ascii="Wingdings" w:hAnsi="Wingdings" w:hint="default"/>
      </w:rPr>
    </w:lvl>
    <w:lvl w:ilvl="8" w:tplc="0C16214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E3117"/>
    <w:multiLevelType w:val="hybridMultilevel"/>
    <w:tmpl w:val="FA403624"/>
    <w:lvl w:ilvl="0" w:tplc="653E6FE2">
      <w:start w:val="1"/>
      <w:numFmt w:val="bullet"/>
      <w:lvlText w:val="•"/>
      <w:lvlJc w:val="left"/>
      <w:pPr>
        <w:tabs>
          <w:tab w:val="num" w:pos="720"/>
        </w:tabs>
        <w:ind w:left="720" w:hanging="360"/>
      </w:pPr>
      <w:rPr>
        <w:rFonts w:ascii="Arial" w:hAnsi="Arial" w:hint="default"/>
      </w:rPr>
    </w:lvl>
    <w:lvl w:ilvl="1" w:tplc="BB7C246A" w:tentative="1">
      <w:start w:val="1"/>
      <w:numFmt w:val="bullet"/>
      <w:lvlText w:val="•"/>
      <w:lvlJc w:val="left"/>
      <w:pPr>
        <w:tabs>
          <w:tab w:val="num" w:pos="1440"/>
        </w:tabs>
        <w:ind w:left="1440" w:hanging="360"/>
      </w:pPr>
      <w:rPr>
        <w:rFonts w:ascii="Arial" w:hAnsi="Arial" w:hint="default"/>
      </w:rPr>
    </w:lvl>
    <w:lvl w:ilvl="2" w:tplc="4DF892A8" w:tentative="1">
      <w:start w:val="1"/>
      <w:numFmt w:val="bullet"/>
      <w:lvlText w:val="•"/>
      <w:lvlJc w:val="left"/>
      <w:pPr>
        <w:tabs>
          <w:tab w:val="num" w:pos="2160"/>
        </w:tabs>
        <w:ind w:left="2160" w:hanging="360"/>
      </w:pPr>
      <w:rPr>
        <w:rFonts w:ascii="Arial" w:hAnsi="Arial" w:hint="default"/>
      </w:rPr>
    </w:lvl>
    <w:lvl w:ilvl="3" w:tplc="D26876DA" w:tentative="1">
      <w:start w:val="1"/>
      <w:numFmt w:val="bullet"/>
      <w:lvlText w:val="•"/>
      <w:lvlJc w:val="left"/>
      <w:pPr>
        <w:tabs>
          <w:tab w:val="num" w:pos="2880"/>
        </w:tabs>
        <w:ind w:left="2880" w:hanging="360"/>
      </w:pPr>
      <w:rPr>
        <w:rFonts w:ascii="Arial" w:hAnsi="Arial" w:hint="default"/>
      </w:rPr>
    </w:lvl>
    <w:lvl w:ilvl="4" w:tplc="1400C900" w:tentative="1">
      <w:start w:val="1"/>
      <w:numFmt w:val="bullet"/>
      <w:lvlText w:val="•"/>
      <w:lvlJc w:val="left"/>
      <w:pPr>
        <w:tabs>
          <w:tab w:val="num" w:pos="3600"/>
        </w:tabs>
        <w:ind w:left="3600" w:hanging="360"/>
      </w:pPr>
      <w:rPr>
        <w:rFonts w:ascii="Arial" w:hAnsi="Arial" w:hint="default"/>
      </w:rPr>
    </w:lvl>
    <w:lvl w:ilvl="5" w:tplc="8F3C7508" w:tentative="1">
      <w:start w:val="1"/>
      <w:numFmt w:val="bullet"/>
      <w:lvlText w:val="•"/>
      <w:lvlJc w:val="left"/>
      <w:pPr>
        <w:tabs>
          <w:tab w:val="num" w:pos="4320"/>
        </w:tabs>
        <w:ind w:left="4320" w:hanging="360"/>
      </w:pPr>
      <w:rPr>
        <w:rFonts w:ascii="Arial" w:hAnsi="Arial" w:hint="default"/>
      </w:rPr>
    </w:lvl>
    <w:lvl w:ilvl="6" w:tplc="2C1C7CF2" w:tentative="1">
      <w:start w:val="1"/>
      <w:numFmt w:val="bullet"/>
      <w:lvlText w:val="•"/>
      <w:lvlJc w:val="left"/>
      <w:pPr>
        <w:tabs>
          <w:tab w:val="num" w:pos="5040"/>
        </w:tabs>
        <w:ind w:left="5040" w:hanging="360"/>
      </w:pPr>
      <w:rPr>
        <w:rFonts w:ascii="Arial" w:hAnsi="Arial" w:hint="default"/>
      </w:rPr>
    </w:lvl>
    <w:lvl w:ilvl="7" w:tplc="F24A8C0E" w:tentative="1">
      <w:start w:val="1"/>
      <w:numFmt w:val="bullet"/>
      <w:lvlText w:val="•"/>
      <w:lvlJc w:val="left"/>
      <w:pPr>
        <w:tabs>
          <w:tab w:val="num" w:pos="5760"/>
        </w:tabs>
        <w:ind w:left="5760" w:hanging="360"/>
      </w:pPr>
      <w:rPr>
        <w:rFonts w:ascii="Arial" w:hAnsi="Arial" w:hint="default"/>
      </w:rPr>
    </w:lvl>
    <w:lvl w:ilvl="8" w:tplc="6EB22D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7D444E"/>
    <w:multiLevelType w:val="hybridMultilevel"/>
    <w:tmpl w:val="F0FA2E24"/>
    <w:lvl w:ilvl="0" w:tplc="131673C8">
      <w:start w:val="1"/>
      <w:numFmt w:val="bullet"/>
      <w:lvlText w:val=""/>
      <w:lvlJc w:val="left"/>
      <w:pPr>
        <w:tabs>
          <w:tab w:val="num" w:pos="720"/>
        </w:tabs>
        <w:ind w:left="720" w:hanging="360"/>
      </w:pPr>
      <w:rPr>
        <w:rFonts w:ascii="Wingdings" w:hAnsi="Wingdings" w:hint="default"/>
      </w:rPr>
    </w:lvl>
    <w:lvl w:ilvl="1" w:tplc="3B5A78EA">
      <w:numFmt w:val="bullet"/>
      <w:lvlText w:val=""/>
      <w:lvlJc w:val="left"/>
      <w:pPr>
        <w:tabs>
          <w:tab w:val="num" w:pos="1440"/>
        </w:tabs>
        <w:ind w:left="1440" w:hanging="360"/>
      </w:pPr>
      <w:rPr>
        <w:rFonts w:ascii="Wingdings" w:hAnsi="Wingdings" w:hint="default"/>
      </w:rPr>
    </w:lvl>
    <w:lvl w:ilvl="2" w:tplc="A6DAA17C">
      <w:numFmt w:val="bullet"/>
      <w:lvlText w:val="-"/>
      <w:lvlJc w:val="left"/>
      <w:pPr>
        <w:ind w:left="2160" w:hanging="360"/>
      </w:pPr>
      <w:rPr>
        <w:rFonts w:ascii="Garamond" w:eastAsia="Times New Roman" w:hAnsi="Garamond" w:cs="Times New Roman" w:hint="default"/>
      </w:rPr>
    </w:lvl>
    <w:lvl w:ilvl="3" w:tplc="0FB265EA" w:tentative="1">
      <w:start w:val="1"/>
      <w:numFmt w:val="bullet"/>
      <w:lvlText w:val=""/>
      <w:lvlJc w:val="left"/>
      <w:pPr>
        <w:tabs>
          <w:tab w:val="num" w:pos="2880"/>
        </w:tabs>
        <w:ind w:left="2880" w:hanging="360"/>
      </w:pPr>
      <w:rPr>
        <w:rFonts w:ascii="Wingdings" w:hAnsi="Wingdings" w:hint="default"/>
      </w:rPr>
    </w:lvl>
    <w:lvl w:ilvl="4" w:tplc="2B14EDFA" w:tentative="1">
      <w:start w:val="1"/>
      <w:numFmt w:val="bullet"/>
      <w:lvlText w:val=""/>
      <w:lvlJc w:val="left"/>
      <w:pPr>
        <w:tabs>
          <w:tab w:val="num" w:pos="3600"/>
        </w:tabs>
        <w:ind w:left="3600" w:hanging="360"/>
      </w:pPr>
      <w:rPr>
        <w:rFonts w:ascii="Wingdings" w:hAnsi="Wingdings" w:hint="default"/>
      </w:rPr>
    </w:lvl>
    <w:lvl w:ilvl="5" w:tplc="4D925CC0" w:tentative="1">
      <w:start w:val="1"/>
      <w:numFmt w:val="bullet"/>
      <w:lvlText w:val=""/>
      <w:lvlJc w:val="left"/>
      <w:pPr>
        <w:tabs>
          <w:tab w:val="num" w:pos="4320"/>
        </w:tabs>
        <w:ind w:left="4320" w:hanging="360"/>
      </w:pPr>
      <w:rPr>
        <w:rFonts w:ascii="Wingdings" w:hAnsi="Wingdings" w:hint="default"/>
      </w:rPr>
    </w:lvl>
    <w:lvl w:ilvl="6" w:tplc="CC2C49AC" w:tentative="1">
      <w:start w:val="1"/>
      <w:numFmt w:val="bullet"/>
      <w:lvlText w:val=""/>
      <w:lvlJc w:val="left"/>
      <w:pPr>
        <w:tabs>
          <w:tab w:val="num" w:pos="5040"/>
        </w:tabs>
        <w:ind w:left="5040" w:hanging="360"/>
      </w:pPr>
      <w:rPr>
        <w:rFonts w:ascii="Wingdings" w:hAnsi="Wingdings" w:hint="default"/>
      </w:rPr>
    </w:lvl>
    <w:lvl w:ilvl="7" w:tplc="AE36C190" w:tentative="1">
      <w:start w:val="1"/>
      <w:numFmt w:val="bullet"/>
      <w:lvlText w:val=""/>
      <w:lvlJc w:val="left"/>
      <w:pPr>
        <w:tabs>
          <w:tab w:val="num" w:pos="5760"/>
        </w:tabs>
        <w:ind w:left="5760" w:hanging="360"/>
      </w:pPr>
      <w:rPr>
        <w:rFonts w:ascii="Wingdings" w:hAnsi="Wingdings" w:hint="default"/>
      </w:rPr>
    </w:lvl>
    <w:lvl w:ilvl="8" w:tplc="6AB2BF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E012B6"/>
    <w:multiLevelType w:val="hybridMultilevel"/>
    <w:tmpl w:val="172EA3E8"/>
    <w:lvl w:ilvl="0" w:tplc="664CF844">
      <w:start w:val="1"/>
      <w:numFmt w:val="bullet"/>
      <w:lvlText w:val=""/>
      <w:lvlJc w:val="left"/>
      <w:pPr>
        <w:tabs>
          <w:tab w:val="num" w:pos="720"/>
        </w:tabs>
        <w:ind w:left="720" w:hanging="360"/>
      </w:pPr>
      <w:rPr>
        <w:rFonts w:ascii="Wingdings" w:hAnsi="Wingdings" w:hint="default"/>
      </w:rPr>
    </w:lvl>
    <w:lvl w:ilvl="1" w:tplc="DF6A8AFC" w:tentative="1">
      <w:start w:val="1"/>
      <w:numFmt w:val="bullet"/>
      <w:lvlText w:val=""/>
      <w:lvlJc w:val="left"/>
      <w:pPr>
        <w:tabs>
          <w:tab w:val="num" w:pos="1440"/>
        </w:tabs>
        <w:ind w:left="1440" w:hanging="360"/>
      </w:pPr>
      <w:rPr>
        <w:rFonts w:ascii="Wingdings" w:hAnsi="Wingdings" w:hint="default"/>
      </w:rPr>
    </w:lvl>
    <w:lvl w:ilvl="2" w:tplc="5AE20B5A" w:tentative="1">
      <w:start w:val="1"/>
      <w:numFmt w:val="bullet"/>
      <w:lvlText w:val=""/>
      <w:lvlJc w:val="left"/>
      <w:pPr>
        <w:tabs>
          <w:tab w:val="num" w:pos="2160"/>
        </w:tabs>
        <w:ind w:left="2160" w:hanging="360"/>
      </w:pPr>
      <w:rPr>
        <w:rFonts w:ascii="Wingdings" w:hAnsi="Wingdings" w:hint="default"/>
      </w:rPr>
    </w:lvl>
    <w:lvl w:ilvl="3" w:tplc="F3186156" w:tentative="1">
      <w:start w:val="1"/>
      <w:numFmt w:val="bullet"/>
      <w:lvlText w:val=""/>
      <w:lvlJc w:val="left"/>
      <w:pPr>
        <w:tabs>
          <w:tab w:val="num" w:pos="2880"/>
        </w:tabs>
        <w:ind w:left="2880" w:hanging="360"/>
      </w:pPr>
      <w:rPr>
        <w:rFonts w:ascii="Wingdings" w:hAnsi="Wingdings" w:hint="default"/>
      </w:rPr>
    </w:lvl>
    <w:lvl w:ilvl="4" w:tplc="935824E6" w:tentative="1">
      <w:start w:val="1"/>
      <w:numFmt w:val="bullet"/>
      <w:lvlText w:val=""/>
      <w:lvlJc w:val="left"/>
      <w:pPr>
        <w:tabs>
          <w:tab w:val="num" w:pos="3600"/>
        </w:tabs>
        <w:ind w:left="3600" w:hanging="360"/>
      </w:pPr>
      <w:rPr>
        <w:rFonts w:ascii="Wingdings" w:hAnsi="Wingdings" w:hint="default"/>
      </w:rPr>
    </w:lvl>
    <w:lvl w:ilvl="5" w:tplc="ED0C7190" w:tentative="1">
      <w:start w:val="1"/>
      <w:numFmt w:val="bullet"/>
      <w:lvlText w:val=""/>
      <w:lvlJc w:val="left"/>
      <w:pPr>
        <w:tabs>
          <w:tab w:val="num" w:pos="4320"/>
        </w:tabs>
        <w:ind w:left="4320" w:hanging="360"/>
      </w:pPr>
      <w:rPr>
        <w:rFonts w:ascii="Wingdings" w:hAnsi="Wingdings" w:hint="default"/>
      </w:rPr>
    </w:lvl>
    <w:lvl w:ilvl="6" w:tplc="10CA9868" w:tentative="1">
      <w:start w:val="1"/>
      <w:numFmt w:val="bullet"/>
      <w:lvlText w:val=""/>
      <w:lvlJc w:val="left"/>
      <w:pPr>
        <w:tabs>
          <w:tab w:val="num" w:pos="5040"/>
        </w:tabs>
        <w:ind w:left="5040" w:hanging="360"/>
      </w:pPr>
      <w:rPr>
        <w:rFonts w:ascii="Wingdings" w:hAnsi="Wingdings" w:hint="default"/>
      </w:rPr>
    </w:lvl>
    <w:lvl w:ilvl="7" w:tplc="5DDAFBEA" w:tentative="1">
      <w:start w:val="1"/>
      <w:numFmt w:val="bullet"/>
      <w:lvlText w:val=""/>
      <w:lvlJc w:val="left"/>
      <w:pPr>
        <w:tabs>
          <w:tab w:val="num" w:pos="5760"/>
        </w:tabs>
        <w:ind w:left="5760" w:hanging="360"/>
      </w:pPr>
      <w:rPr>
        <w:rFonts w:ascii="Wingdings" w:hAnsi="Wingdings" w:hint="default"/>
      </w:rPr>
    </w:lvl>
    <w:lvl w:ilvl="8" w:tplc="0CD6AD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74B4CF5"/>
    <w:multiLevelType w:val="hybridMultilevel"/>
    <w:tmpl w:val="47E0C272"/>
    <w:lvl w:ilvl="0" w:tplc="27A8DE34">
      <w:start w:val="1"/>
      <w:numFmt w:val="bullet"/>
      <w:lvlText w:val=""/>
      <w:lvlJc w:val="left"/>
      <w:pPr>
        <w:tabs>
          <w:tab w:val="num" w:pos="720"/>
        </w:tabs>
        <w:ind w:left="720" w:hanging="360"/>
      </w:pPr>
      <w:rPr>
        <w:rFonts w:ascii="Wingdings" w:hAnsi="Wingdings" w:hint="default"/>
      </w:rPr>
    </w:lvl>
    <w:lvl w:ilvl="1" w:tplc="2BF843E4">
      <w:start w:val="1"/>
      <w:numFmt w:val="bullet"/>
      <w:lvlText w:val=""/>
      <w:lvlJc w:val="left"/>
      <w:pPr>
        <w:tabs>
          <w:tab w:val="num" w:pos="1440"/>
        </w:tabs>
        <w:ind w:left="1440" w:hanging="360"/>
      </w:pPr>
      <w:rPr>
        <w:rFonts w:ascii="Wingdings" w:hAnsi="Wingdings" w:hint="default"/>
      </w:rPr>
    </w:lvl>
    <w:lvl w:ilvl="2" w:tplc="E056EE7C" w:tentative="1">
      <w:start w:val="1"/>
      <w:numFmt w:val="bullet"/>
      <w:lvlText w:val=""/>
      <w:lvlJc w:val="left"/>
      <w:pPr>
        <w:tabs>
          <w:tab w:val="num" w:pos="2160"/>
        </w:tabs>
        <w:ind w:left="2160" w:hanging="360"/>
      </w:pPr>
      <w:rPr>
        <w:rFonts w:ascii="Wingdings" w:hAnsi="Wingdings" w:hint="default"/>
      </w:rPr>
    </w:lvl>
    <w:lvl w:ilvl="3" w:tplc="A16AEBD0" w:tentative="1">
      <w:start w:val="1"/>
      <w:numFmt w:val="bullet"/>
      <w:lvlText w:val=""/>
      <w:lvlJc w:val="left"/>
      <w:pPr>
        <w:tabs>
          <w:tab w:val="num" w:pos="2880"/>
        </w:tabs>
        <w:ind w:left="2880" w:hanging="360"/>
      </w:pPr>
      <w:rPr>
        <w:rFonts w:ascii="Wingdings" w:hAnsi="Wingdings" w:hint="default"/>
      </w:rPr>
    </w:lvl>
    <w:lvl w:ilvl="4" w:tplc="43D21AE0" w:tentative="1">
      <w:start w:val="1"/>
      <w:numFmt w:val="bullet"/>
      <w:lvlText w:val=""/>
      <w:lvlJc w:val="left"/>
      <w:pPr>
        <w:tabs>
          <w:tab w:val="num" w:pos="3600"/>
        </w:tabs>
        <w:ind w:left="3600" w:hanging="360"/>
      </w:pPr>
      <w:rPr>
        <w:rFonts w:ascii="Wingdings" w:hAnsi="Wingdings" w:hint="default"/>
      </w:rPr>
    </w:lvl>
    <w:lvl w:ilvl="5" w:tplc="85D01EB6" w:tentative="1">
      <w:start w:val="1"/>
      <w:numFmt w:val="bullet"/>
      <w:lvlText w:val=""/>
      <w:lvlJc w:val="left"/>
      <w:pPr>
        <w:tabs>
          <w:tab w:val="num" w:pos="4320"/>
        </w:tabs>
        <w:ind w:left="4320" w:hanging="360"/>
      </w:pPr>
      <w:rPr>
        <w:rFonts w:ascii="Wingdings" w:hAnsi="Wingdings" w:hint="default"/>
      </w:rPr>
    </w:lvl>
    <w:lvl w:ilvl="6" w:tplc="B7245E14" w:tentative="1">
      <w:start w:val="1"/>
      <w:numFmt w:val="bullet"/>
      <w:lvlText w:val=""/>
      <w:lvlJc w:val="left"/>
      <w:pPr>
        <w:tabs>
          <w:tab w:val="num" w:pos="5040"/>
        </w:tabs>
        <w:ind w:left="5040" w:hanging="360"/>
      </w:pPr>
      <w:rPr>
        <w:rFonts w:ascii="Wingdings" w:hAnsi="Wingdings" w:hint="default"/>
      </w:rPr>
    </w:lvl>
    <w:lvl w:ilvl="7" w:tplc="98D6EADE" w:tentative="1">
      <w:start w:val="1"/>
      <w:numFmt w:val="bullet"/>
      <w:lvlText w:val=""/>
      <w:lvlJc w:val="left"/>
      <w:pPr>
        <w:tabs>
          <w:tab w:val="num" w:pos="5760"/>
        </w:tabs>
        <w:ind w:left="5760" w:hanging="360"/>
      </w:pPr>
      <w:rPr>
        <w:rFonts w:ascii="Wingdings" w:hAnsi="Wingdings" w:hint="default"/>
      </w:rPr>
    </w:lvl>
    <w:lvl w:ilvl="8" w:tplc="D8BC448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B4D34"/>
    <w:multiLevelType w:val="hybridMultilevel"/>
    <w:tmpl w:val="06624C6A"/>
    <w:lvl w:ilvl="0" w:tplc="CF80DB54">
      <w:start w:val="1"/>
      <w:numFmt w:val="bullet"/>
      <w:lvlText w:val=""/>
      <w:lvlJc w:val="left"/>
      <w:pPr>
        <w:tabs>
          <w:tab w:val="num" w:pos="720"/>
        </w:tabs>
        <w:ind w:left="720" w:hanging="360"/>
      </w:pPr>
      <w:rPr>
        <w:rFonts w:ascii="Wingdings" w:hAnsi="Wingdings" w:hint="default"/>
      </w:rPr>
    </w:lvl>
    <w:lvl w:ilvl="1" w:tplc="BF98A9FE">
      <w:start w:val="1"/>
      <w:numFmt w:val="bullet"/>
      <w:lvlText w:val=""/>
      <w:lvlJc w:val="left"/>
      <w:pPr>
        <w:tabs>
          <w:tab w:val="num" w:pos="1440"/>
        </w:tabs>
        <w:ind w:left="1440" w:hanging="360"/>
      </w:pPr>
      <w:rPr>
        <w:rFonts w:ascii="Wingdings" w:hAnsi="Wingdings" w:hint="default"/>
      </w:rPr>
    </w:lvl>
    <w:lvl w:ilvl="2" w:tplc="0CB00820" w:tentative="1">
      <w:start w:val="1"/>
      <w:numFmt w:val="bullet"/>
      <w:lvlText w:val=""/>
      <w:lvlJc w:val="left"/>
      <w:pPr>
        <w:tabs>
          <w:tab w:val="num" w:pos="2160"/>
        </w:tabs>
        <w:ind w:left="2160" w:hanging="360"/>
      </w:pPr>
      <w:rPr>
        <w:rFonts w:ascii="Wingdings" w:hAnsi="Wingdings" w:hint="default"/>
      </w:rPr>
    </w:lvl>
    <w:lvl w:ilvl="3" w:tplc="22C08AE2" w:tentative="1">
      <w:start w:val="1"/>
      <w:numFmt w:val="bullet"/>
      <w:lvlText w:val=""/>
      <w:lvlJc w:val="left"/>
      <w:pPr>
        <w:tabs>
          <w:tab w:val="num" w:pos="2880"/>
        </w:tabs>
        <w:ind w:left="2880" w:hanging="360"/>
      </w:pPr>
      <w:rPr>
        <w:rFonts w:ascii="Wingdings" w:hAnsi="Wingdings" w:hint="default"/>
      </w:rPr>
    </w:lvl>
    <w:lvl w:ilvl="4" w:tplc="7020EB88" w:tentative="1">
      <w:start w:val="1"/>
      <w:numFmt w:val="bullet"/>
      <w:lvlText w:val=""/>
      <w:lvlJc w:val="left"/>
      <w:pPr>
        <w:tabs>
          <w:tab w:val="num" w:pos="3600"/>
        </w:tabs>
        <w:ind w:left="3600" w:hanging="360"/>
      </w:pPr>
      <w:rPr>
        <w:rFonts w:ascii="Wingdings" w:hAnsi="Wingdings" w:hint="default"/>
      </w:rPr>
    </w:lvl>
    <w:lvl w:ilvl="5" w:tplc="88E41050" w:tentative="1">
      <w:start w:val="1"/>
      <w:numFmt w:val="bullet"/>
      <w:lvlText w:val=""/>
      <w:lvlJc w:val="left"/>
      <w:pPr>
        <w:tabs>
          <w:tab w:val="num" w:pos="4320"/>
        </w:tabs>
        <w:ind w:left="4320" w:hanging="360"/>
      </w:pPr>
      <w:rPr>
        <w:rFonts w:ascii="Wingdings" w:hAnsi="Wingdings" w:hint="default"/>
      </w:rPr>
    </w:lvl>
    <w:lvl w:ilvl="6" w:tplc="48CE6D0A" w:tentative="1">
      <w:start w:val="1"/>
      <w:numFmt w:val="bullet"/>
      <w:lvlText w:val=""/>
      <w:lvlJc w:val="left"/>
      <w:pPr>
        <w:tabs>
          <w:tab w:val="num" w:pos="5040"/>
        </w:tabs>
        <w:ind w:left="5040" w:hanging="360"/>
      </w:pPr>
      <w:rPr>
        <w:rFonts w:ascii="Wingdings" w:hAnsi="Wingdings" w:hint="default"/>
      </w:rPr>
    </w:lvl>
    <w:lvl w:ilvl="7" w:tplc="7F54549C" w:tentative="1">
      <w:start w:val="1"/>
      <w:numFmt w:val="bullet"/>
      <w:lvlText w:val=""/>
      <w:lvlJc w:val="left"/>
      <w:pPr>
        <w:tabs>
          <w:tab w:val="num" w:pos="5760"/>
        </w:tabs>
        <w:ind w:left="5760" w:hanging="360"/>
      </w:pPr>
      <w:rPr>
        <w:rFonts w:ascii="Wingdings" w:hAnsi="Wingdings" w:hint="default"/>
      </w:rPr>
    </w:lvl>
    <w:lvl w:ilvl="8" w:tplc="69685C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FC7749"/>
    <w:multiLevelType w:val="hybridMultilevel"/>
    <w:tmpl w:val="08DE87C0"/>
    <w:lvl w:ilvl="0" w:tplc="B34AAACC">
      <w:numFmt w:val="bullet"/>
      <w:lvlText w:val="-"/>
      <w:lvlJc w:val="left"/>
      <w:pPr>
        <w:tabs>
          <w:tab w:val="num" w:pos="720"/>
        </w:tabs>
        <w:ind w:left="720" w:hanging="360"/>
      </w:pPr>
      <w:rPr>
        <w:rFonts w:ascii="Garamond" w:eastAsia="Times New Roman" w:hAnsi="Garamond" w:cs="Times New Roman" w:hint="default"/>
      </w:rPr>
    </w:lvl>
    <w:lvl w:ilvl="1" w:tplc="BB7C246A" w:tentative="1">
      <w:start w:val="1"/>
      <w:numFmt w:val="bullet"/>
      <w:lvlText w:val="•"/>
      <w:lvlJc w:val="left"/>
      <w:pPr>
        <w:tabs>
          <w:tab w:val="num" w:pos="1440"/>
        </w:tabs>
        <w:ind w:left="1440" w:hanging="360"/>
      </w:pPr>
      <w:rPr>
        <w:rFonts w:ascii="Arial" w:hAnsi="Arial" w:hint="default"/>
      </w:rPr>
    </w:lvl>
    <w:lvl w:ilvl="2" w:tplc="4DF892A8" w:tentative="1">
      <w:start w:val="1"/>
      <w:numFmt w:val="bullet"/>
      <w:lvlText w:val="•"/>
      <w:lvlJc w:val="left"/>
      <w:pPr>
        <w:tabs>
          <w:tab w:val="num" w:pos="2160"/>
        </w:tabs>
        <w:ind w:left="2160" w:hanging="360"/>
      </w:pPr>
      <w:rPr>
        <w:rFonts w:ascii="Arial" w:hAnsi="Arial" w:hint="default"/>
      </w:rPr>
    </w:lvl>
    <w:lvl w:ilvl="3" w:tplc="D26876DA" w:tentative="1">
      <w:start w:val="1"/>
      <w:numFmt w:val="bullet"/>
      <w:lvlText w:val="•"/>
      <w:lvlJc w:val="left"/>
      <w:pPr>
        <w:tabs>
          <w:tab w:val="num" w:pos="2880"/>
        </w:tabs>
        <w:ind w:left="2880" w:hanging="360"/>
      </w:pPr>
      <w:rPr>
        <w:rFonts w:ascii="Arial" w:hAnsi="Arial" w:hint="default"/>
      </w:rPr>
    </w:lvl>
    <w:lvl w:ilvl="4" w:tplc="1400C900" w:tentative="1">
      <w:start w:val="1"/>
      <w:numFmt w:val="bullet"/>
      <w:lvlText w:val="•"/>
      <w:lvlJc w:val="left"/>
      <w:pPr>
        <w:tabs>
          <w:tab w:val="num" w:pos="3600"/>
        </w:tabs>
        <w:ind w:left="3600" w:hanging="360"/>
      </w:pPr>
      <w:rPr>
        <w:rFonts w:ascii="Arial" w:hAnsi="Arial" w:hint="default"/>
      </w:rPr>
    </w:lvl>
    <w:lvl w:ilvl="5" w:tplc="8F3C7508" w:tentative="1">
      <w:start w:val="1"/>
      <w:numFmt w:val="bullet"/>
      <w:lvlText w:val="•"/>
      <w:lvlJc w:val="left"/>
      <w:pPr>
        <w:tabs>
          <w:tab w:val="num" w:pos="4320"/>
        </w:tabs>
        <w:ind w:left="4320" w:hanging="360"/>
      </w:pPr>
      <w:rPr>
        <w:rFonts w:ascii="Arial" w:hAnsi="Arial" w:hint="default"/>
      </w:rPr>
    </w:lvl>
    <w:lvl w:ilvl="6" w:tplc="2C1C7CF2" w:tentative="1">
      <w:start w:val="1"/>
      <w:numFmt w:val="bullet"/>
      <w:lvlText w:val="•"/>
      <w:lvlJc w:val="left"/>
      <w:pPr>
        <w:tabs>
          <w:tab w:val="num" w:pos="5040"/>
        </w:tabs>
        <w:ind w:left="5040" w:hanging="360"/>
      </w:pPr>
      <w:rPr>
        <w:rFonts w:ascii="Arial" w:hAnsi="Arial" w:hint="default"/>
      </w:rPr>
    </w:lvl>
    <w:lvl w:ilvl="7" w:tplc="F24A8C0E" w:tentative="1">
      <w:start w:val="1"/>
      <w:numFmt w:val="bullet"/>
      <w:lvlText w:val="•"/>
      <w:lvlJc w:val="left"/>
      <w:pPr>
        <w:tabs>
          <w:tab w:val="num" w:pos="5760"/>
        </w:tabs>
        <w:ind w:left="5760" w:hanging="360"/>
      </w:pPr>
      <w:rPr>
        <w:rFonts w:ascii="Arial" w:hAnsi="Arial" w:hint="default"/>
      </w:rPr>
    </w:lvl>
    <w:lvl w:ilvl="8" w:tplc="6EB22D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AC21AA"/>
    <w:multiLevelType w:val="hybridMultilevel"/>
    <w:tmpl w:val="CFCAF47E"/>
    <w:lvl w:ilvl="0" w:tplc="B34AAACC">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6A064F"/>
    <w:multiLevelType w:val="hybridMultilevel"/>
    <w:tmpl w:val="8EA6E596"/>
    <w:lvl w:ilvl="0" w:tplc="2FB0DC8A">
      <w:start w:val="1"/>
      <w:numFmt w:val="bullet"/>
      <w:lvlText w:val="•"/>
      <w:lvlJc w:val="left"/>
      <w:pPr>
        <w:tabs>
          <w:tab w:val="num" w:pos="720"/>
        </w:tabs>
        <w:ind w:left="720" w:hanging="360"/>
      </w:pPr>
      <w:rPr>
        <w:rFonts w:ascii="Arial" w:hAnsi="Arial" w:hint="default"/>
      </w:rPr>
    </w:lvl>
    <w:lvl w:ilvl="1" w:tplc="15B299F2" w:tentative="1">
      <w:start w:val="1"/>
      <w:numFmt w:val="bullet"/>
      <w:lvlText w:val="•"/>
      <w:lvlJc w:val="left"/>
      <w:pPr>
        <w:tabs>
          <w:tab w:val="num" w:pos="1440"/>
        </w:tabs>
        <w:ind w:left="1440" w:hanging="360"/>
      </w:pPr>
      <w:rPr>
        <w:rFonts w:ascii="Arial" w:hAnsi="Arial" w:hint="default"/>
      </w:rPr>
    </w:lvl>
    <w:lvl w:ilvl="2" w:tplc="55389CA6" w:tentative="1">
      <w:start w:val="1"/>
      <w:numFmt w:val="bullet"/>
      <w:lvlText w:val="•"/>
      <w:lvlJc w:val="left"/>
      <w:pPr>
        <w:tabs>
          <w:tab w:val="num" w:pos="2160"/>
        </w:tabs>
        <w:ind w:left="2160" w:hanging="360"/>
      </w:pPr>
      <w:rPr>
        <w:rFonts w:ascii="Arial" w:hAnsi="Arial" w:hint="default"/>
      </w:rPr>
    </w:lvl>
    <w:lvl w:ilvl="3" w:tplc="1E3C3238" w:tentative="1">
      <w:start w:val="1"/>
      <w:numFmt w:val="bullet"/>
      <w:lvlText w:val="•"/>
      <w:lvlJc w:val="left"/>
      <w:pPr>
        <w:tabs>
          <w:tab w:val="num" w:pos="2880"/>
        </w:tabs>
        <w:ind w:left="2880" w:hanging="360"/>
      </w:pPr>
      <w:rPr>
        <w:rFonts w:ascii="Arial" w:hAnsi="Arial" w:hint="default"/>
      </w:rPr>
    </w:lvl>
    <w:lvl w:ilvl="4" w:tplc="F1D64D28" w:tentative="1">
      <w:start w:val="1"/>
      <w:numFmt w:val="bullet"/>
      <w:lvlText w:val="•"/>
      <w:lvlJc w:val="left"/>
      <w:pPr>
        <w:tabs>
          <w:tab w:val="num" w:pos="3600"/>
        </w:tabs>
        <w:ind w:left="3600" w:hanging="360"/>
      </w:pPr>
      <w:rPr>
        <w:rFonts w:ascii="Arial" w:hAnsi="Arial" w:hint="default"/>
      </w:rPr>
    </w:lvl>
    <w:lvl w:ilvl="5" w:tplc="53E0489C" w:tentative="1">
      <w:start w:val="1"/>
      <w:numFmt w:val="bullet"/>
      <w:lvlText w:val="•"/>
      <w:lvlJc w:val="left"/>
      <w:pPr>
        <w:tabs>
          <w:tab w:val="num" w:pos="4320"/>
        </w:tabs>
        <w:ind w:left="4320" w:hanging="360"/>
      </w:pPr>
      <w:rPr>
        <w:rFonts w:ascii="Arial" w:hAnsi="Arial" w:hint="default"/>
      </w:rPr>
    </w:lvl>
    <w:lvl w:ilvl="6" w:tplc="124094E0" w:tentative="1">
      <w:start w:val="1"/>
      <w:numFmt w:val="bullet"/>
      <w:lvlText w:val="•"/>
      <w:lvlJc w:val="left"/>
      <w:pPr>
        <w:tabs>
          <w:tab w:val="num" w:pos="5040"/>
        </w:tabs>
        <w:ind w:left="5040" w:hanging="360"/>
      </w:pPr>
      <w:rPr>
        <w:rFonts w:ascii="Arial" w:hAnsi="Arial" w:hint="default"/>
      </w:rPr>
    </w:lvl>
    <w:lvl w:ilvl="7" w:tplc="D5CC90FE" w:tentative="1">
      <w:start w:val="1"/>
      <w:numFmt w:val="bullet"/>
      <w:lvlText w:val="•"/>
      <w:lvlJc w:val="left"/>
      <w:pPr>
        <w:tabs>
          <w:tab w:val="num" w:pos="5760"/>
        </w:tabs>
        <w:ind w:left="5760" w:hanging="360"/>
      </w:pPr>
      <w:rPr>
        <w:rFonts w:ascii="Arial" w:hAnsi="Arial" w:hint="default"/>
      </w:rPr>
    </w:lvl>
    <w:lvl w:ilvl="8" w:tplc="C7106E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4E810C6"/>
    <w:multiLevelType w:val="hybridMultilevel"/>
    <w:tmpl w:val="7EB453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64F5E18"/>
    <w:multiLevelType w:val="hybridMultilevel"/>
    <w:tmpl w:val="07C0C520"/>
    <w:lvl w:ilvl="0" w:tplc="029C7BE8">
      <w:start w:val="1"/>
      <w:numFmt w:val="bullet"/>
      <w:lvlText w:val=""/>
      <w:lvlJc w:val="left"/>
      <w:pPr>
        <w:tabs>
          <w:tab w:val="num" w:pos="720"/>
        </w:tabs>
        <w:ind w:left="720" w:hanging="360"/>
      </w:pPr>
      <w:rPr>
        <w:rFonts w:ascii="Wingdings" w:hAnsi="Wingdings" w:hint="default"/>
      </w:rPr>
    </w:lvl>
    <w:lvl w:ilvl="1" w:tplc="02A6F77E">
      <w:numFmt w:val="bullet"/>
      <w:lvlText w:val=""/>
      <w:lvlJc w:val="left"/>
      <w:pPr>
        <w:tabs>
          <w:tab w:val="num" w:pos="1440"/>
        </w:tabs>
        <w:ind w:left="1440" w:hanging="360"/>
      </w:pPr>
      <w:rPr>
        <w:rFonts w:ascii="Wingdings" w:hAnsi="Wingdings" w:hint="default"/>
      </w:rPr>
    </w:lvl>
    <w:lvl w:ilvl="2" w:tplc="5D68E8A4" w:tentative="1">
      <w:start w:val="1"/>
      <w:numFmt w:val="bullet"/>
      <w:lvlText w:val=""/>
      <w:lvlJc w:val="left"/>
      <w:pPr>
        <w:tabs>
          <w:tab w:val="num" w:pos="2160"/>
        </w:tabs>
        <w:ind w:left="2160" w:hanging="360"/>
      </w:pPr>
      <w:rPr>
        <w:rFonts w:ascii="Wingdings" w:hAnsi="Wingdings" w:hint="default"/>
      </w:rPr>
    </w:lvl>
    <w:lvl w:ilvl="3" w:tplc="9BBE668C" w:tentative="1">
      <w:start w:val="1"/>
      <w:numFmt w:val="bullet"/>
      <w:lvlText w:val=""/>
      <w:lvlJc w:val="left"/>
      <w:pPr>
        <w:tabs>
          <w:tab w:val="num" w:pos="2880"/>
        </w:tabs>
        <w:ind w:left="2880" w:hanging="360"/>
      </w:pPr>
      <w:rPr>
        <w:rFonts w:ascii="Wingdings" w:hAnsi="Wingdings" w:hint="default"/>
      </w:rPr>
    </w:lvl>
    <w:lvl w:ilvl="4" w:tplc="A67C963C" w:tentative="1">
      <w:start w:val="1"/>
      <w:numFmt w:val="bullet"/>
      <w:lvlText w:val=""/>
      <w:lvlJc w:val="left"/>
      <w:pPr>
        <w:tabs>
          <w:tab w:val="num" w:pos="3600"/>
        </w:tabs>
        <w:ind w:left="3600" w:hanging="360"/>
      </w:pPr>
      <w:rPr>
        <w:rFonts w:ascii="Wingdings" w:hAnsi="Wingdings" w:hint="default"/>
      </w:rPr>
    </w:lvl>
    <w:lvl w:ilvl="5" w:tplc="129069B0" w:tentative="1">
      <w:start w:val="1"/>
      <w:numFmt w:val="bullet"/>
      <w:lvlText w:val=""/>
      <w:lvlJc w:val="left"/>
      <w:pPr>
        <w:tabs>
          <w:tab w:val="num" w:pos="4320"/>
        </w:tabs>
        <w:ind w:left="4320" w:hanging="360"/>
      </w:pPr>
      <w:rPr>
        <w:rFonts w:ascii="Wingdings" w:hAnsi="Wingdings" w:hint="default"/>
      </w:rPr>
    </w:lvl>
    <w:lvl w:ilvl="6" w:tplc="F60AA584" w:tentative="1">
      <w:start w:val="1"/>
      <w:numFmt w:val="bullet"/>
      <w:lvlText w:val=""/>
      <w:lvlJc w:val="left"/>
      <w:pPr>
        <w:tabs>
          <w:tab w:val="num" w:pos="5040"/>
        </w:tabs>
        <w:ind w:left="5040" w:hanging="360"/>
      </w:pPr>
      <w:rPr>
        <w:rFonts w:ascii="Wingdings" w:hAnsi="Wingdings" w:hint="default"/>
      </w:rPr>
    </w:lvl>
    <w:lvl w:ilvl="7" w:tplc="27F6659E" w:tentative="1">
      <w:start w:val="1"/>
      <w:numFmt w:val="bullet"/>
      <w:lvlText w:val=""/>
      <w:lvlJc w:val="left"/>
      <w:pPr>
        <w:tabs>
          <w:tab w:val="num" w:pos="5760"/>
        </w:tabs>
        <w:ind w:left="5760" w:hanging="360"/>
      </w:pPr>
      <w:rPr>
        <w:rFonts w:ascii="Wingdings" w:hAnsi="Wingdings" w:hint="default"/>
      </w:rPr>
    </w:lvl>
    <w:lvl w:ilvl="8" w:tplc="FAB2393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71B4F"/>
    <w:multiLevelType w:val="hybridMultilevel"/>
    <w:tmpl w:val="FB08FE70"/>
    <w:lvl w:ilvl="0" w:tplc="E9CCCD8E">
      <w:start w:val="1"/>
      <w:numFmt w:val="bullet"/>
      <w:lvlText w:val=""/>
      <w:lvlJc w:val="left"/>
      <w:pPr>
        <w:tabs>
          <w:tab w:val="num" w:pos="720"/>
        </w:tabs>
        <w:ind w:left="720" w:hanging="360"/>
      </w:pPr>
      <w:rPr>
        <w:rFonts w:ascii="Wingdings" w:hAnsi="Wingdings" w:hint="default"/>
      </w:rPr>
    </w:lvl>
    <w:lvl w:ilvl="1" w:tplc="5386A59E">
      <w:numFmt w:val="bullet"/>
      <w:lvlText w:val=""/>
      <w:lvlJc w:val="left"/>
      <w:pPr>
        <w:tabs>
          <w:tab w:val="num" w:pos="1440"/>
        </w:tabs>
        <w:ind w:left="1440" w:hanging="360"/>
      </w:pPr>
      <w:rPr>
        <w:rFonts w:ascii="Wingdings" w:hAnsi="Wingdings" w:hint="default"/>
      </w:rPr>
    </w:lvl>
    <w:lvl w:ilvl="2" w:tplc="434E7838" w:tentative="1">
      <w:start w:val="1"/>
      <w:numFmt w:val="bullet"/>
      <w:lvlText w:val=""/>
      <w:lvlJc w:val="left"/>
      <w:pPr>
        <w:tabs>
          <w:tab w:val="num" w:pos="2160"/>
        </w:tabs>
        <w:ind w:left="2160" w:hanging="360"/>
      </w:pPr>
      <w:rPr>
        <w:rFonts w:ascii="Wingdings" w:hAnsi="Wingdings" w:hint="default"/>
      </w:rPr>
    </w:lvl>
    <w:lvl w:ilvl="3" w:tplc="9240461E" w:tentative="1">
      <w:start w:val="1"/>
      <w:numFmt w:val="bullet"/>
      <w:lvlText w:val=""/>
      <w:lvlJc w:val="left"/>
      <w:pPr>
        <w:tabs>
          <w:tab w:val="num" w:pos="2880"/>
        </w:tabs>
        <w:ind w:left="2880" w:hanging="360"/>
      </w:pPr>
      <w:rPr>
        <w:rFonts w:ascii="Wingdings" w:hAnsi="Wingdings" w:hint="default"/>
      </w:rPr>
    </w:lvl>
    <w:lvl w:ilvl="4" w:tplc="5BCE878A" w:tentative="1">
      <w:start w:val="1"/>
      <w:numFmt w:val="bullet"/>
      <w:lvlText w:val=""/>
      <w:lvlJc w:val="left"/>
      <w:pPr>
        <w:tabs>
          <w:tab w:val="num" w:pos="3600"/>
        </w:tabs>
        <w:ind w:left="3600" w:hanging="360"/>
      </w:pPr>
      <w:rPr>
        <w:rFonts w:ascii="Wingdings" w:hAnsi="Wingdings" w:hint="default"/>
      </w:rPr>
    </w:lvl>
    <w:lvl w:ilvl="5" w:tplc="3510392E" w:tentative="1">
      <w:start w:val="1"/>
      <w:numFmt w:val="bullet"/>
      <w:lvlText w:val=""/>
      <w:lvlJc w:val="left"/>
      <w:pPr>
        <w:tabs>
          <w:tab w:val="num" w:pos="4320"/>
        </w:tabs>
        <w:ind w:left="4320" w:hanging="360"/>
      </w:pPr>
      <w:rPr>
        <w:rFonts w:ascii="Wingdings" w:hAnsi="Wingdings" w:hint="default"/>
      </w:rPr>
    </w:lvl>
    <w:lvl w:ilvl="6" w:tplc="FD287AB2" w:tentative="1">
      <w:start w:val="1"/>
      <w:numFmt w:val="bullet"/>
      <w:lvlText w:val=""/>
      <w:lvlJc w:val="left"/>
      <w:pPr>
        <w:tabs>
          <w:tab w:val="num" w:pos="5040"/>
        </w:tabs>
        <w:ind w:left="5040" w:hanging="360"/>
      </w:pPr>
      <w:rPr>
        <w:rFonts w:ascii="Wingdings" w:hAnsi="Wingdings" w:hint="default"/>
      </w:rPr>
    </w:lvl>
    <w:lvl w:ilvl="7" w:tplc="62387A30" w:tentative="1">
      <w:start w:val="1"/>
      <w:numFmt w:val="bullet"/>
      <w:lvlText w:val=""/>
      <w:lvlJc w:val="left"/>
      <w:pPr>
        <w:tabs>
          <w:tab w:val="num" w:pos="5760"/>
        </w:tabs>
        <w:ind w:left="5760" w:hanging="360"/>
      </w:pPr>
      <w:rPr>
        <w:rFonts w:ascii="Wingdings" w:hAnsi="Wingdings" w:hint="default"/>
      </w:rPr>
    </w:lvl>
    <w:lvl w:ilvl="8" w:tplc="EF7AC96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A5627"/>
    <w:multiLevelType w:val="hybridMultilevel"/>
    <w:tmpl w:val="BB880A28"/>
    <w:lvl w:ilvl="0" w:tplc="E232197E">
      <w:start w:val="1"/>
      <w:numFmt w:val="bullet"/>
      <w:lvlText w:val=""/>
      <w:lvlJc w:val="left"/>
      <w:pPr>
        <w:tabs>
          <w:tab w:val="num" w:pos="720"/>
        </w:tabs>
        <w:ind w:left="720" w:hanging="360"/>
      </w:pPr>
      <w:rPr>
        <w:rFonts w:ascii="Wingdings" w:hAnsi="Wingdings" w:hint="default"/>
      </w:rPr>
    </w:lvl>
    <w:lvl w:ilvl="1" w:tplc="75907156">
      <w:numFmt w:val="bullet"/>
      <w:lvlText w:val=""/>
      <w:lvlJc w:val="left"/>
      <w:pPr>
        <w:tabs>
          <w:tab w:val="num" w:pos="1440"/>
        </w:tabs>
        <w:ind w:left="1440" w:hanging="360"/>
      </w:pPr>
      <w:rPr>
        <w:rFonts w:ascii="Wingdings" w:hAnsi="Wingdings" w:hint="default"/>
      </w:rPr>
    </w:lvl>
    <w:lvl w:ilvl="2" w:tplc="7AACB6E0" w:tentative="1">
      <w:start w:val="1"/>
      <w:numFmt w:val="bullet"/>
      <w:lvlText w:val=""/>
      <w:lvlJc w:val="left"/>
      <w:pPr>
        <w:tabs>
          <w:tab w:val="num" w:pos="2160"/>
        </w:tabs>
        <w:ind w:left="2160" w:hanging="360"/>
      </w:pPr>
      <w:rPr>
        <w:rFonts w:ascii="Wingdings" w:hAnsi="Wingdings" w:hint="default"/>
      </w:rPr>
    </w:lvl>
    <w:lvl w:ilvl="3" w:tplc="62025FF2" w:tentative="1">
      <w:start w:val="1"/>
      <w:numFmt w:val="bullet"/>
      <w:lvlText w:val=""/>
      <w:lvlJc w:val="left"/>
      <w:pPr>
        <w:tabs>
          <w:tab w:val="num" w:pos="2880"/>
        </w:tabs>
        <w:ind w:left="2880" w:hanging="360"/>
      </w:pPr>
      <w:rPr>
        <w:rFonts w:ascii="Wingdings" w:hAnsi="Wingdings" w:hint="default"/>
      </w:rPr>
    </w:lvl>
    <w:lvl w:ilvl="4" w:tplc="5BF64EAC" w:tentative="1">
      <w:start w:val="1"/>
      <w:numFmt w:val="bullet"/>
      <w:lvlText w:val=""/>
      <w:lvlJc w:val="left"/>
      <w:pPr>
        <w:tabs>
          <w:tab w:val="num" w:pos="3600"/>
        </w:tabs>
        <w:ind w:left="3600" w:hanging="360"/>
      </w:pPr>
      <w:rPr>
        <w:rFonts w:ascii="Wingdings" w:hAnsi="Wingdings" w:hint="default"/>
      </w:rPr>
    </w:lvl>
    <w:lvl w:ilvl="5" w:tplc="93967EB4" w:tentative="1">
      <w:start w:val="1"/>
      <w:numFmt w:val="bullet"/>
      <w:lvlText w:val=""/>
      <w:lvlJc w:val="left"/>
      <w:pPr>
        <w:tabs>
          <w:tab w:val="num" w:pos="4320"/>
        </w:tabs>
        <w:ind w:left="4320" w:hanging="360"/>
      </w:pPr>
      <w:rPr>
        <w:rFonts w:ascii="Wingdings" w:hAnsi="Wingdings" w:hint="default"/>
      </w:rPr>
    </w:lvl>
    <w:lvl w:ilvl="6" w:tplc="43267CA4" w:tentative="1">
      <w:start w:val="1"/>
      <w:numFmt w:val="bullet"/>
      <w:lvlText w:val=""/>
      <w:lvlJc w:val="left"/>
      <w:pPr>
        <w:tabs>
          <w:tab w:val="num" w:pos="5040"/>
        </w:tabs>
        <w:ind w:left="5040" w:hanging="360"/>
      </w:pPr>
      <w:rPr>
        <w:rFonts w:ascii="Wingdings" w:hAnsi="Wingdings" w:hint="default"/>
      </w:rPr>
    </w:lvl>
    <w:lvl w:ilvl="7" w:tplc="023AAE44" w:tentative="1">
      <w:start w:val="1"/>
      <w:numFmt w:val="bullet"/>
      <w:lvlText w:val=""/>
      <w:lvlJc w:val="left"/>
      <w:pPr>
        <w:tabs>
          <w:tab w:val="num" w:pos="5760"/>
        </w:tabs>
        <w:ind w:left="5760" w:hanging="360"/>
      </w:pPr>
      <w:rPr>
        <w:rFonts w:ascii="Wingdings" w:hAnsi="Wingdings" w:hint="default"/>
      </w:rPr>
    </w:lvl>
    <w:lvl w:ilvl="8" w:tplc="F850DD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F1633"/>
    <w:multiLevelType w:val="hybridMultilevel"/>
    <w:tmpl w:val="A552EB0E"/>
    <w:lvl w:ilvl="0" w:tplc="41525970">
      <w:start w:val="1"/>
      <w:numFmt w:val="bullet"/>
      <w:lvlText w:val=""/>
      <w:lvlJc w:val="left"/>
      <w:pPr>
        <w:tabs>
          <w:tab w:val="num" w:pos="720"/>
        </w:tabs>
        <w:ind w:left="720" w:hanging="360"/>
      </w:pPr>
      <w:rPr>
        <w:rFonts w:ascii="Wingdings" w:hAnsi="Wingdings" w:hint="default"/>
      </w:rPr>
    </w:lvl>
    <w:lvl w:ilvl="1" w:tplc="80629742">
      <w:numFmt w:val="bullet"/>
      <w:lvlText w:val=""/>
      <w:lvlJc w:val="left"/>
      <w:pPr>
        <w:tabs>
          <w:tab w:val="num" w:pos="1440"/>
        </w:tabs>
        <w:ind w:left="1440" w:hanging="360"/>
      </w:pPr>
      <w:rPr>
        <w:rFonts w:ascii="Wingdings" w:hAnsi="Wingdings" w:hint="default"/>
      </w:rPr>
    </w:lvl>
    <w:lvl w:ilvl="2" w:tplc="26503C00" w:tentative="1">
      <w:start w:val="1"/>
      <w:numFmt w:val="bullet"/>
      <w:lvlText w:val=""/>
      <w:lvlJc w:val="left"/>
      <w:pPr>
        <w:tabs>
          <w:tab w:val="num" w:pos="2160"/>
        </w:tabs>
        <w:ind w:left="2160" w:hanging="360"/>
      </w:pPr>
      <w:rPr>
        <w:rFonts w:ascii="Wingdings" w:hAnsi="Wingdings" w:hint="default"/>
      </w:rPr>
    </w:lvl>
    <w:lvl w:ilvl="3" w:tplc="4A5ABC70" w:tentative="1">
      <w:start w:val="1"/>
      <w:numFmt w:val="bullet"/>
      <w:lvlText w:val=""/>
      <w:lvlJc w:val="left"/>
      <w:pPr>
        <w:tabs>
          <w:tab w:val="num" w:pos="2880"/>
        </w:tabs>
        <w:ind w:left="2880" w:hanging="360"/>
      </w:pPr>
      <w:rPr>
        <w:rFonts w:ascii="Wingdings" w:hAnsi="Wingdings" w:hint="default"/>
      </w:rPr>
    </w:lvl>
    <w:lvl w:ilvl="4" w:tplc="B1B04A70" w:tentative="1">
      <w:start w:val="1"/>
      <w:numFmt w:val="bullet"/>
      <w:lvlText w:val=""/>
      <w:lvlJc w:val="left"/>
      <w:pPr>
        <w:tabs>
          <w:tab w:val="num" w:pos="3600"/>
        </w:tabs>
        <w:ind w:left="3600" w:hanging="360"/>
      </w:pPr>
      <w:rPr>
        <w:rFonts w:ascii="Wingdings" w:hAnsi="Wingdings" w:hint="default"/>
      </w:rPr>
    </w:lvl>
    <w:lvl w:ilvl="5" w:tplc="0D18B366" w:tentative="1">
      <w:start w:val="1"/>
      <w:numFmt w:val="bullet"/>
      <w:lvlText w:val=""/>
      <w:lvlJc w:val="left"/>
      <w:pPr>
        <w:tabs>
          <w:tab w:val="num" w:pos="4320"/>
        </w:tabs>
        <w:ind w:left="4320" w:hanging="360"/>
      </w:pPr>
      <w:rPr>
        <w:rFonts w:ascii="Wingdings" w:hAnsi="Wingdings" w:hint="default"/>
      </w:rPr>
    </w:lvl>
    <w:lvl w:ilvl="6" w:tplc="03D2E6B0" w:tentative="1">
      <w:start w:val="1"/>
      <w:numFmt w:val="bullet"/>
      <w:lvlText w:val=""/>
      <w:lvlJc w:val="left"/>
      <w:pPr>
        <w:tabs>
          <w:tab w:val="num" w:pos="5040"/>
        </w:tabs>
        <w:ind w:left="5040" w:hanging="360"/>
      </w:pPr>
      <w:rPr>
        <w:rFonts w:ascii="Wingdings" w:hAnsi="Wingdings" w:hint="default"/>
      </w:rPr>
    </w:lvl>
    <w:lvl w:ilvl="7" w:tplc="78BE6EA8" w:tentative="1">
      <w:start w:val="1"/>
      <w:numFmt w:val="bullet"/>
      <w:lvlText w:val=""/>
      <w:lvlJc w:val="left"/>
      <w:pPr>
        <w:tabs>
          <w:tab w:val="num" w:pos="5760"/>
        </w:tabs>
        <w:ind w:left="5760" w:hanging="360"/>
      </w:pPr>
      <w:rPr>
        <w:rFonts w:ascii="Wingdings" w:hAnsi="Wingdings" w:hint="default"/>
      </w:rPr>
    </w:lvl>
    <w:lvl w:ilvl="8" w:tplc="B4FE0B0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A04DC"/>
    <w:multiLevelType w:val="hybridMultilevel"/>
    <w:tmpl w:val="2E18B6D4"/>
    <w:lvl w:ilvl="0" w:tplc="70BC4F72">
      <w:start w:val="1"/>
      <w:numFmt w:val="bullet"/>
      <w:lvlText w:val="•"/>
      <w:lvlJc w:val="left"/>
      <w:pPr>
        <w:tabs>
          <w:tab w:val="num" w:pos="720"/>
        </w:tabs>
        <w:ind w:left="720" w:hanging="360"/>
      </w:pPr>
      <w:rPr>
        <w:rFonts w:ascii="Arial" w:hAnsi="Arial" w:hint="default"/>
      </w:rPr>
    </w:lvl>
    <w:lvl w:ilvl="1" w:tplc="5124479A">
      <w:start w:val="1"/>
      <w:numFmt w:val="bullet"/>
      <w:lvlText w:val="•"/>
      <w:lvlJc w:val="left"/>
      <w:pPr>
        <w:tabs>
          <w:tab w:val="num" w:pos="1440"/>
        </w:tabs>
        <w:ind w:left="1440" w:hanging="360"/>
      </w:pPr>
      <w:rPr>
        <w:rFonts w:ascii="Arial" w:hAnsi="Arial" w:hint="default"/>
      </w:rPr>
    </w:lvl>
    <w:lvl w:ilvl="2" w:tplc="4992C66E" w:tentative="1">
      <w:start w:val="1"/>
      <w:numFmt w:val="bullet"/>
      <w:lvlText w:val="•"/>
      <w:lvlJc w:val="left"/>
      <w:pPr>
        <w:tabs>
          <w:tab w:val="num" w:pos="2160"/>
        </w:tabs>
        <w:ind w:left="2160" w:hanging="360"/>
      </w:pPr>
      <w:rPr>
        <w:rFonts w:ascii="Arial" w:hAnsi="Arial" w:hint="default"/>
      </w:rPr>
    </w:lvl>
    <w:lvl w:ilvl="3" w:tplc="F9D038F4" w:tentative="1">
      <w:start w:val="1"/>
      <w:numFmt w:val="bullet"/>
      <w:lvlText w:val="•"/>
      <w:lvlJc w:val="left"/>
      <w:pPr>
        <w:tabs>
          <w:tab w:val="num" w:pos="2880"/>
        </w:tabs>
        <w:ind w:left="2880" w:hanging="360"/>
      </w:pPr>
      <w:rPr>
        <w:rFonts w:ascii="Arial" w:hAnsi="Arial" w:hint="default"/>
      </w:rPr>
    </w:lvl>
    <w:lvl w:ilvl="4" w:tplc="3530D76A" w:tentative="1">
      <w:start w:val="1"/>
      <w:numFmt w:val="bullet"/>
      <w:lvlText w:val="•"/>
      <w:lvlJc w:val="left"/>
      <w:pPr>
        <w:tabs>
          <w:tab w:val="num" w:pos="3600"/>
        </w:tabs>
        <w:ind w:left="3600" w:hanging="360"/>
      </w:pPr>
      <w:rPr>
        <w:rFonts w:ascii="Arial" w:hAnsi="Arial" w:hint="default"/>
      </w:rPr>
    </w:lvl>
    <w:lvl w:ilvl="5" w:tplc="A880D6F4" w:tentative="1">
      <w:start w:val="1"/>
      <w:numFmt w:val="bullet"/>
      <w:lvlText w:val="•"/>
      <w:lvlJc w:val="left"/>
      <w:pPr>
        <w:tabs>
          <w:tab w:val="num" w:pos="4320"/>
        </w:tabs>
        <w:ind w:left="4320" w:hanging="360"/>
      </w:pPr>
      <w:rPr>
        <w:rFonts w:ascii="Arial" w:hAnsi="Arial" w:hint="default"/>
      </w:rPr>
    </w:lvl>
    <w:lvl w:ilvl="6" w:tplc="EE8287F0" w:tentative="1">
      <w:start w:val="1"/>
      <w:numFmt w:val="bullet"/>
      <w:lvlText w:val="•"/>
      <w:lvlJc w:val="left"/>
      <w:pPr>
        <w:tabs>
          <w:tab w:val="num" w:pos="5040"/>
        </w:tabs>
        <w:ind w:left="5040" w:hanging="360"/>
      </w:pPr>
      <w:rPr>
        <w:rFonts w:ascii="Arial" w:hAnsi="Arial" w:hint="default"/>
      </w:rPr>
    </w:lvl>
    <w:lvl w:ilvl="7" w:tplc="61C2ADA2" w:tentative="1">
      <w:start w:val="1"/>
      <w:numFmt w:val="bullet"/>
      <w:lvlText w:val="•"/>
      <w:lvlJc w:val="left"/>
      <w:pPr>
        <w:tabs>
          <w:tab w:val="num" w:pos="5760"/>
        </w:tabs>
        <w:ind w:left="5760" w:hanging="360"/>
      </w:pPr>
      <w:rPr>
        <w:rFonts w:ascii="Arial" w:hAnsi="Arial" w:hint="default"/>
      </w:rPr>
    </w:lvl>
    <w:lvl w:ilvl="8" w:tplc="AC8868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423161"/>
    <w:multiLevelType w:val="hybridMultilevel"/>
    <w:tmpl w:val="440E5F2A"/>
    <w:lvl w:ilvl="0" w:tplc="B34AAACC">
      <w:numFmt w:val="bullet"/>
      <w:lvlText w:val="-"/>
      <w:lvlJc w:val="left"/>
      <w:pPr>
        <w:tabs>
          <w:tab w:val="num" w:pos="720"/>
        </w:tabs>
        <w:ind w:left="720" w:hanging="360"/>
      </w:pPr>
      <w:rPr>
        <w:rFonts w:ascii="Garamond" w:eastAsia="Times New Roman" w:hAnsi="Garamond" w:cs="Times New Roman" w:hint="default"/>
      </w:rPr>
    </w:lvl>
    <w:lvl w:ilvl="1" w:tplc="DF6A8AFC" w:tentative="1">
      <w:start w:val="1"/>
      <w:numFmt w:val="bullet"/>
      <w:lvlText w:val=""/>
      <w:lvlJc w:val="left"/>
      <w:pPr>
        <w:tabs>
          <w:tab w:val="num" w:pos="1440"/>
        </w:tabs>
        <w:ind w:left="1440" w:hanging="360"/>
      </w:pPr>
      <w:rPr>
        <w:rFonts w:ascii="Wingdings" w:hAnsi="Wingdings" w:hint="default"/>
      </w:rPr>
    </w:lvl>
    <w:lvl w:ilvl="2" w:tplc="5AE20B5A" w:tentative="1">
      <w:start w:val="1"/>
      <w:numFmt w:val="bullet"/>
      <w:lvlText w:val=""/>
      <w:lvlJc w:val="left"/>
      <w:pPr>
        <w:tabs>
          <w:tab w:val="num" w:pos="2160"/>
        </w:tabs>
        <w:ind w:left="2160" w:hanging="360"/>
      </w:pPr>
      <w:rPr>
        <w:rFonts w:ascii="Wingdings" w:hAnsi="Wingdings" w:hint="default"/>
      </w:rPr>
    </w:lvl>
    <w:lvl w:ilvl="3" w:tplc="F3186156" w:tentative="1">
      <w:start w:val="1"/>
      <w:numFmt w:val="bullet"/>
      <w:lvlText w:val=""/>
      <w:lvlJc w:val="left"/>
      <w:pPr>
        <w:tabs>
          <w:tab w:val="num" w:pos="2880"/>
        </w:tabs>
        <w:ind w:left="2880" w:hanging="360"/>
      </w:pPr>
      <w:rPr>
        <w:rFonts w:ascii="Wingdings" w:hAnsi="Wingdings" w:hint="default"/>
      </w:rPr>
    </w:lvl>
    <w:lvl w:ilvl="4" w:tplc="935824E6" w:tentative="1">
      <w:start w:val="1"/>
      <w:numFmt w:val="bullet"/>
      <w:lvlText w:val=""/>
      <w:lvlJc w:val="left"/>
      <w:pPr>
        <w:tabs>
          <w:tab w:val="num" w:pos="3600"/>
        </w:tabs>
        <w:ind w:left="3600" w:hanging="360"/>
      </w:pPr>
      <w:rPr>
        <w:rFonts w:ascii="Wingdings" w:hAnsi="Wingdings" w:hint="default"/>
      </w:rPr>
    </w:lvl>
    <w:lvl w:ilvl="5" w:tplc="ED0C7190" w:tentative="1">
      <w:start w:val="1"/>
      <w:numFmt w:val="bullet"/>
      <w:lvlText w:val=""/>
      <w:lvlJc w:val="left"/>
      <w:pPr>
        <w:tabs>
          <w:tab w:val="num" w:pos="4320"/>
        </w:tabs>
        <w:ind w:left="4320" w:hanging="360"/>
      </w:pPr>
      <w:rPr>
        <w:rFonts w:ascii="Wingdings" w:hAnsi="Wingdings" w:hint="default"/>
      </w:rPr>
    </w:lvl>
    <w:lvl w:ilvl="6" w:tplc="10CA9868" w:tentative="1">
      <w:start w:val="1"/>
      <w:numFmt w:val="bullet"/>
      <w:lvlText w:val=""/>
      <w:lvlJc w:val="left"/>
      <w:pPr>
        <w:tabs>
          <w:tab w:val="num" w:pos="5040"/>
        </w:tabs>
        <w:ind w:left="5040" w:hanging="360"/>
      </w:pPr>
      <w:rPr>
        <w:rFonts w:ascii="Wingdings" w:hAnsi="Wingdings" w:hint="default"/>
      </w:rPr>
    </w:lvl>
    <w:lvl w:ilvl="7" w:tplc="5DDAFBEA" w:tentative="1">
      <w:start w:val="1"/>
      <w:numFmt w:val="bullet"/>
      <w:lvlText w:val=""/>
      <w:lvlJc w:val="left"/>
      <w:pPr>
        <w:tabs>
          <w:tab w:val="num" w:pos="5760"/>
        </w:tabs>
        <w:ind w:left="5760" w:hanging="360"/>
      </w:pPr>
      <w:rPr>
        <w:rFonts w:ascii="Wingdings" w:hAnsi="Wingdings" w:hint="default"/>
      </w:rPr>
    </w:lvl>
    <w:lvl w:ilvl="8" w:tplc="0CD6AD5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75CCC"/>
    <w:multiLevelType w:val="hybridMultilevel"/>
    <w:tmpl w:val="A6186EB8"/>
    <w:lvl w:ilvl="0" w:tplc="EE92FB08">
      <w:start w:val="1"/>
      <w:numFmt w:val="bullet"/>
      <w:lvlText w:val=""/>
      <w:lvlJc w:val="left"/>
      <w:pPr>
        <w:tabs>
          <w:tab w:val="num" w:pos="720"/>
        </w:tabs>
        <w:ind w:left="720" w:hanging="360"/>
      </w:pPr>
      <w:rPr>
        <w:rFonts w:ascii="Wingdings" w:hAnsi="Wingdings" w:hint="default"/>
      </w:rPr>
    </w:lvl>
    <w:lvl w:ilvl="1" w:tplc="12A0CDC2" w:tentative="1">
      <w:start w:val="1"/>
      <w:numFmt w:val="bullet"/>
      <w:lvlText w:val=""/>
      <w:lvlJc w:val="left"/>
      <w:pPr>
        <w:tabs>
          <w:tab w:val="num" w:pos="1440"/>
        </w:tabs>
        <w:ind w:left="1440" w:hanging="360"/>
      </w:pPr>
      <w:rPr>
        <w:rFonts w:ascii="Wingdings" w:hAnsi="Wingdings" w:hint="default"/>
      </w:rPr>
    </w:lvl>
    <w:lvl w:ilvl="2" w:tplc="2F121B34" w:tentative="1">
      <w:start w:val="1"/>
      <w:numFmt w:val="bullet"/>
      <w:lvlText w:val=""/>
      <w:lvlJc w:val="left"/>
      <w:pPr>
        <w:tabs>
          <w:tab w:val="num" w:pos="2160"/>
        </w:tabs>
        <w:ind w:left="2160" w:hanging="360"/>
      </w:pPr>
      <w:rPr>
        <w:rFonts w:ascii="Wingdings" w:hAnsi="Wingdings" w:hint="default"/>
      </w:rPr>
    </w:lvl>
    <w:lvl w:ilvl="3" w:tplc="1922AC0E" w:tentative="1">
      <w:start w:val="1"/>
      <w:numFmt w:val="bullet"/>
      <w:lvlText w:val=""/>
      <w:lvlJc w:val="left"/>
      <w:pPr>
        <w:tabs>
          <w:tab w:val="num" w:pos="2880"/>
        </w:tabs>
        <w:ind w:left="2880" w:hanging="360"/>
      </w:pPr>
      <w:rPr>
        <w:rFonts w:ascii="Wingdings" w:hAnsi="Wingdings" w:hint="default"/>
      </w:rPr>
    </w:lvl>
    <w:lvl w:ilvl="4" w:tplc="0B5C114E" w:tentative="1">
      <w:start w:val="1"/>
      <w:numFmt w:val="bullet"/>
      <w:lvlText w:val=""/>
      <w:lvlJc w:val="left"/>
      <w:pPr>
        <w:tabs>
          <w:tab w:val="num" w:pos="3600"/>
        </w:tabs>
        <w:ind w:left="3600" w:hanging="360"/>
      </w:pPr>
      <w:rPr>
        <w:rFonts w:ascii="Wingdings" w:hAnsi="Wingdings" w:hint="default"/>
      </w:rPr>
    </w:lvl>
    <w:lvl w:ilvl="5" w:tplc="25D6D800" w:tentative="1">
      <w:start w:val="1"/>
      <w:numFmt w:val="bullet"/>
      <w:lvlText w:val=""/>
      <w:lvlJc w:val="left"/>
      <w:pPr>
        <w:tabs>
          <w:tab w:val="num" w:pos="4320"/>
        </w:tabs>
        <w:ind w:left="4320" w:hanging="360"/>
      </w:pPr>
      <w:rPr>
        <w:rFonts w:ascii="Wingdings" w:hAnsi="Wingdings" w:hint="default"/>
      </w:rPr>
    </w:lvl>
    <w:lvl w:ilvl="6" w:tplc="13364D30" w:tentative="1">
      <w:start w:val="1"/>
      <w:numFmt w:val="bullet"/>
      <w:lvlText w:val=""/>
      <w:lvlJc w:val="left"/>
      <w:pPr>
        <w:tabs>
          <w:tab w:val="num" w:pos="5040"/>
        </w:tabs>
        <w:ind w:left="5040" w:hanging="360"/>
      </w:pPr>
      <w:rPr>
        <w:rFonts w:ascii="Wingdings" w:hAnsi="Wingdings" w:hint="default"/>
      </w:rPr>
    </w:lvl>
    <w:lvl w:ilvl="7" w:tplc="B562EABC" w:tentative="1">
      <w:start w:val="1"/>
      <w:numFmt w:val="bullet"/>
      <w:lvlText w:val=""/>
      <w:lvlJc w:val="left"/>
      <w:pPr>
        <w:tabs>
          <w:tab w:val="num" w:pos="5760"/>
        </w:tabs>
        <w:ind w:left="5760" w:hanging="360"/>
      </w:pPr>
      <w:rPr>
        <w:rFonts w:ascii="Wingdings" w:hAnsi="Wingdings" w:hint="default"/>
      </w:rPr>
    </w:lvl>
    <w:lvl w:ilvl="8" w:tplc="CFAA2E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25685C"/>
    <w:multiLevelType w:val="hybridMultilevel"/>
    <w:tmpl w:val="A202B5AA"/>
    <w:lvl w:ilvl="0" w:tplc="C5B8A96E">
      <w:start w:val="1"/>
      <w:numFmt w:val="bullet"/>
      <w:lvlText w:val=""/>
      <w:lvlJc w:val="left"/>
      <w:pPr>
        <w:tabs>
          <w:tab w:val="num" w:pos="720"/>
        </w:tabs>
        <w:ind w:left="720" w:hanging="360"/>
      </w:pPr>
      <w:rPr>
        <w:rFonts w:ascii="Wingdings" w:hAnsi="Wingdings" w:hint="default"/>
      </w:rPr>
    </w:lvl>
    <w:lvl w:ilvl="1" w:tplc="557AC3B8">
      <w:numFmt w:val="bullet"/>
      <w:lvlText w:val=""/>
      <w:lvlJc w:val="left"/>
      <w:pPr>
        <w:tabs>
          <w:tab w:val="num" w:pos="1440"/>
        </w:tabs>
        <w:ind w:left="1440" w:hanging="360"/>
      </w:pPr>
      <w:rPr>
        <w:rFonts w:ascii="Wingdings" w:hAnsi="Wingdings" w:hint="default"/>
      </w:rPr>
    </w:lvl>
    <w:lvl w:ilvl="2" w:tplc="E374539E" w:tentative="1">
      <w:start w:val="1"/>
      <w:numFmt w:val="bullet"/>
      <w:lvlText w:val=""/>
      <w:lvlJc w:val="left"/>
      <w:pPr>
        <w:tabs>
          <w:tab w:val="num" w:pos="2160"/>
        </w:tabs>
        <w:ind w:left="2160" w:hanging="360"/>
      </w:pPr>
      <w:rPr>
        <w:rFonts w:ascii="Wingdings" w:hAnsi="Wingdings" w:hint="default"/>
      </w:rPr>
    </w:lvl>
    <w:lvl w:ilvl="3" w:tplc="5726C44E" w:tentative="1">
      <w:start w:val="1"/>
      <w:numFmt w:val="bullet"/>
      <w:lvlText w:val=""/>
      <w:lvlJc w:val="left"/>
      <w:pPr>
        <w:tabs>
          <w:tab w:val="num" w:pos="2880"/>
        </w:tabs>
        <w:ind w:left="2880" w:hanging="360"/>
      </w:pPr>
      <w:rPr>
        <w:rFonts w:ascii="Wingdings" w:hAnsi="Wingdings" w:hint="default"/>
      </w:rPr>
    </w:lvl>
    <w:lvl w:ilvl="4" w:tplc="85F48BC4" w:tentative="1">
      <w:start w:val="1"/>
      <w:numFmt w:val="bullet"/>
      <w:lvlText w:val=""/>
      <w:lvlJc w:val="left"/>
      <w:pPr>
        <w:tabs>
          <w:tab w:val="num" w:pos="3600"/>
        </w:tabs>
        <w:ind w:left="3600" w:hanging="360"/>
      </w:pPr>
      <w:rPr>
        <w:rFonts w:ascii="Wingdings" w:hAnsi="Wingdings" w:hint="default"/>
      </w:rPr>
    </w:lvl>
    <w:lvl w:ilvl="5" w:tplc="42BCB772" w:tentative="1">
      <w:start w:val="1"/>
      <w:numFmt w:val="bullet"/>
      <w:lvlText w:val=""/>
      <w:lvlJc w:val="left"/>
      <w:pPr>
        <w:tabs>
          <w:tab w:val="num" w:pos="4320"/>
        </w:tabs>
        <w:ind w:left="4320" w:hanging="360"/>
      </w:pPr>
      <w:rPr>
        <w:rFonts w:ascii="Wingdings" w:hAnsi="Wingdings" w:hint="default"/>
      </w:rPr>
    </w:lvl>
    <w:lvl w:ilvl="6" w:tplc="37A299FE" w:tentative="1">
      <w:start w:val="1"/>
      <w:numFmt w:val="bullet"/>
      <w:lvlText w:val=""/>
      <w:lvlJc w:val="left"/>
      <w:pPr>
        <w:tabs>
          <w:tab w:val="num" w:pos="5040"/>
        </w:tabs>
        <w:ind w:left="5040" w:hanging="360"/>
      </w:pPr>
      <w:rPr>
        <w:rFonts w:ascii="Wingdings" w:hAnsi="Wingdings" w:hint="default"/>
      </w:rPr>
    </w:lvl>
    <w:lvl w:ilvl="7" w:tplc="479CA628" w:tentative="1">
      <w:start w:val="1"/>
      <w:numFmt w:val="bullet"/>
      <w:lvlText w:val=""/>
      <w:lvlJc w:val="left"/>
      <w:pPr>
        <w:tabs>
          <w:tab w:val="num" w:pos="5760"/>
        </w:tabs>
        <w:ind w:left="5760" w:hanging="360"/>
      </w:pPr>
      <w:rPr>
        <w:rFonts w:ascii="Wingdings" w:hAnsi="Wingdings" w:hint="default"/>
      </w:rPr>
    </w:lvl>
    <w:lvl w:ilvl="8" w:tplc="D9BA68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F1066"/>
    <w:multiLevelType w:val="hybridMultilevel"/>
    <w:tmpl w:val="731EE3AA"/>
    <w:lvl w:ilvl="0" w:tplc="89ECBAD6">
      <w:start w:val="1"/>
      <w:numFmt w:val="bullet"/>
      <w:lvlText w:val="•"/>
      <w:lvlJc w:val="left"/>
      <w:pPr>
        <w:tabs>
          <w:tab w:val="num" w:pos="720"/>
        </w:tabs>
        <w:ind w:left="720" w:hanging="360"/>
      </w:pPr>
      <w:rPr>
        <w:rFonts w:ascii="Arial" w:hAnsi="Arial" w:hint="default"/>
      </w:rPr>
    </w:lvl>
    <w:lvl w:ilvl="1" w:tplc="29784B5A" w:tentative="1">
      <w:start w:val="1"/>
      <w:numFmt w:val="bullet"/>
      <w:lvlText w:val="•"/>
      <w:lvlJc w:val="left"/>
      <w:pPr>
        <w:tabs>
          <w:tab w:val="num" w:pos="1440"/>
        </w:tabs>
        <w:ind w:left="1440" w:hanging="360"/>
      </w:pPr>
      <w:rPr>
        <w:rFonts w:ascii="Arial" w:hAnsi="Arial" w:hint="default"/>
      </w:rPr>
    </w:lvl>
    <w:lvl w:ilvl="2" w:tplc="15047928" w:tentative="1">
      <w:start w:val="1"/>
      <w:numFmt w:val="bullet"/>
      <w:lvlText w:val="•"/>
      <w:lvlJc w:val="left"/>
      <w:pPr>
        <w:tabs>
          <w:tab w:val="num" w:pos="2160"/>
        </w:tabs>
        <w:ind w:left="2160" w:hanging="360"/>
      </w:pPr>
      <w:rPr>
        <w:rFonts w:ascii="Arial" w:hAnsi="Arial" w:hint="default"/>
      </w:rPr>
    </w:lvl>
    <w:lvl w:ilvl="3" w:tplc="63BCB822" w:tentative="1">
      <w:start w:val="1"/>
      <w:numFmt w:val="bullet"/>
      <w:lvlText w:val="•"/>
      <w:lvlJc w:val="left"/>
      <w:pPr>
        <w:tabs>
          <w:tab w:val="num" w:pos="2880"/>
        </w:tabs>
        <w:ind w:left="2880" w:hanging="360"/>
      </w:pPr>
      <w:rPr>
        <w:rFonts w:ascii="Arial" w:hAnsi="Arial" w:hint="default"/>
      </w:rPr>
    </w:lvl>
    <w:lvl w:ilvl="4" w:tplc="7D1AE402" w:tentative="1">
      <w:start w:val="1"/>
      <w:numFmt w:val="bullet"/>
      <w:lvlText w:val="•"/>
      <w:lvlJc w:val="left"/>
      <w:pPr>
        <w:tabs>
          <w:tab w:val="num" w:pos="3600"/>
        </w:tabs>
        <w:ind w:left="3600" w:hanging="360"/>
      </w:pPr>
      <w:rPr>
        <w:rFonts w:ascii="Arial" w:hAnsi="Arial" w:hint="default"/>
      </w:rPr>
    </w:lvl>
    <w:lvl w:ilvl="5" w:tplc="A9640FC6" w:tentative="1">
      <w:start w:val="1"/>
      <w:numFmt w:val="bullet"/>
      <w:lvlText w:val="•"/>
      <w:lvlJc w:val="left"/>
      <w:pPr>
        <w:tabs>
          <w:tab w:val="num" w:pos="4320"/>
        </w:tabs>
        <w:ind w:left="4320" w:hanging="360"/>
      </w:pPr>
      <w:rPr>
        <w:rFonts w:ascii="Arial" w:hAnsi="Arial" w:hint="default"/>
      </w:rPr>
    </w:lvl>
    <w:lvl w:ilvl="6" w:tplc="9ED60B7E" w:tentative="1">
      <w:start w:val="1"/>
      <w:numFmt w:val="bullet"/>
      <w:lvlText w:val="•"/>
      <w:lvlJc w:val="left"/>
      <w:pPr>
        <w:tabs>
          <w:tab w:val="num" w:pos="5040"/>
        </w:tabs>
        <w:ind w:left="5040" w:hanging="360"/>
      </w:pPr>
      <w:rPr>
        <w:rFonts w:ascii="Arial" w:hAnsi="Arial" w:hint="default"/>
      </w:rPr>
    </w:lvl>
    <w:lvl w:ilvl="7" w:tplc="22A47778" w:tentative="1">
      <w:start w:val="1"/>
      <w:numFmt w:val="bullet"/>
      <w:lvlText w:val="•"/>
      <w:lvlJc w:val="left"/>
      <w:pPr>
        <w:tabs>
          <w:tab w:val="num" w:pos="5760"/>
        </w:tabs>
        <w:ind w:left="5760" w:hanging="360"/>
      </w:pPr>
      <w:rPr>
        <w:rFonts w:ascii="Arial" w:hAnsi="Arial" w:hint="default"/>
      </w:rPr>
    </w:lvl>
    <w:lvl w:ilvl="8" w:tplc="CCE4D5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1D063B"/>
    <w:multiLevelType w:val="hybridMultilevel"/>
    <w:tmpl w:val="8E2A5F68"/>
    <w:lvl w:ilvl="0" w:tplc="A9965464">
      <w:start w:val="1"/>
      <w:numFmt w:val="bullet"/>
      <w:lvlText w:val=""/>
      <w:lvlJc w:val="left"/>
      <w:pPr>
        <w:tabs>
          <w:tab w:val="num" w:pos="720"/>
        </w:tabs>
        <w:ind w:left="720" w:hanging="360"/>
      </w:pPr>
      <w:rPr>
        <w:rFonts w:ascii="Wingdings" w:hAnsi="Wingdings" w:hint="default"/>
      </w:rPr>
    </w:lvl>
    <w:lvl w:ilvl="1" w:tplc="FB0CAF90">
      <w:start w:val="1"/>
      <w:numFmt w:val="bullet"/>
      <w:lvlText w:val=""/>
      <w:lvlJc w:val="left"/>
      <w:pPr>
        <w:tabs>
          <w:tab w:val="num" w:pos="1440"/>
        </w:tabs>
        <w:ind w:left="1440" w:hanging="360"/>
      </w:pPr>
      <w:rPr>
        <w:rFonts w:ascii="Wingdings" w:hAnsi="Wingdings" w:hint="default"/>
      </w:rPr>
    </w:lvl>
    <w:lvl w:ilvl="2" w:tplc="D8DC12FE" w:tentative="1">
      <w:start w:val="1"/>
      <w:numFmt w:val="bullet"/>
      <w:lvlText w:val=""/>
      <w:lvlJc w:val="left"/>
      <w:pPr>
        <w:tabs>
          <w:tab w:val="num" w:pos="2160"/>
        </w:tabs>
        <w:ind w:left="2160" w:hanging="360"/>
      </w:pPr>
      <w:rPr>
        <w:rFonts w:ascii="Wingdings" w:hAnsi="Wingdings" w:hint="default"/>
      </w:rPr>
    </w:lvl>
    <w:lvl w:ilvl="3" w:tplc="06CE82B6" w:tentative="1">
      <w:start w:val="1"/>
      <w:numFmt w:val="bullet"/>
      <w:lvlText w:val=""/>
      <w:lvlJc w:val="left"/>
      <w:pPr>
        <w:tabs>
          <w:tab w:val="num" w:pos="2880"/>
        </w:tabs>
        <w:ind w:left="2880" w:hanging="360"/>
      </w:pPr>
      <w:rPr>
        <w:rFonts w:ascii="Wingdings" w:hAnsi="Wingdings" w:hint="default"/>
      </w:rPr>
    </w:lvl>
    <w:lvl w:ilvl="4" w:tplc="E9865246" w:tentative="1">
      <w:start w:val="1"/>
      <w:numFmt w:val="bullet"/>
      <w:lvlText w:val=""/>
      <w:lvlJc w:val="left"/>
      <w:pPr>
        <w:tabs>
          <w:tab w:val="num" w:pos="3600"/>
        </w:tabs>
        <w:ind w:left="3600" w:hanging="360"/>
      </w:pPr>
      <w:rPr>
        <w:rFonts w:ascii="Wingdings" w:hAnsi="Wingdings" w:hint="default"/>
      </w:rPr>
    </w:lvl>
    <w:lvl w:ilvl="5" w:tplc="CD0001BC" w:tentative="1">
      <w:start w:val="1"/>
      <w:numFmt w:val="bullet"/>
      <w:lvlText w:val=""/>
      <w:lvlJc w:val="left"/>
      <w:pPr>
        <w:tabs>
          <w:tab w:val="num" w:pos="4320"/>
        </w:tabs>
        <w:ind w:left="4320" w:hanging="360"/>
      </w:pPr>
      <w:rPr>
        <w:rFonts w:ascii="Wingdings" w:hAnsi="Wingdings" w:hint="default"/>
      </w:rPr>
    </w:lvl>
    <w:lvl w:ilvl="6" w:tplc="06B6E624" w:tentative="1">
      <w:start w:val="1"/>
      <w:numFmt w:val="bullet"/>
      <w:lvlText w:val=""/>
      <w:lvlJc w:val="left"/>
      <w:pPr>
        <w:tabs>
          <w:tab w:val="num" w:pos="5040"/>
        </w:tabs>
        <w:ind w:left="5040" w:hanging="360"/>
      </w:pPr>
      <w:rPr>
        <w:rFonts w:ascii="Wingdings" w:hAnsi="Wingdings" w:hint="default"/>
      </w:rPr>
    </w:lvl>
    <w:lvl w:ilvl="7" w:tplc="7FD6A07C" w:tentative="1">
      <w:start w:val="1"/>
      <w:numFmt w:val="bullet"/>
      <w:lvlText w:val=""/>
      <w:lvlJc w:val="left"/>
      <w:pPr>
        <w:tabs>
          <w:tab w:val="num" w:pos="5760"/>
        </w:tabs>
        <w:ind w:left="5760" w:hanging="360"/>
      </w:pPr>
      <w:rPr>
        <w:rFonts w:ascii="Wingdings" w:hAnsi="Wingdings" w:hint="default"/>
      </w:rPr>
    </w:lvl>
    <w:lvl w:ilvl="8" w:tplc="4ED24C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51802"/>
    <w:multiLevelType w:val="hybridMultilevel"/>
    <w:tmpl w:val="5624344E"/>
    <w:lvl w:ilvl="0" w:tplc="0A885916">
      <w:start w:val="1"/>
      <w:numFmt w:val="bullet"/>
      <w:lvlText w:val=""/>
      <w:lvlJc w:val="left"/>
      <w:pPr>
        <w:tabs>
          <w:tab w:val="num" w:pos="720"/>
        </w:tabs>
        <w:ind w:left="720" w:hanging="360"/>
      </w:pPr>
      <w:rPr>
        <w:rFonts w:ascii="Wingdings" w:hAnsi="Wingdings" w:hint="default"/>
      </w:rPr>
    </w:lvl>
    <w:lvl w:ilvl="1" w:tplc="0DB42E66">
      <w:numFmt w:val="bullet"/>
      <w:lvlText w:val=""/>
      <w:lvlJc w:val="left"/>
      <w:pPr>
        <w:tabs>
          <w:tab w:val="num" w:pos="1440"/>
        </w:tabs>
        <w:ind w:left="1440" w:hanging="360"/>
      </w:pPr>
      <w:rPr>
        <w:rFonts w:ascii="Wingdings" w:hAnsi="Wingdings" w:hint="default"/>
      </w:rPr>
    </w:lvl>
    <w:lvl w:ilvl="2" w:tplc="7EA60308" w:tentative="1">
      <w:start w:val="1"/>
      <w:numFmt w:val="bullet"/>
      <w:lvlText w:val=""/>
      <w:lvlJc w:val="left"/>
      <w:pPr>
        <w:tabs>
          <w:tab w:val="num" w:pos="2160"/>
        </w:tabs>
        <w:ind w:left="2160" w:hanging="360"/>
      </w:pPr>
      <w:rPr>
        <w:rFonts w:ascii="Wingdings" w:hAnsi="Wingdings" w:hint="default"/>
      </w:rPr>
    </w:lvl>
    <w:lvl w:ilvl="3" w:tplc="B43E60AA" w:tentative="1">
      <w:start w:val="1"/>
      <w:numFmt w:val="bullet"/>
      <w:lvlText w:val=""/>
      <w:lvlJc w:val="left"/>
      <w:pPr>
        <w:tabs>
          <w:tab w:val="num" w:pos="2880"/>
        </w:tabs>
        <w:ind w:left="2880" w:hanging="360"/>
      </w:pPr>
      <w:rPr>
        <w:rFonts w:ascii="Wingdings" w:hAnsi="Wingdings" w:hint="default"/>
      </w:rPr>
    </w:lvl>
    <w:lvl w:ilvl="4" w:tplc="D82E11A0" w:tentative="1">
      <w:start w:val="1"/>
      <w:numFmt w:val="bullet"/>
      <w:lvlText w:val=""/>
      <w:lvlJc w:val="left"/>
      <w:pPr>
        <w:tabs>
          <w:tab w:val="num" w:pos="3600"/>
        </w:tabs>
        <w:ind w:left="3600" w:hanging="360"/>
      </w:pPr>
      <w:rPr>
        <w:rFonts w:ascii="Wingdings" w:hAnsi="Wingdings" w:hint="default"/>
      </w:rPr>
    </w:lvl>
    <w:lvl w:ilvl="5" w:tplc="A7C0F024" w:tentative="1">
      <w:start w:val="1"/>
      <w:numFmt w:val="bullet"/>
      <w:lvlText w:val=""/>
      <w:lvlJc w:val="left"/>
      <w:pPr>
        <w:tabs>
          <w:tab w:val="num" w:pos="4320"/>
        </w:tabs>
        <w:ind w:left="4320" w:hanging="360"/>
      </w:pPr>
      <w:rPr>
        <w:rFonts w:ascii="Wingdings" w:hAnsi="Wingdings" w:hint="default"/>
      </w:rPr>
    </w:lvl>
    <w:lvl w:ilvl="6" w:tplc="26D66B4C" w:tentative="1">
      <w:start w:val="1"/>
      <w:numFmt w:val="bullet"/>
      <w:lvlText w:val=""/>
      <w:lvlJc w:val="left"/>
      <w:pPr>
        <w:tabs>
          <w:tab w:val="num" w:pos="5040"/>
        </w:tabs>
        <w:ind w:left="5040" w:hanging="360"/>
      </w:pPr>
      <w:rPr>
        <w:rFonts w:ascii="Wingdings" w:hAnsi="Wingdings" w:hint="default"/>
      </w:rPr>
    </w:lvl>
    <w:lvl w:ilvl="7" w:tplc="A3F46D3A" w:tentative="1">
      <w:start w:val="1"/>
      <w:numFmt w:val="bullet"/>
      <w:lvlText w:val=""/>
      <w:lvlJc w:val="left"/>
      <w:pPr>
        <w:tabs>
          <w:tab w:val="num" w:pos="5760"/>
        </w:tabs>
        <w:ind w:left="5760" w:hanging="360"/>
      </w:pPr>
      <w:rPr>
        <w:rFonts w:ascii="Wingdings" w:hAnsi="Wingdings" w:hint="default"/>
      </w:rPr>
    </w:lvl>
    <w:lvl w:ilvl="8" w:tplc="D43C99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7602F"/>
    <w:multiLevelType w:val="hybridMultilevel"/>
    <w:tmpl w:val="8BFCD58A"/>
    <w:lvl w:ilvl="0" w:tplc="CB760E24">
      <w:start w:val="1"/>
      <w:numFmt w:val="bullet"/>
      <w:lvlText w:val=""/>
      <w:lvlJc w:val="left"/>
      <w:pPr>
        <w:tabs>
          <w:tab w:val="num" w:pos="720"/>
        </w:tabs>
        <w:ind w:left="720" w:hanging="360"/>
      </w:pPr>
      <w:rPr>
        <w:rFonts w:ascii="Wingdings" w:hAnsi="Wingdings" w:hint="default"/>
      </w:rPr>
    </w:lvl>
    <w:lvl w:ilvl="1" w:tplc="F628F530" w:tentative="1">
      <w:start w:val="1"/>
      <w:numFmt w:val="bullet"/>
      <w:lvlText w:val=""/>
      <w:lvlJc w:val="left"/>
      <w:pPr>
        <w:tabs>
          <w:tab w:val="num" w:pos="1440"/>
        </w:tabs>
        <w:ind w:left="1440" w:hanging="360"/>
      </w:pPr>
      <w:rPr>
        <w:rFonts w:ascii="Wingdings" w:hAnsi="Wingdings" w:hint="default"/>
      </w:rPr>
    </w:lvl>
    <w:lvl w:ilvl="2" w:tplc="EB92E806" w:tentative="1">
      <w:start w:val="1"/>
      <w:numFmt w:val="bullet"/>
      <w:lvlText w:val=""/>
      <w:lvlJc w:val="left"/>
      <w:pPr>
        <w:tabs>
          <w:tab w:val="num" w:pos="2160"/>
        </w:tabs>
        <w:ind w:left="2160" w:hanging="360"/>
      </w:pPr>
      <w:rPr>
        <w:rFonts w:ascii="Wingdings" w:hAnsi="Wingdings" w:hint="default"/>
      </w:rPr>
    </w:lvl>
    <w:lvl w:ilvl="3" w:tplc="D046BE46" w:tentative="1">
      <w:start w:val="1"/>
      <w:numFmt w:val="bullet"/>
      <w:lvlText w:val=""/>
      <w:lvlJc w:val="left"/>
      <w:pPr>
        <w:tabs>
          <w:tab w:val="num" w:pos="2880"/>
        </w:tabs>
        <w:ind w:left="2880" w:hanging="360"/>
      </w:pPr>
      <w:rPr>
        <w:rFonts w:ascii="Wingdings" w:hAnsi="Wingdings" w:hint="default"/>
      </w:rPr>
    </w:lvl>
    <w:lvl w:ilvl="4" w:tplc="133086D0" w:tentative="1">
      <w:start w:val="1"/>
      <w:numFmt w:val="bullet"/>
      <w:lvlText w:val=""/>
      <w:lvlJc w:val="left"/>
      <w:pPr>
        <w:tabs>
          <w:tab w:val="num" w:pos="3600"/>
        </w:tabs>
        <w:ind w:left="3600" w:hanging="360"/>
      </w:pPr>
      <w:rPr>
        <w:rFonts w:ascii="Wingdings" w:hAnsi="Wingdings" w:hint="default"/>
      </w:rPr>
    </w:lvl>
    <w:lvl w:ilvl="5" w:tplc="45567BC0" w:tentative="1">
      <w:start w:val="1"/>
      <w:numFmt w:val="bullet"/>
      <w:lvlText w:val=""/>
      <w:lvlJc w:val="left"/>
      <w:pPr>
        <w:tabs>
          <w:tab w:val="num" w:pos="4320"/>
        </w:tabs>
        <w:ind w:left="4320" w:hanging="360"/>
      </w:pPr>
      <w:rPr>
        <w:rFonts w:ascii="Wingdings" w:hAnsi="Wingdings" w:hint="default"/>
      </w:rPr>
    </w:lvl>
    <w:lvl w:ilvl="6" w:tplc="E9A85AE4" w:tentative="1">
      <w:start w:val="1"/>
      <w:numFmt w:val="bullet"/>
      <w:lvlText w:val=""/>
      <w:lvlJc w:val="left"/>
      <w:pPr>
        <w:tabs>
          <w:tab w:val="num" w:pos="5040"/>
        </w:tabs>
        <w:ind w:left="5040" w:hanging="360"/>
      </w:pPr>
      <w:rPr>
        <w:rFonts w:ascii="Wingdings" w:hAnsi="Wingdings" w:hint="default"/>
      </w:rPr>
    </w:lvl>
    <w:lvl w:ilvl="7" w:tplc="541E9364" w:tentative="1">
      <w:start w:val="1"/>
      <w:numFmt w:val="bullet"/>
      <w:lvlText w:val=""/>
      <w:lvlJc w:val="left"/>
      <w:pPr>
        <w:tabs>
          <w:tab w:val="num" w:pos="5760"/>
        </w:tabs>
        <w:ind w:left="5760" w:hanging="360"/>
      </w:pPr>
      <w:rPr>
        <w:rFonts w:ascii="Wingdings" w:hAnsi="Wingdings" w:hint="default"/>
      </w:rPr>
    </w:lvl>
    <w:lvl w:ilvl="8" w:tplc="DC8433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4D160D"/>
    <w:multiLevelType w:val="hybridMultilevel"/>
    <w:tmpl w:val="70FC022A"/>
    <w:lvl w:ilvl="0" w:tplc="827E80BA">
      <w:start w:val="1"/>
      <w:numFmt w:val="bullet"/>
      <w:lvlText w:val=""/>
      <w:lvlJc w:val="left"/>
      <w:pPr>
        <w:tabs>
          <w:tab w:val="num" w:pos="720"/>
        </w:tabs>
        <w:ind w:left="720" w:hanging="360"/>
      </w:pPr>
      <w:rPr>
        <w:rFonts w:ascii="Wingdings" w:hAnsi="Wingdings" w:hint="default"/>
      </w:rPr>
    </w:lvl>
    <w:lvl w:ilvl="1" w:tplc="C55876E6" w:tentative="1">
      <w:start w:val="1"/>
      <w:numFmt w:val="bullet"/>
      <w:lvlText w:val=""/>
      <w:lvlJc w:val="left"/>
      <w:pPr>
        <w:tabs>
          <w:tab w:val="num" w:pos="1440"/>
        </w:tabs>
        <w:ind w:left="1440" w:hanging="360"/>
      </w:pPr>
      <w:rPr>
        <w:rFonts w:ascii="Wingdings" w:hAnsi="Wingdings" w:hint="default"/>
      </w:rPr>
    </w:lvl>
    <w:lvl w:ilvl="2" w:tplc="B8D41530" w:tentative="1">
      <w:start w:val="1"/>
      <w:numFmt w:val="bullet"/>
      <w:lvlText w:val=""/>
      <w:lvlJc w:val="left"/>
      <w:pPr>
        <w:tabs>
          <w:tab w:val="num" w:pos="2160"/>
        </w:tabs>
        <w:ind w:left="2160" w:hanging="360"/>
      </w:pPr>
      <w:rPr>
        <w:rFonts w:ascii="Wingdings" w:hAnsi="Wingdings" w:hint="default"/>
      </w:rPr>
    </w:lvl>
    <w:lvl w:ilvl="3" w:tplc="58D43196" w:tentative="1">
      <w:start w:val="1"/>
      <w:numFmt w:val="bullet"/>
      <w:lvlText w:val=""/>
      <w:lvlJc w:val="left"/>
      <w:pPr>
        <w:tabs>
          <w:tab w:val="num" w:pos="2880"/>
        </w:tabs>
        <w:ind w:left="2880" w:hanging="360"/>
      </w:pPr>
      <w:rPr>
        <w:rFonts w:ascii="Wingdings" w:hAnsi="Wingdings" w:hint="default"/>
      </w:rPr>
    </w:lvl>
    <w:lvl w:ilvl="4" w:tplc="A6268D82" w:tentative="1">
      <w:start w:val="1"/>
      <w:numFmt w:val="bullet"/>
      <w:lvlText w:val=""/>
      <w:lvlJc w:val="left"/>
      <w:pPr>
        <w:tabs>
          <w:tab w:val="num" w:pos="3600"/>
        </w:tabs>
        <w:ind w:left="3600" w:hanging="360"/>
      </w:pPr>
      <w:rPr>
        <w:rFonts w:ascii="Wingdings" w:hAnsi="Wingdings" w:hint="default"/>
      </w:rPr>
    </w:lvl>
    <w:lvl w:ilvl="5" w:tplc="40AC5648" w:tentative="1">
      <w:start w:val="1"/>
      <w:numFmt w:val="bullet"/>
      <w:lvlText w:val=""/>
      <w:lvlJc w:val="left"/>
      <w:pPr>
        <w:tabs>
          <w:tab w:val="num" w:pos="4320"/>
        </w:tabs>
        <w:ind w:left="4320" w:hanging="360"/>
      </w:pPr>
      <w:rPr>
        <w:rFonts w:ascii="Wingdings" w:hAnsi="Wingdings" w:hint="default"/>
      </w:rPr>
    </w:lvl>
    <w:lvl w:ilvl="6" w:tplc="9B0C8938" w:tentative="1">
      <w:start w:val="1"/>
      <w:numFmt w:val="bullet"/>
      <w:lvlText w:val=""/>
      <w:lvlJc w:val="left"/>
      <w:pPr>
        <w:tabs>
          <w:tab w:val="num" w:pos="5040"/>
        </w:tabs>
        <w:ind w:left="5040" w:hanging="360"/>
      </w:pPr>
      <w:rPr>
        <w:rFonts w:ascii="Wingdings" w:hAnsi="Wingdings" w:hint="default"/>
      </w:rPr>
    </w:lvl>
    <w:lvl w:ilvl="7" w:tplc="C6043A5C" w:tentative="1">
      <w:start w:val="1"/>
      <w:numFmt w:val="bullet"/>
      <w:lvlText w:val=""/>
      <w:lvlJc w:val="left"/>
      <w:pPr>
        <w:tabs>
          <w:tab w:val="num" w:pos="5760"/>
        </w:tabs>
        <w:ind w:left="5760" w:hanging="360"/>
      </w:pPr>
      <w:rPr>
        <w:rFonts w:ascii="Wingdings" w:hAnsi="Wingdings" w:hint="default"/>
      </w:rPr>
    </w:lvl>
    <w:lvl w:ilvl="8" w:tplc="3E9E82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11739"/>
    <w:multiLevelType w:val="hybridMultilevel"/>
    <w:tmpl w:val="1A847EC4"/>
    <w:lvl w:ilvl="0" w:tplc="C2A0FFB6">
      <w:start w:val="1"/>
      <w:numFmt w:val="bullet"/>
      <w:lvlText w:val="•"/>
      <w:lvlJc w:val="left"/>
      <w:pPr>
        <w:tabs>
          <w:tab w:val="num" w:pos="720"/>
        </w:tabs>
        <w:ind w:left="720" w:hanging="360"/>
      </w:pPr>
      <w:rPr>
        <w:rFonts w:ascii="Arial" w:hAnsi="Arial" w:hint="default"/>
      </w:rPr>
    </w:lvl>
    <w:lvl w:ilvl="1" w:tplc="8AC068E2" w:tentative="1">
      <w:start w:val="1"/>
      <w:numFmt w:val="bullet"/>
      <w:lvlText w:val="•"/>
      <w:lvlJc w:val="left"/>
      <w:pPr>
        <w:tabs>
          <w:tab w:val="num" w:pos="1440"/>
        </w:tabs>
        <w:ind w:left="1440" w:hanging="360"/>
      </w:pPr>
      <w:rPr>
        <w:rFonts w:ascii="Arial" w:hAnsi="Arial" w:hint="default"/>
      </w:rPr>
    </w:lvl>
    <w:lvl w:ilvl="2" w:tplc="2EBAF5A8" w:tentative="1">
      <w:start w:val="1"/>
      <w:numFmt w:val="bullet"/>
      <w:lvlText w:val="•"/>
      <w:lvlJc w:val="left"/>
      <w:pPr>
        <w:tabs>
          <w:tab w:val="num" w:pos="2160"/>
        </w:tabs>
        <w:ind w:left="2160" w:hanging="360"/>
      </w:pPr>
      <w:rPr>
        <w:rFonts w:ascii="Arial" w:hAnsi="Arial" w:hint="default"/>
      </w:rPr>
    </w:lvl>
    <w:lvl w:ilvl="3" w:tplc="F26A9562" w:tentative="1">
      <w:start w:val="1"/>
      <w:numFmt w:val="bullet"/>
      <w:lvlText w:val="•"/>
      <w:lvlJc w:val="left"/>
      <w:pPr>
        <w:tabs>
          <w:tab w:val="num" w:pos="2880"/>
        </w:tabs>
        <w:ind w:left="2880" w:hanging="360"/>
      </w:pPr>
      <w:rPr>
        <w:rFonts w:ascii="Arial" w:hAnsi="Arial" w:hint="default"/>
      </w:rPr>
    </w:lvl>
    <w:lvl w:ilvl="4" w:tplc="5BDA3728" w:tentative="1">
      <w:start w:val="1"/>
      <w:numFmt w:val="bullet"/>
      <w:lvlText w:val="•"/>
      <w:lvlJc w:val="left"/>
      <w:pPr>
        <w:tabs>
          <w:tab w:val="num" w:pos="3600"/>
        </w:tabs>
        <w:ind w:left="3600" w:hanging="360"/>
      </w:pPr>
      <w:rPr>
        <w:rFonts w:ascii="Arial" w:hAnsi="Arial" w:hint="default"/>
      </w:rPr>
    </w:lvl>
    <w:lvl w:ilvl="5" w:tplc="4E00C7B8" w:tentative="1">
      <w:start w:val="1"/>
      <w:numFmt w:val="bullet"/>
      <w:lvlText w:val="•"/>
      <w:lvlJc w:val="left"/>
      <w:pPr>
        <w:tabs>
          <w:tab w:val="num" w:pos="4320"/>
        </w:tabs>
        <w:ind w:left="4320" w:hanging="360"/>
      </w:pPr>
      <w:rPr>
        <w:rFonts w:ascii="Arial" w:hAnsi="Arial" w:hint="default"/>
      </w:rPr>
    </w:lvl>
    <w:lvl w:ilvl="6" w:tplc="66A2DC12" w:tentative="1">
      <w:start w:val="1"/>
      <w:numFmt w:val="bullet"/>
      <w:lvlText w:val="•"/>
      <w:lvlJc w:val="left"/>
      <w:pPr>
        <w:tabs>
          <w:tab w:val="num" w:pos="5040"/>
        </w:tabs>
        <w:ind w:left="5040" w:hanging="360"/>
      </w:pPr>
      <w:rPr>
        <w:rFonts w:ascii="Arial" w:hAnsi="Arial" w:hint="default"/>
      </w:rPr>
    </w:lvl>
    <w:lvl w:ilvl="7" w:tplc="3C7CB540" w:tentative="1">
      <w:start w:val="1"/>
      <w:numFmt w:val="bullet"/>
      <w:lvlText w:val="•"/>
      <w:lvlJc w:val="left"/>
      <w:pPr>
        <w:tabs>
          <w:tab w:val="num" w:pos="5760"/>
        </w:tabs>
        <w:ind w:left="5760" w:hanging="360"/>
      </w:pPr>
      <w:rPr>
        <w:rFonts w:ascii="Arial" w:hAnsi="Arial" w:hint="default"/>
      </w:rPr>
    </w:lvl>
    <w:lvl w:ilvl="8" w:tplc="EEB886A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C9C4155"/>
    <w:multiLevelType w:val="hybridMultilevel"/>
    <w:tmpl w:val="501EFF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13A585F"/>
    <w:multiLevelType w:val="hybridMultilevel"/>
    <w:tmpl w:val="40C4FEB8"/>
    <w:lvl w:ilvl="0" w:tplc="613481FA">
      <w:start w:val="1"/>
      <w:numFmt w:val="bullet"/>
      <w:lvlText w:val=""/>
      <w:lvlJc w:val="left"/>
      <w:pPr>
        <w:tabs>
          <w:tab w:val="num" w:pos="720"/>
        </w:tabs>
        <w:ind w:left="720" w:hanging="360"/>
      </w:pPr>
      <w:rPr>
        <w:rFonts w:ascii="Wingdings" w:hAnsi="Wingdings" w:hint="default"/>
      </w:rPr>
    </w:lvl>
    <w:lvl w:ilvl="1" w:tplc="C9868EC0">
      <w:numFmt w:val="none"/>
      <w:lvlText w:val=""/>
      <w:lvlJc w:val="left"/>
      <w:pPr>
        <w:tabs>
          <w:tab w:val="num" w:pos="360"/>
        </w:tabs>
      </w:pPr>
    </w:lvl>
    <w:lvl w:ilvl="2" w:tplc="CAE2B428">
      <w:start w:val="1"/>
      <w:numFmt w:val="bullet"/>
      <w:lvlText w:val=""/>
      <w:lvlJc w:val="left"/>
      <w:pPr>
        <w:tabs>
          <w:tab w:val="num" w:pos="2160"/>
        </w:tabs>
        <w:ind w:left="2160" w:hanging="360"/>
      </w:pPr>
      <w:rPr>
        <w:rFonts w:ascii="Wingdings" w:hAnsi="Wingdings" w:hint="default"/>
      </w:rPr>
    </w:lvl>
    <w:lvl w:ilvl="3" w:tplc="EB5A7A10">
      <w:start w:val="1"/>
      <w:numFmt w:val="bullet"/>
      <w:lvlText w:val=""/>
      <w:lvlJc w:val="left"/>
      <w:pPr>
        <w:tabs>
          <w:tab w:val="num" w:pos="2880"/>
        </w:tabs>
        <w:ind w:left="2880" w:hanging="360"/>
      </w:pPr>
      <w:rPr>
        <w:rFonts w:ascii="Wingdings" w:hAnsi="Wingdings" w:hint="default"/>
      </w:rPr>
    </w:lvl>
    <w:lvl w:ilvl="4" w:tplc="2B967D08" w:tentative="1">
      <w:start w:val="1"/>
      <w:numFmt w:val="bullet"/>
      <w:lvlText w:val=""/>
      <w:lvlJc w:val="left"/>
      <w:pPr>
        <w:tabs>
          <w:tab w:val="num" w:pos="3600"/>
        </w:tabs>
        <w:ind w:left="3600" w:hanging="360"/>
      </w:pPr>
      <w:rPr>
        <w:rFonts w:ascii="Wingdings" w:hAnsi="Wingdings" w:hint="default"/>
      </w:rPr>
    </w:lvl>
    <w:lvl w:ilvl="5" w:tplc="FEC6B556" w:tentative="1">
      <w:start w:val="1"/>
      <w:numFmt w:val="bullet"/>
      <w:lvlText w:val=""/>
      <w:lvlJc w:val="left"/>
      <w:pPr>
        <w:tabs>
          <w:tab w:val="num" w:pos="4320"/>
        </w:tabs>
        <w:ind w:left="4320" w:hanging="360"/>
      </w:pPr>
      <w:rPr>
        <w:rFonts w:ascii="Wingdings" w:hAnsi="Wingdings" w:hint="default"/>
      </w:rPr>
    </w:lvl>
    <w:lvl w:ilvl="6" w:tplc="38C6765A" w:tentative="1">
      <w:start w:val="1"/>
      <w:numFmt w:val="bullet"/>
      <w:lvlText w:val=""/>
      <w:lvlJc w:val="left"/>
      <w:pPr>
        <w:tabs>
          <w:tab w:val="num" w:pos="5040"/>
        </w:tabs>
        <w:ind w:left="5040" w:hanging="360"/>
      </w:pPr>
      <w:rPr>
        <w:rFonts w:ascii="Wingdings" w:hAnsi="Wingdings" w:hint="default"/>
      </w:rPr>
    </w:lvl>
    <w:lvl w:ilvl="7" w:tplc="C2B2B93E" w:tentative="1">
      <w:start w:val="1"/>
      <w:numFmt w:val="bullet"/>
      <w:lvlText w:val=""/>
      <w:lvlJc w:val="left"/>
      <w:pPr>
        <w:tabs>
          <w:tab w:val="num" w:pos="5760"/>
        </w:tabs>
        <w:ind w:left="5760" w:hanging="360"/>
      </w:pPr>
      <w:rPr>
        <w:rFonts w:ascii="Wingdings" w:hAnsi="Wingdings" w:hint="default"/>
      </w:rPr>
    </w:lvl>
    <w:lvl w:ilvl="8" w:tplc="F6DCF87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E06E10"/>
    <w:multiLevelType w:val="hybridMultilevel"/>
    <w:tmpl w:val="8BFCABDE"/>
    <w:lvl w:ilvl="0" w:tplc="C38091DE">
      <w:numFmt w:val="bullet"/>
      <w:lvlText w:val="-"/>
      <w:lvlJc w:val="left"/>
      <w:pPr>
        <w:ind w:left="720" w:hanging="360"/>
      </w:pPr>
      <w:rPr>
        <w:rFonts w:ascii="Garamond" w:eastAsia="Times New Roman" w:hAnsi="Garam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5DA63C2"/>
    <w:multiLevelType w:val="hybridMultilevel"/>
    <w:tmpl w:val="CC985D3C"/>
    <w:lvl w:ilvl="0" w:tplc="5CF0D2D4">
      <w:start w:val="1"/>
      <w:numFmt w:val="bullet"/>
      <w:lvlText w:val=""/>
      <w:lvlJc w:val="left"/>
      <w:pPr>
        <w:tabs>
          <w:tab w:val="num" w:pos="720"/>
        </w:tabs>
        <w:ind w:left="720" w:hanging="360"/>
      </w:pPr>
      <w:rPr>
        <w:rFonts w:ascii="Wingdings" w:hAnsi="Wingdings" w:hint="default"/>
      </w:rPr>
    </w:lvl>
    <w:lvl w:ilvl="1" w:tplc="9DF40BE2">
      <w:start w:val="1"/>
      <w:numFmt w:val="bullet"/>
      <w:lvlText w:val=""/>
      <w:lvlJc w:val="left"/>
      <w:pPr>
        <w:tabs>
          <w:tab w:val="num" w:pos="1440"/>
        </w:tabs>
        <w:ind w:left="1440" w:hanging="360"/>
      </w:pPr>
      <w:rPr>
        <w:rFonts w:ascii="Wingdings" w:hAnsi="Wingdings" w:hint="default"/>
      </w:rPr>
    </w:lvl>
    <w:lvl w:ilvl="2" w:tplc="23DE5084" w:tentative="1">
      <w:start w:val="1"/>
      <w:numFmt w:val="bullet"/>
      <w:lvlText w:val=""/>
      <w:lvlJc w:val="left"/>
      <w:pPr>
        <w:tabs>
          <w:tab w:val="num" w:pos="2160"/>
        </w:tabs>
        <w:ind w:left="2160" w:hanging="360"/>
      </w:pPr>
      <w:rPr>
        <w:rFonts w:ascii="Wingdings" w:hAnsi="Wingdings" w:hint="default"/>
      </w:rPr>
    </w:lvl>
    <w:lvl w:ilvl="3" w:tplc="2AA6885A" w:tentative="1">
      <w:start w:val="1"/>
      <w:numFmt w:val="bullet"/>
      <w:lvlText w:val=""/>
      <w:lvlJc w:val="left"/>
      <w:pPr>
        <w:tabs>
          <w:tab w:val="num" w:pos="2880"/>
        </w:tabs>
        <w:ind w:left="2880" w:hanging="360"/>
      </w:pPr>
      <w:rPr>
        <w:rFonts w:ascii="Wingdings" w:hAnsi="Wingdings" w:hint="default"/>
      </w:rPr>
    </w:lvl>
    <w:lvl w:ilvl="4" w:tplc="725C9662" w:tentative="1">
      <w:start w:val="1"/>
      <w:numFmt w:val="bullet"/>
      <w:lvlText w:val=""/>
      <w:lvlJc w:val="left"/>
      <w:pPr>
        <w:tabs>
          <w:tab w:val="num" w:pos="3600"/>
        </w:tabs>
        <w:ind w:left="3600" w:hanging="360"/>
      </w:pPr>
      <w:rPr>
        <w:rFonts w:ascii="Wingdings" w:hAnsi="Wingdings" w:hint="default"/>
      </w:rPr>
    </w:lvl>
    <w:lvl w:ilvl="5" w:tplc="BBC8717A" w:tentative="1">
      <w:start w:val="1"/>
      <w:numFmt w:val="bullet"/>
      <w:lvlText w:val=""/>
      <w:lvlJc w:val="left"/>
      <w:pPr>
        <w:tabs>
          <w:tab w:val="num" w:pos="4320"/>
        </w:tabs>
        <w:ind w:left="4320" w:hanging="360"/>
      </w:pPr>
      <w:rPr>
        <w:rFonts w:ascii="Wingdings" w:hAnsi="Wingdings" w:hint="default"/>
      </w:rPr>
    </w:lvl>
    <w:lvl w:ilvl="6" w:tplc="E070E99A" w:tentative="1">
      <w:start w:val="1"/>
      <w:numFmt w:val="bullet"/>
      <w:lvlText w:val=""/>
      <w:lvlJc w:val="left"/>
      <w:pPr>
        <w:tabs>
          <w:tab w:val="num" w:pos="5040"/>
        </w:tabs>
        <w:ind w:left="5040" w:hanging="360"/>
      </w:pPr>
      <w:rPr>
        <w:rFonts w:ascii="Wingdings" w:hAnsi="Wingdings" w:hint="default"/>
      </w:rPr>
    </w:lvl>
    <w:lvl w:ilvl="7" w:tplc="4BCE871A" w:tentative="1">
      <w:start w:val="1"/>
      <w:numFmt w:val="bullet"/>
      <w:lvlText w:val=""/>
      <w:lvlJc w:val="left"/>
      <w:pPr>
        <w:tabs>
          <w:tab w:val="num" w:pos="5760"/>
        </w:tabs>
        <w:ind w:left="5760" w:hanging="360"/>
      </w:pPr>
      <w:rPr>
        <w:rFonts w:ascii="Wingdings" w:hAnsi="Wingdings" w:hint="default"/>
      </w:rPr>
    </w:lvl>
    <w:lvl w:ilvl="8" w:tplc="841EF2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C7503"/>
    <w:multiLevelType w:val="hybridMultilevel"/>
    <w:tmpl w:val="8A2C1A58"/>
    <w:lvl w:ilvl="0" w:tplc="F8125F54">
      <w:start w:val="1"/>
      <w:numFmt w:val="bullet"/>
      <w:lvlText w:val=""/>
      <w:lvlJc w:val="left"/>
      <w:pPr>
        <w:tabs>
          <w:tab w:val="num" w:pos="720"/>
        </w:tabs>
        <w:ind w:left="720" w:hanging="360"/>
      </w:pPr>
      <w:rPr>
        <w:rFonts w:ascii="Wingdings" w:hAnsi="Wingdings" w:hint="default"/>
      </w:rPr>
    </w:lvl>
    <w:lvl w:ilvl="1" w:tplc="83DAE1C2">
      <w:numFmt w:val="bullet"/>
      <w:lvlText w:val=""/>
      <w:lvlJc w:val="left"/>
      <w:pPr>
        <w:tabs>
          <w:tab w:val="num" w:pos="1440"/>
        </w:tabs>
        <w:ind w:left="1440" w:hanging="360"/>
      </w:pPr>
      <w:rPr>
        <w:rFonts w:ascii="Wingdings" w:hAnsi="Wingdings" w:hint="default"/>
      </w:rPr>
    </w:lvl>
    <w:lvl w:ilvl="2" w:tplc="8ABAAD2E" w:tentative="1">
      <w:start w:val="1"/>
      <w:numFmt w:val="bullet"/>
      <w:lvlText w:val=""/>
      <w:lvlJc w:val="left"/>
      <w:pPr>
        <w:tabs>
          <w:tab w:val="num" w:pos="2160"/>
        </w:tabs>
        <w:ind w:left="2160" w:hanging="360"/>
      </w:pPr>
      <w:rPr>
        <w:rFonts w:ascii="Wingdings" w:hAnsi="Wingdings" w:hint="default"/>
      </w:rPr>
    </w:lvl>
    <w:lvl w:ilvl="3" w:tplc="46C8DA30" w:tentative="1">
      <w:start w:val="1"/>
      <w:numFmt w:val="bullet"/>
      <w:lvlText w:val=""/>
      <w:lvlJc w:val="left"/>
      <w:pPr>
        <w:tabs>
          <w:tab w:val="num" w:pos="2880"/>
        </w:tabs>
        <w:ind w:left="2880" w:hanging="360"/>
      </w:pPr>
      <w:rPr>
        <w:rFonts w:ascii="Wingdings" w:hAnsi="Wingdings" w:hint="default"/>
      </w:rPr>
    </w:lvl>
    <w:lvl w:ilvl="4" w:tplc="0F5822D6" w:tentative="1">
      <w:start w:val="1"/>
      <w:numFmt w:val="bullet"/>
      <w:lvlText w:val=""/>
      <w:lvlJc w:val="left"/>
      <w:pPr>
        <w:tabs>
          <w:tab w:val="num" w:pos="3600"/>
        </w:tabs>
        <w:ind w:left="3600" w:hanging="360"/>
      </w:pPr>
      <w:rPr>
        <w:rFonts w:ascii="Wingdings" w:hAnsi="Wingdings" w:hint="default"/>
      </w:rPr>
    </w:lvl>
    <w:lvl w:ilvl="5" w:tplc="DEE0D844" w:tentative="1">
      <w:start w:val="1"/>
      <w:numFmt w:val="bullet"/>
      <w:lvlText w:val=""/>
      <w:lvlJc w:val="left"/>
      <w:pPr>
        <w:tabs>
          <w:tab w:val="num" w:pos="4320"/>
        </w:tabs>
        <w:ind w:left="4320" w:hanging="360"/>
      </w:pPr>
      <w:rPr>
        <w:rFonts w:ascii="Wingdings" w:hAnsi="Wingdings" w:hint="default"/>
      </w:rPr>
    </w:lvl>
    <w:lvl w:ilvl="6" w:tplc="4726D080" w:tentative="1">
      <w:start w:val="1"/>
      <w:numFmt w:val="bullet"/>
      <w:lvlText w:val=""/>
      <w:lvlJc w:val="left"/>
      <w:pPr>
        <w:tabs>
          <w:tab w:val="num" w:pos="5040"/>
        </w:tabs>
        <w:ind w:left="5040" w:hanging="360"/>
      </w:pPr>
      <w:rPr>
        <w:rFonts w:ascii="Wingdings" w:hAnsi="Wingdings" w:hint="default"/>
      </w:rPr>
    </w:lvl>
    <w:lvl w:ilvl="7" w:tplc="7EFC1A24" w:tentative="1">
      <w:start w:val="1"/>
      <w:numFmt w:val="bullet"/>
      <w:lvlText w:val=""/>
      <w:lvlJc w:val="left"/>
      <w:pPr>
        <w:tabs>
          <w:tab w:val="num" w:pos="5760"/>
        </w:tabs>
        <w:ind w:left="5760" w:hanging="360"/>
      </w:pPr>
      <w:rPr>
        <w:rFonts w:ascii="Wingdings" w:hAnsi="Wingdings" w:hint="default"/>
      </w:rPr>
    </w:lvl>
    <w:lvl w:ilvl="8" w:tplc="2BA6C69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E3179"/>
    <w:multiLevelType w:val="hybridMultilevel"/>
    <w:tmpl w:val="783060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1EB3271"/>
    <w:multiLevelType w:val="hybridMultilevel"/>
    <w:tmpl w:val="9878AB36"/>
    <w:lvl w:ilvl="0" w:tplc="B4D27F42">
      <w:start w:val="1"/>
      <w:numFmt w:val="bullet"/>
      <w:lvlText w:val=""/>
      <w:lvlJc w:val="left"/>
      <w:pPr>
        <w:tabs>
          <w:tab w:val="num" w:pos="720"/>
        </w:tabs>
        <w:ind w:left="720" w:hanging="360"/>
      </w:pPr>
      <w:rPr>
        <w:rFonts w:ascii="Wingdings" w:hAnsi="Wingdings" w:hint="default"/>
      </w:rPr>
    </w:lvl>
    <w:lvl w:ilvl="1" w:tplc="730298D6" w:tentative="1">
      <w:start w:val="1"/>
      <w:numFmt w:val="bullet"/>
      <w:lvlText w:val=""/>
      <w:lvlJc w:val="left"/>
      <w:pPr>
        <w:tabs>
          <w:tab w:val="num" w:pos="1440"/>
        </w:tabs>
        <w:ind w:left="1440" w:hanging="360"/>
      </w:pPr>
      <w:rPr>
        <w:rFonts w:ascii="Wingdings" w:hAnsi="Wingdings" w:hint="default"/>
      </w:rPr>
    </w:lvl>
    <w:lvl w:ilvl="2" w:tplc="BC6E6840" w:tentative="1">
      <w:start w:val="1"/>
      <w:numFmt w:val="bullet"/>
      <w:lvlText w:val=""/>
      <w:lvlJc w:val="left"/>
      <w:pPr>
        <w:tabs>
          <w:tab w:val="num" w:pos="2160"/>
        </w:tabs>
        <w:ind w:left="2160" w:hanging="360"/>
      </w:pPr>
      <w:rPr>
        <w:rFonts w:ascii="Wingdings" w:hAnsi="Wingdings" w:hint="default"/>
      </w:rPr>
    </w:lvl>
    <w:lvl w:ilvl="3" w:tplc="FF3E8D4A" w:tentative="1">
      <w:start w:val="1"/>
      <w:numFmt w:val="bullet"/>
      <w:lvlText w:val=""/>
      <w:lvlJc w:val="left"/>
      <w:pPr>
        <w:tabs>
          <w:tab w:val="num" w:pos="2880"/>
        </w:tabs>
        <w:ind w:left="2880" w:hanging="360"/>
      </w:pPr>
      <w:rPr>
        <w:rFonts w:ascii="Wingdings" w:hAnsi="Wingdings" w:hint="default"/>
      </w:rPr>
    </w:lvl>
    <w:lvl w:ilvl="4" w:tplc="DA02159C" w:tentative="1">
      <w:start w:val="1"/>
      <w:numFmt w:val="bullet"/>
      <w:lvlText w:val=""/>
      <w:lvlJc w:val="left"/>
      <w:pPr>
        <w:tabs>
          <w:tab w:val="num" w:pos="3600"/>
        </w:tabs>
        <w:ind w:left="3600" w:hanging="360"/>
      </w:pPr>
      <w:rPr>
        <w:rFonts w:ascii="Wingdings" w:hAnsi="Wingdings" w:hint="default"/>
      </w:rPr>
    </w:lvl>
    <w:lvl w:ilvl="5" w:tplc="797270EE" w:tentative="1">
      <w:start w:val="1"/>
      <w:numFmt w:val="bullet"/>
      <w:lvlText w:val=""/>
      <w:lvlJc w:val="left"/>
      <w:pPr>
        <w:tabs>
          <w:tab w:val="num" w:pos="4320"/>
        </w:tabs>
        <w:ind w:left="4320" w:hanging="360"/>
      </w:pPr>
      <w:rPr>
        <w:rFonts w:ascii="Wingdings" w:hAnsi="Wingdings" w:hint="default"/>
      </w:rPr>
    </w:lvl>
    <w:lvl w:ilvl="6" w:tplc="CE7A95C8" w:tentative="1">
      <w:start w:val="1"/>
      <w:numFmt w:val="bullet"/>
      <w:lvlText w:val=""/>
      <w:lvlJc w:val="left"/>
      <w:pPr>
        <w:tabs>
          <w:tab w:val="num" w:pos="5040"/>
        </w:tabs>
        <w:ind w:left="5040" w:hanging="360"/>
      </w:pPr>
      <w:rPr>
        <w:rFonts w:ascii="Wingdings" w:hAnsi="Wingdings" w:hint="default"/>
      </w:rPr>
    </w:lvl>
    <w:lvl w:ilvl="7" w:tplc="B99879AC" w:tentative="1">
      <w:start w:val="1"/>
      <w:numFmt w:val="bullet"/>
      <w:lvlText w:val=""/>
      <w:lvlJc w:val="left"/>
      <w:pPr>
        <w:tabs>
          <w:tab w:val="num" w:pos="5760"/>
        </w:tabs>
        <w:ind w:left="5760" w:hanging="360"/>
      </w:pPr>
      <w:rPr>
        <w:rFonts w:ascii="Wingdings" w:hAnsi="Wingdings" w:hint="default"/>
      </w:rPr>
    </w:lvl>
    <w:lvl w:ilvl="8" w:tplc="60C25FF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F54A4D"/>
    <w:multiLevelType w:val="hybridMultilevel"/>
    <w:tmpl w:val="6298E71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2E23570"/>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8" w15:restartNumberingAfterBreak="0">
    <w:nsid w:val="63E50556"/>
    <w:multiLevelType w:val="hybridMultilevel"/>
    <w:tmpl w:val="A572909E"/>
    <w:lvl w:ilvl="0" w:tplc="AA2C0186">
      <w:start w:val="1"/>
      <w:numFmt w:val="bullet"/>
      <w:lvlText w:val=""/>
      <w:lvlJc w:val="left"/>
      <w:pPr>
        <w:tabs>
          <w:tab w:val="num" w:pos="720"/>
        </w:tabs>
        <w:ind w:left="720" w:hanging="360"/>
      </w:pPr>
      <w:rPr>
        <w:rFonts w:ascii="Wingdings" w:hAnsi="Wingdings" w:hint="default"/>
      </w:rPr>
    </w:lvl>
    <w:lvl w:ilvl="1" w:tplc="B6848BA0" w:tentative="1">
      <w:start w:val="1"/>
      <w:numFmt w:val="bullet"/>
      <w:lvlText w:val=""/>
      <w:lvlJc w:val="left"/>
      <w:pPr>
        <w:tabs>
          <w:tab w:val="num" w:pos="1440"/>
        </w:tabs>
        <w:ind w:left="1440" w:hanging="360"/>
      </w:pPr>
      <w:rPr>
        <w:rFonts w:ascii="Wingdings" w:hAnsi="Wingdings" w:hint="default"/>
      </w:rPr>
    </w:lvl>
    <w:lvl w:ilvl="2" w:tplc="DF3C84A6" w:tentative="1">
      <w:start w:val="1"/>
      <w:numFmt w:val="bullet"/>
      <w:lvlText w:val=""/>
      <w:lvlJc w:val="left"/>
      <w:pPr>
        <w:tabs>
          <w:tab w:val="num" w:pos="2160"/>
        </w:tabs>
        <w:ind w:left="2160" w:hanging="360"/>
      </w:pPr>
      <w:rPr>
        <w:rFonts w:ascii="Wingdings" w:hAnsi="Wingdings" w:hint="default"/>
      </w:rPr>
    </w:lvl>
    <w:lvl w:ilvl="3" w:tplc="56EE813C" w:tentative="1">
      <w:start w:val="1"/>
      <w:numFmt w:val="bullet"/>
      <w:lvlText w:val=""/>
      <w:lvlJc w:val="left"/>
      <w:pPr>
        <w:tabs>
          <w:tab w:val="num" w:pos="2880"/>
        </w:tabs>
        <w:ind w:left="2880" w:hanging="360"/>
      </w:pPr>
      <w:rPr>
        <w:rFonts w:ascii="Wingdings" w:hAnsi="Wingdings" w:hint="default"/>
      </w:rPr>
    </w:lvl>
    <w:lvl w:ilvl="4" w:tplc="72406F20" w:tentative="1">
      <w:start w:val="1"/>
      <w:numFmt w:val="bullet"/>
      <w:lvlText w:val=""/>
      <w:lvlJc w:val="left"/>
      <w:pPr>
        <w:tabs>
          <w:tab w:val="num" w:pos="3600"/>
        </w:tabs>
        <w:ind w:left="3600" w:hanging="360"/>
      </w:pPr>
      <w:rPr>
        <w:rFonts w:ascii="Wingdings" w:hAnsi="Wingdings" w:hint="default"/>
      </w:rPr>
    </w:lvl>
    <w:lvl w:ilvl="5" w:tplc="799607A4" w:tentative="1">
      <w:start w:val="1"/>
      <w:numFmt w:val="bullet"/>
      <w:lvlText w:val=""/>
      <w:lvlJc w:val="left"/>
      <w:pPr>
        <w:tabs>
          <w:tab w:val="num" w:pos="4320"/>
        </w:tabs>
        <w:ind w:left="4320" w:hanging="360"/>
      </w:pPr>
      <w:rPr>
        <w:rFonts w:ascii="Wingdings" w:hAnsi="Wingdings" w:hint="default"/>
      </w:rPr>
    </w:lvl>
    <w:lvl w:ilvl="6" w:tplc="87683EDE" w:tentative="1">
      <w:start w:val="1"/>
      <w:numFmt w:val="bullet"/>
      <w:lvlText w:val=""/>
      <w:lvlJc w:val="left"/>
      <w:pPr>
        <w:tabs>
          <w:tab w:val="num" w:pos="5040"/>
        </w:tabs>
        <w:ind w:left="5040" w:hanging="360"/>
      </w:pPr>
      <w:rPr>
        <w:rFonts w:ascii="Wingdings" w:hAnsi="Wingdings" w:hint="default"/>
      </w:rPr>
    </w:lvl>
    <w:lvl w:ilvl="7" w:tplc="318C1C12" w:tentative="1">
      <w:start w:val="1"/>
      <w:numFmt w:val="bullet"/>
      <w:lvlText w:val=""/>
      <w:lvlJc w:val="left"/>
      <w:pPr>
        <w:tabs>
          <w:tab w:val="num" w:pos="5760"/>
        </w:tabs>
        <w:ind w:left="5760" w:hanging="360"/>
      </w:pPr>
      <w:rPr>
        <w:rFonts w:ascii="Wingdings" w:hAnsi="Wingdings" w:hint="default"/>
      </w:rPr>
    </w:lvl>
    <w:lvl w:ilvl="8" w:tplc="30EE7FC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E4FFE"/>
    <w:multiLevelType w:val="hybridMultilevel"/>
    <w:tmpl w:val="34F28A88"/>
    <w:lvl w:ilvl="0" w:tplc="613481FA">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4DD0105"/>
    <w:multiLevelType w:val="hybridMultilevel"/>
    <w:tmpl w:val="3B06BAB0"/>
    <w:lvl w:ilvl="0" w:tplc="A3BE3DD0">
      <w:start w:val="1"/>
      <w:numFmt w:val="bullet"/>
      <w:lvlText w:val=""/>
      <w:lvlJc w:val="left"/>
      <w:pPr>
        <w:tabs>
          <w:tab w:val="num" w:pos="720"/>
        </w:tabs>
        <w:ind w:left="720" w:hanging="360"/>
      </w:pPr>
      <w:rPr>
        <w:rFonts w:ascii="Wingdings" w:hAnsi="Wingdings" w:hint="default"/>
      </w:rPr>
    </w:lvl>
    <w:lvl w:ilvl="1" w:tplc="B0E84E94">
      <w:numFmt w:val="none"/>
      <w:lvlText w:val=""/>
      <w:lvlJc w:val="left"/>
      <w:pPr>
        <w:tabs>
          <w:tab w:val="num" w:pos="360"/>
        </w:tabs>
      </w:pPr>
    </w:lvl>
    <w:lvl w:ilvl="2" w:tplc="FBFA3122">
      <w:start w:val="1"/>
      <w:numFmt w:val="bullet"/>
      <w:lvlText w:val=""/>
      <w:lvlJc w:val="left"/>
      <w:pPr>
        <w:tabs>
          <w:tab w:val="num" w:pos="2160"/>
        </w:tabs>
        <w:ind w:left="2160" w:hanging="360"/>
      </w:pPr>
      <w:rPr>
        <w:rFonts w:ascii="Wingdings" w:hAnsi="Wingdings" w:hint="default"/>
      </w:rPr>
    </w:lvl>
    <w:lvl w:ilvl="3" w:tplc="3448F75A" w:tentative="1">
      <w:start w:val="1"/>
      <w:numFmt w:val="bullet"/>
      <w:lvlText w:val=""/>
      <w:lvlJc w:val="left"/>
      <w:pPr>
        <w:tabs>
          <w:tab w:val="num" w:pos="2880"/>
        </w:tabs>
        <w:ind w:left="2880" w:hanging="360"/>
      </w:pPr>
      <w:rPr>
        <w:rFonts w:ascii="Wingdings" w:hAnsi="Wingdings" w:hint="default"/>
      </w:rPr>
    </w:lvl>
    <w:lvl w:ilvl="4" w:tplc="DE924C78" w:tentative="1">
      <w:start w:val="1"/>
      <w:numFmt w:val="bullet"/>
      <w:lvlText w:val=""/>
      <w:lvlJc w:val="left"/>
      <w:pPr>
        <w:tabs>
          <w:tab w:val="num" w:pos="3600"/>
        </w:tabs>
        <w:ind w:left="3600" w:hanging="360"/>
      </w:pPr>
      <w:rPr>
        <w:rFonts w:ascii="Wingdings" w:hAnsi="Wingdings" w:hint="default"/>
      </w:rPr>
    </w:lvl>
    <w:lvl w:ilvl="5" w:tplc="1278F1D8" w:tentative="1">
      <w:start w:val="1"/>
      <w:numFmt w:val="bullet"/>
      <w:lvlText w:val=""/>
      <w:lvlJc w:val="left"/>
      <w:pPr>
        <w:tabs>
          <w:tab w:val="num" w:pos="4320"/>
        </w:tabs>
        <w:ind w:left="4320" w:hanging="360"/>
      </w:pPr>
      <w:rPr>
        <w:rFonts w:ascii="Wingdings" w:hAnsi="Wingdings" w:hint="default"/>
      </w:rPr>
    </w:lvl>
    <w:lvl w:ilvl="6" w:tplc="A498C47A" w:tentative="1">
      <w:start w:val="1"/>
      <w:numFmt w:val="bullet"/>
      <w:lvlText w:val=""/>
      <w:lvlJc w:val="left"/>
      <w:pPr>
        <w:tabs>
          <w:tab w:val="num" w:pos="5040"/>
        </w:tabs>
        <w:ind w:left="5040" w:hanging="360"/>
      </w:pPr>
      <w:rPr>
        <w:rFonts w:ascii="Wingdings" w:hAnsi="Wingdings" w:hint="default"/>
      </w:rPr>
    </w:lvl>
    <w:lvl w:ilvl="7" w:tplc="EF649906" w:tentative="1">
      <w:start w:val="1"/>
      <w:numFmt w:val="bullet"/>
      <w:lvlText w:val=""/>
      <w:lvlJc w:val="left"/>
      <w:pPr>
        <w:tabs>
          <w:tab w:val="num" w:pos="5760"/>
        </w:tabs>
        <w:ind w:left="5760" w:hanging="360"/>
      </w:pPr>
      <w:rPr>
        <w:rFonts w:ascii="Wingdings" w:hAnsi="Wingdings" w:hint="default"/>
      </w:rPr>
    </w:lvl>
    <w:lvl w:ilvl="8" w:tplc="EAD44ED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A5301F"/>
    <w:multiLevelType w:val="hybridMultilevel"/>
    <w:tmpl w:val="BCE64CEC"/>
    <w:lvl w:ilvl="0" w:tplc="56E2AE5C">
      <w:start w:val="1"/>
      <w:numFmt w:val="bullet"/>
      <w:lvlText w:val=""/>
      <w:lvlJc w:val="left"/>
      <w:pPr>
        <w:tabs>
          <w:tab w:val="num" w:pos="720"/>
        </w:tabs>
        <w:ind w:left="720" w:hanging="360"/>
      </w:pPr>
      <w:rPr>
        <w:rFonts w:ascii="Wingdings" w:hAnsi="Wingdings" w:hint="default"/>
      </w:rPr>
    </w:lvl>
    <w:lvl w:ilvl="1" w:tplc="96920572" w:tentative="1">
      <w:start w:val="1"/>
      <w:numFmt w:val="bullet"/>
      <w:lvlText w:val=""/>
      <w:lvlJc w:val="left"/>
      <w:pPr>
        <w:tabs>
          <w:tab w:val="num" w:pos="1440"/>
        </w:tabs>
        <w:ind w:left="1440" w:hanging="360"/>
      </w:pPr>
      <w:rPr>
        <w:rFonts w:ascii="Wingdings" w:hAnsi="Wingdings" w:hint="default"/>
      </w:rPr>
    </w:lvl>
    <w:lvl w:ilvl="2" w:tplc="57CA4DDA" w:tentative="1">
      <w:start w:val="1"/>
      <w:numFmt w:val="bullet"/>
      <w:lvlText w:val=""/>
      <w:lvlJc w:val="left"/>
      <w:pPr>
        <w:tabs>
          <w:tab w:val="num" w:pos="2160"/>
        </w:tabs>
        <w:ind w:left="2160" w:hanging="360"/>
      </w:pPr>
      <w:rPr>
        <w:rFonts w:ascii="Wingdings" w:hAnsi="Wingdings" w:hint="default"/>
      </w:rPr>
    </w:lvl>
    <w:lvl w:ilvl="3" w:tplc="2650137E" w:tentative="1">
      <w:start w:val="1"/>
      <w:numFmt w:val="bullet"/>
      <w:lvlText w:val=""/>
      <w:lvlJc w:val="left"/>
      <w:pPr>
        <w:tabs>
          <w:tab w:val="num" w:pos="2880"/>
        </w:tabs>
        <w:ind w:left="2880" w:hanging="360"/>
      </w:pPr>
      <w:rPr>
        <w:rFonts w:ascii="Wingdings" w:hAnsi="Wingdings" w:hint="default"/>
      </w:rPr>
    </w:lvl>
    <w:lvl w:ilvl="4" w:tplc="1CE0406A" w:tentative="1">
      <w:start w:val="1"/>
      <w:numFmt w:val="bullet"/>
      <w:lvlText w:val=""/>
      <w:lvlJc w:val="left"/>
      <w:pPr>
        <w:tabs>
          <w:tab w:val="num" w:pos="3600"/>
        </w:tabs>
        <w:ind w:left="3600" w:hanging="360"/>
      </w:pPr>
      <w:rPr>
        <w:rFonts w:ascii="Wingdings" w:hAnsi="Wingdings" w:hint="default"/>
      </w:rPr>
    </w:lvl>
    <w:lvl w:ilvl="5" w:tplc="A056A48A" w:tentative="1">
      <w:start w:val="1"/>
      <w:numFmt w:val="bullet"/>
      <w:lvlText w:val=""/>
      <w:lvlJc w:val="left"/>
      <w:pPr>
        <w:tabs>
          <w:tab w:val="num" w:pos="4320"/>
        </w:tabs>
        <w:ind w:left="4320" w:hanging="360"/>
      </w:pPr>
      <w:rPr>
        <w:rFonts w:ascii="Wingdings" w:hAnsi="Wingdings" w:hint="default"/>
      </w:rPr>
    </w:lvl>
    <w:lvl w:ilvl="6" w:tplc="E87ECF8C" w:tentative="1">
      <w:start w:val="1"/>
      <w:numFmt w:val="bullet"/>
      <w:lvlText w:val=""/>
      <w:lvlJc w:val="left"/>
      <w:pPr>
        <w:tabs>
          <w:tab w:val="num" w:pos="5040"/>
        </w:tabs>
        <w:ind w:left="5040" w:hanging="360"/>
      </w:pPr>
      <w:rPr>
        <w:rFonts w:ascii="Wingdings" w:hAnsi="Wingdings" w:hint="default"/>
      </w:rPr>
    </w:lvl>
    <w:lvl w:ilvl="7" w:tplc="E2764346" w:tentative="1">
      <w:start w:val="1"/>
      <w:numFmt w:val="bullet"/>
      <w:lvlText w:val=""/>
      <w:lvlJc w:val="left"/>
      <w:pPr>
        <w:tabs>
          <w:tab w:val="num" w:pos="5760"/>
        </w:tabs>
        <w:ind w:left="5760" w:hanging="360"/>
      </w:pPr>
      <w:rPr>
        <w:rFonts w:ascii="Wingdings" w:hAnsi="Wingdings" w:hint="default"/>
      </w:rPr>
    </w:lvl>
    <w:lvl w:ilvl="8" w:tplc="44D872B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8"/>
  </w:num>
  <w:num w:numId="4">
    <w:abstractNumId w:val="29"/>
  </w:num>
  <w:num w:numId="5">
    <w:abstractNumId w:val="37"/>
  </w:num>
  <w:num w:numId="6">
    <w:abstractNumId w:val="12"/>
  </w:num>
  <w:num w:numId="7">
    <w:abstractNumId w:val="2"/>
  </w:num>
  <w:num w:numId="8">
    <w:abstractNumId w:val="30"/>
  </w:num>
  <w:num w:numId="9">
    <w:abstractNumId w:val="40"/>
  </w:num>
  <w:num w:numId="10">
    <w:abstractNumId w:val="17"/>
  </w:num>
  <w:num w:numId="11">
    <w:abstractNumId w:val="9"/>
  </w:num>
  <w:num w:numId="12">
    <w:abstractNumId w:val="25"/>
  </w:num>
  <w:num w:numId="13">
    <w:abstractNumId w:val="41"/>
  </w:num>
  <w:num w:numId="14">
    <w:abstractNumId w:val="26"/>
  </w:num>
  <w:num w:numId="15">
    <w:abstractNumId w:val="4"/>
  </w:num>
  <w:num w:numId="16">
    <w:abstractNumId w:val="15"/>
  </w:num>
  <w:num w:numId="17">
    <w:abstractNumId w:val="16"/>
  </w:num>
  <w:num w:numId="18">
    <w:abstractNumId w:val="6"/>
  </w:num>
  <w:num w:numId="19">
    <w:abstractNumId w:val="18"/>
  </w:num>
  <w:num w:numId="20">
    <w:abstractNumId w:val="38"/>
  </w:num>
  <w:num w:numId="21">
    <w:abstractNumId w:val="23"/>
  </w:num>
  <w:num w:numId="22">
    <w:abstractNumId w:val="22"/>
  </w:num>
  <w:num w:numId="23">
    <w:abstractNumId w:val="33"/>
  </w:num>
  <w:num w:numId="24">
    <w:abstractNumId w:val="13"/>
  </w:num>
  <w:num w:numId="25">
    <w:abstractNumId w:val="21"/>
  </w:num>
  <w:num w:numId="26">
    <w:abstractNumId w:val="0"/>
  </w:num>
  <w:num w:numId="27">
    <w:abstractNumId w:val="27"/>
  </w:num>
  <w:num w:numId="28">
    <w:abstractNumId w:val="28"/>
  </w:num>
  <w:num w:numId="29">
    <w:abstractNumId w:val="14"/>
  </w:num>
  <w:num w:numId="30">
    <w:abstractNumId w:val="34"/>
  </w:num>
  <w:num w:numId="31">
    <w:abstractNumId w:val="36"/>
  </w:num>
  <w:num w:numId="32">
    <w:abstractNumId w:val="3"/>
  </w:num>
  <w:num w:numId="33">
    <w:abstractNumId w:val="31"/>
  </w:num>
  <w:num w:numId="34">
    <w:abstractNumId w:val="5"/>
  </w:num>
  <w:num w:numId="35">
    <w:abstractNumId w:val="11"/>
  </w:num>
  <w:num w:numId="36">
    <w:abstractNumId w:val="7"/>
  </w:num>
  <w:num w:numId="37">
    <w:abstractNumId w:val="20"/>
  </w:num>
  <w:num w:numId="38">
    <w:abstractNumId w:val="32"/>
  </w:num>
  <w:num w:numId="39">
    <w:abstractNumId w:val="10"/>
  </w:num>
  <w:num w:numId="40">
    <w:abstractNumId w:val="24"/>
  </w:num>
  <w:num w:numId="41">
    <w:abstractNumId w:val="35"/>
  </w:num>
  <w:num w:numId="42">
    <w:abstractNumId w:val="1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BB"/>
    <w:rsid w:val="00003B92"/>
    <w:rsid w:val="000041D4"/>
    <w:rsid w:val="00007585"/>
    <w:rsid w:val="0001062A"/>
    <w:rsid w:val="00011AC8"/>
    <w:rsid w:val="00037015"/>
    <w:rsid w:val="00041BFA"/>
    <w:rsid w:val="00043BA6"/>
    <w:rsid w:val="0004790F"/>
    <w:rsid w:val="00051A4E"/>
    <w:rsid w:val="00053556"/>
    <w:rsid w:val="0005369F"/>
    <w:rsid w:val="00054F9A"/>
    <w:rsid w:val="0006294B"/>
    <w:rsid w:val="00067B89"/>
    <w:rsid w:val="00076EB8"/>
    <w:rsid w:val="000921CD"/>
    <w:rsid w:val="00094202"/>
    <w:rsid w:val="00094479"/>
    <w:rsid w:val="000A14EC"/>
    <w:rsid w:val="000A3DF6"/>
    <w:rsid w:val="000A5B20"/>
    <w:rsid w:val="000B0FD1"/>
    <w:rsid w:val="000B4EE9"/>
    <w:rsid w:val="000B5D86"/>
    <w:rsid w:val="000B7113"/>
    <w:rsid w:val="000C192B"/>
    <w:rsid w:val="000C4CA1"/>
    <w:rsid w:val="000C567A"/>
    <w:rsid w:val="000D251E"/>
    <w:rsid w:val="000E01EF"/>
    <w:rsid w:val="000E3FDD"/>
    <w:rsid w:val="000E543D"/>
    <w:rsid w:val="000E7468"/>
    <w:rsid w:val="00101613"/>
    <w:rsid w:val="00101A6F"/>
    <w:rsid w:val="00104210"/>
    <w:rsid w:val="001115B3"/>
    <w:rsid w:val="001220D3"/>
    <w:rsid w:val="00122DA2"/>
    <w:rsid w:val="001256F3"/>
    <w:rsid w:val="00131DA8"/>
    <w:rsid w:val="00135494"/>
    <w:rsid w:val="00136D1F"/>
    <w:rsid w:val="001370F6"/>
    <w:rsid w:val="00142C07"/>
    <w:rsid w:val="00145356"/>
    <w:rsid w:val="00146089"/>
    <w:rsid w:val="00146548"/>
    <w:rsid w:val="001536D5"/>
    <w:rsid w:val="00153D4E"/>
    <w:rsid w:val="00157232"/>
    <w:rsid w:val="0017510E"/>
    <w:rsid w:val="00181A6F"/>
    <w:rsid w:val="00181F36"/>
    <w:rsid w:val="00182167"/>
    <w:rsid w:val="0018329E"/>
    <w:rsid w:val="00183728"/>
    <w:rsid w:val="001847B2"/>
    <w:rsid w:val="001879B2"/>
    <w:rsid w:val="0019728F"/>
    <w:rsid w:val="001975E3"/>
    <w:rsid w:val="001A0B09"/>
    <w:rsid w:val="001A25C3"/>
    <w:rsid w:val="001C2903"/>
    <w:rsid w:val="001C6D17"/>
    <w:rsid w:val="001D2325"/>
    <w:rsid w:val="001D5F74"/>
    <w:rsid w:val="001E4AFF"/>
    <w:rsid w:val="001E5AE6"/>
    <w:rsid w:val="001F4B52"/>
    <w:rsid w:val="001F4D0E"/>
    <w:rsid w:val="001F4FA3"/>
    <w:rsid w:val="00200F07"/>
    <w:rsid w:val="002063A3"/>
    <w:rsid w:val="00211BDD"/>
    <w:rsid w:val="0021235A"/>
    <w:rsid w:val="0021295D"/>
    <w:rsid w:val="0022089F"/>
    <w:rsid w:val="0022179F"/>
    <w:rsid w:val="002236A3"/>
    <w:rsid w:val="00224C06"/>
    <w:rsid w:val="00226866"/>
    <w:rsid w:val="00226C12"/>
    <w:rsid w:val="00235DD3"/>
    <w:rsid w:val="0023743F"/>
    <w:rsid w:val="00240ABD"/>
    <w:rsid w:val="00243D2F"/>
    <w:rsid w:val="00250B8C"/>
    <w:rsid w:val="00251101"/>
    <w:rsid w:val="00253B0A"/>
    <w:rsid w:val="00253E46"/>
    <w:rsid w:val="00255DB7"/>
    <w:rsid w:val="00261906"/>
    <w:rsid w:val="002631F7"/>
    <w:rsid w:val="00274757"/>
    <w:rsid w:val="00276CD6"/>
    <w:rsid w:val="00281F1A"/>
    <w:rsid w:val="00285D8C"/>
    <w:rsid w:val="00286B01"/>
    <w:rsid w:val="0029293D"/>
    <w:rsid w:val="0029415D"/>
    <w:rsid w:val="00295478"/>
    <w:rsid w:val="002B3404"/>
    <w:rsid w:val="002C2414"/>
    <w:rsid w:val="002C5507"/>
    <w:rsid w:val="002D1239"/>
    <w:rsid w:val="002D39D6"/>
    <w:rsid w:val="002D47AD"/>
    <w:rsid w:val="002D4D4D"/>
    <w:rsid w:val="002E031D"/>
    <w:rsid w:val="002E2F96"/>
    <w:rsid w:val="002E4F80"/>
    <w:rsid w:val="002F334E"/>
    <w:rsid w:val="002F79DD"/>
    <w:rsid w:val="003005DB"/>
    <w:rsid w:val="00301144"/>
    <w:rsid w:val="00301DAB"/>
    <w:rsid w:val="003049E3"/>
    <w:rsid w:val="0031015A"/>
    <w:rsid w:val="00312826"/>
    <w:rsid w:val="003156E2"/>
    <w:rsid w:val="0032391E"/>
    <w:rsid w:val="00325B84"/>
    <w:rsid w:val="00357BAC"/>
    <w:rsid w:val="0037297C"/>
    <w:rsid w:val="0037306E"/>
    <w:rsid w:val="00374DE7"/>
    <w:rsid w:val="003A005E"/>
    <w:rsid w:val="003A248F"/>
    <w:rsid w:val="003A7545"/>
    <w:rsid w:val="003B5F10"/>
    <w:rsid w:val="003C5D3A"/>
    <w:rsid w:val="003D0A06"/>
    <w:rsid w:val="003D32C1"/>
    <w:rsid w:val="003D63F1"/>
    <w:rsid w:val="003E1038"/>
    <w:rsid w:val="003E42E5"/>
    <w:rsid w:val="003E6DD9"/>
    <w:rsid w:val="003F011C"/>
    <w:rsid w:val="003F2C1B"/>
    <w:rsid w:val="003F41C8"/>
    <w:rsid w:val="003F4399"/>
    <w:rsid w:val="00402035"/>
    <w:rsid w:val="0040560D"/>
    <w:rsid w:val="004063D6"/>
    <w:rsid w:val="0041146D"/>
    <w:rsid w:val="00423D39"/>
    <w:rsid w:val="004276AF"/>
    <w:rsid w:val="0043097B"/>
    <w:rsid w:val="004373E0"/>
    <w:rsid w:val="00440B56"/>
    <w:rsid w:val="00441E31"/>
    <w:rsid w:val="0044432C"/>
    <w:rsid w:val="00447215"/>
    <w:rsid w:val="00455A5D"/>
    <w:rsid w:val="00456C5B"/>
    <w:rsid w:val="00461BE5"/>
    <w:rsid w:val="0046460E"/>
    <w:rsid w:val="00473EA0"/>
    <w:rsid w:val="00494976"/>
    <w:rsid w:val="004959FB"/>
    <w:rsid w:val="00497C02"/>
    <w:rsid w:val="004A14F4"/>
    <w:rsid w:val="004B40C2"/>
    <w:rsid w:val="004B4D0F"/>
    <w:rsid w:val="004C18CF"/>
    <w:rsid w:val="004D17F4"/>
    <w:rsid w:val="004D4C6B"/>
    <w:rsid w:val="004E09D9"/>
    <w:rsid w:val="004E25B7"/>
    <w:rsid w:val="004E71DA"/>
    <w:rsid w:val="004F3F61"/>
    <w:rsid w:val="005123B5"/>
    <w:rsid w:val="00521AC1"/>
    <w:rsid w:val="005320F9"/>
    <w:rsid w:val="00537F72"/>
    <w:rsid w:val="00550FBD"/>
    <w:rsid w:val="00560D58"/>
    <w:rsid w:val="005626A0"/>
    <w:rsid w:val="00566978"/>
    <w:rsid w:val="0057288F"/>
    <w:rsid w:val="00573448"/>
    <w:rsid w:val="0057445F"/>
    <w:rsid w:val="00575D04"/>
    <w:rsid w:val="00587CB3"/>
    <w:rsid w:val="005913E5"/>
    <w:rsid w:val="005922A2"/>
    <w:rsid w:val="00594053"/>
    <w:rsid w:val="00594A8B"/>
    <w:rsid w:val="005A66EA"/>
    <w:rsid w:val="005A7644"/>
    <w:rsid w:val="005B426E"/>
    <w:rsid w:val="005C10C7"/>
    <w:rsid w:val="005C22F8"/>
    <w:rsid w:val="005C3350"/>
    <w:rsid w:val="005D1602"/>
    <w:rsid w:val="005D60DC"/>
    <w:rsid w:val="005E0642"/>
    <w:rsid w:val="005E0DA8"/>
    <w:rsid w:val="005E4EA8"/>
    <w:rsid w:val="005E5778"/>
    <w:rsid w:val="005F7374"/>
    <w:rsid w:val="00607C4F"/>
    <w:rsid w:val="006101C8"/>
    <w:rsid w:val="00616353"/>
    <w:rsid w:val="006202E5"/>
    <w:rsid w:val="00621C08"/>
    <w:rsid w:val="00627CCB"/>
    <w:rsid w:val="00632ABB"/>
    <w:rsid w:val="00632ADE"/>
    <w:rsid w:val="00633393"/>
    <w:rsid w:val="006354A2"/>
    <w:rsid w:val="006448FF"/>
    <w:rsid w:val="006559D4"/>
    <w:rsid w:val="00657240"/>
    <w:rsid w:val="00657943"/>
    <w:rsid w:val="00675727"/>
    <w:rsid w:val="0067713F"/>
    <w:rsid w:val="00681679"/>
    <w:rsid w:val="00684297"/>
    <w:rsid w:val="00686D7F"/>
    <w:rsid w:val="006901EF"/>
    <w:rsid w:val="0069120E"/>
    <w:rsid w:val="00693A44"/>
    <w:rsid w:val="00694B1A"/>
    <w:rsid w:val="00694D4F"/>
    <w:rsid w:val="006A41B2"/>
    <w:rsid w:val="006B00A1"/>
    <w:rsid w:val="006B042E"/>
    <w:rsid w:val="006B14FD"/>
    <w:rsid w:val="006B733D"/>
    <w:rsid w:val="006C0006"/>
    <w:rsid w:val="006C1C63"/>
    <w:rsid w:val="006C32E5"/>
    <w:rsid w:val="006C6FF3"/>
    <w:rsid w:val="006D0819"/>
    <w:rsid w:val="006D3DFB"/>
    <w:rsid w:val="006D3FD5"/>
    <w:rsid w:val="006D586F"/>
    <w:rsid w:val="006D67D6"/>
    <w:rsid w:val="006E1009"/>
    <w:rsid w:val="006E5FEE"/>
    <w:rsid w:val="006F44CD"/>
    <w:rsid w:val="006F5F9D"/>
    <w:rsid w:val="006F6B10"/>
    <w:rsid w:val="0070209A"/>
    <w:rsid w:val="0070426B"/>
    <w:rsid w:val="00727D0A"/>
    <w:rsid w:val="007442D1"/>
    <w:rsid w:val="00750FEA"/>
    <w:rsid w:val="00752237"/>
    <w:rsid w:val="00755B85"/>
    <w:rsid w:val="00757E79"/>
    <w:rsid w:val="00770FEC"/>
    <w:rsid w:val="007710FB"/>
    <w:rsid w:val="007727B0"/>
    <w:rsid w:val="007775E4"/>
    <w:rsid w:val="00782A72"/>
    <w:rsid w:val="00787219"/>
    <w:rsid w:val="0079006F"/>
    <w:rsid w:val="00790DC2"/>
    <w:rsid w:val="00795C3A"/>
    <w:rsid w:val="007A49FD"/>
    <w:rsid w:val="007B0294"/>
    <w:rsid w:val="007B23E4"/>
    <w:rsid w:val="007B29CC"/>
    <w:rsid w:val="007B33F7"/>
    <w:rsid w:val="007B5C98"/>
    <w:rsid w:val="007B6811"/>
    <w:rsid w:val="007B7A62"/>
    <w:rsid w:val="007C59B9"/>
    <w:rsid w:val="007D23D4"/>
    <w:rsid w:val="007D5557"/>
    <w:rsid w:val="007D5DD9"/>
    <w:rsid w:val="007E12F6"/>
    <w:rsid w:val="007E7C50"/>
    <w:rsid w:val="007F0B06"/>
    <w:rsid w:val="007F22D9"/>
    <w:rsid w:val="007F3085"/>
    <w:rsid w:val="007F404D"/>
    <w:rsid w:val="007F541D"/>
    <w:rsid w:val="007F5D05"/>
    <w:rsid w:val="00800BD4"/>
    <w:rsid w:val="00802EE4"/>
    <w:rsid w:val="00811277"/>
    <w:rsid w:val="0081339F"/>
    <w:rsid w:val="008370C4"/>
    <w:rsid w:val="00842DA6"/>
    <w:rsid w:val="0084325C"/>
    <w:rsid w:val="0084504D"/>
    <w:rsid w:val="008510DA"/>
    <w:rsid w:val="00863C08"/>
    <w:rsid w:val="00864A0F"/>
    <w:rsid w:val="00872450"/>
    <w:rsid w:val="008738B9"/>
    <w:rsid w:val="0087662A"/>
    <w:rsid w:val="00881227"/>
    <w:rsid w:val="0088421D"/>
    <w:rsid w:val="00886714"/>
    <w:rsid w:val="00891391"/>
    <w:rsid w:val="00891F01"/>
    <w:rsid w:val="00892583"/>
    <w:rsid w:val="00893857"/>
    <w:rsid w:val="00894035"/>
    <w:rsid w:val="008A0787"/>
    <w:rsid w:val="008A2D1B"/>
    <w:rsid w:val="008A663C"/>
    <w:rsid w:val="008A6FA8"/>
    <w:rsid w:val="008B30C7"/>
    <w:rsid w:val="008B72B8"/>
    <w:rsid w:val="008B7F6A"/>
    <w:rsid w:val="008C0434"/>
    <w:rsid w:val="008C5188"/>
    <w:rsid w:val="008D2416"/>
    <w:rsid w:val="008D3E58"/>
    <w:rsid w:val="008D5EC1"/>
    <w:rsid w:val="008D63A6"/>
    <w:rsid w:val="008E4E70"/>
    <w:rsid w:val="0090793B"/>
    <w:rsid w:val="00915EDC"/>
    <w:rsid w:val="00924A5B"/>
    <w:rsid w:val="00926B1A"/>
    <w:rsid w:val="009462D1"/>
    <w:rsid w:val="009512FA"/>
    <w:rsid w:val="009529EA"/>
    <w:rsid w:val="00973098"/>
    <w:rsid w:val="00973CB1"/>
    <w:rsid w:val="009771B7"/>
    <w:rsid w:val="009907BD"/>
    <w:rsid w:val="00991F8E"/>
    <w:rsid w:val="009964ED"/>
    <w:rsid w:val="009A3F9A"/>
    <w:rsid w:val="009B303D"/>
    <w:rsid w:val="009C1594"/>
    <w:rsid w:val="009C18E9"/>
    <w:rsid w:val="009C1E5E"/>
    <w:rsid w:val="009C64E9"/>
    <w:rsid w:val="009D0F01"/>
    <w:rsid w:val="009D1B50"/>
    <w:rsid w:val="009D3541"/>
    <w:rsid w:val="009D5BE1"/>
    <w:rsid w:val="009D6FBD"/>
    <w:rsid w:val="009E1028"/>
    <w:rsid w:val="009E7292"/>
    <w:rsid w:val="009F440C"/>
    <w:rsid w:val="009F58BD"/>
    <w:rsid w:val="009F598D"/>
    <w:rsid w:val="009F5E6F"/>
    <w:rsid w:val="00A01191"/>
    <w:rsid w:val="00A02326"/>
    <w:rsid w:val="00A03C4A"/>
    <w:rsid w:val="00A10364"/>
    <w:rsid w:val="00A14A9D"/>
    <w:rsid w:val="00A2330A"/>
    <w:rsid w:val="00A27C02"/>
    <w:rsid w:val="00A318D8"/>
    <w:rsid w:val="00A378C8"/>
    <w:rsid w:val="00A40226"/>
    <w:rsid w:val="00A43F2B"/>
    <w:rsid w:val="00A449F7"/>
    <w:rsid w:val="00A53BEC"/>
    <w:rsid w:val="00A543CB"/>
    <w:rsid w:val="00A544DC"/>
    <w:rsid w:val="00A6005B"/>
    <w:rsid w:val="00A6435A"/>
    <w:rsid w:val="00A64618"/>
    <w:rsid w:val="00A67F8E"/>
    <w:rsid w:val="00A7051B"/>
    <w:rsid w:val="00A71D73"/>
    <w:rsid w:val="00A7746D"/>
    <w:rsid w:val="00A83F3A"/>
    <w:rsid w:val="00A92E6A"/>
    <w:rsid w:val="00A93694"/>
    <w:rsid w:val="00A936B9"/>
    <w:rsid w:val="00A94924"/>
    <w:rsid w:val="00A95AD6"/>
    <w:rsid w:val="00AA3422"/>
    <w:rsid w:val="00AB5D75"/>
    <w:rsid w:val="00AB6715"/>
    <w:rsid w:val="00AC0036"/>
    <w:rsid w:val="00AC5D0F"/>
    <w:rsid w:val="00AD4BD2"/>
    <w:rsid w:val="00AE5822"/>
    <w:rsid w:val="00AF6840"/>
    <w:rsid w:val="00B17CF6"/>
    <w:rsid w:val="00B22442"/>
    <w:rsid w:val="00B242DB"/>
    <w:rsid w:val="00B252B2"/>
    <w:rsid w:val="00B256E4"/>
    <w:rsid w:val="00B27671"/>
    <w:rsid w:val="00B27A86"/>
    <w:rsid w:val="00B30C1F"/>
    <w:rsid w:val="00B30EB4"/>
    <w:rsid w:val="00B3758A"/>
    <w:rsid w:val="00B37F35"/>
    <w:rsid w:val="00B43DBA"/>
    <w:rsid w:val="00B5144B"/>
    <w:rsid w:val="00B56412"/>
    <w:rsid w:val="00B5785A"/>
    <w:rsid w:val="00B656A2"/>
    <w:rsid w:val="00B73B7F"/>
    <w:rsid w:val="00B9096A"/>
    <w:rsid w:val="00B91666"/>
    <w:rsid w:val="00B94009"/>
    <w:rsid w:val="00B95340"/>
    <w:rsid w:val="00B95DCE"/>
    <w:rsid w:val="00B96C36"/>
    <w:rsid w:val="00BB7A72"/>
    <w:rsid w:val="00BC0966"/>
    <w:rsid w:val="00BC131F"/>
    <w:rsid w:val="00BC4C15"/>
    <w:rsid w:val="00BC549E"/>
    <w:rsid w:val="00BD0293"/>
    <w:rsid w:val="00BD1C0F"/>
    <w:rsid w:val="00BE0736"/>
    <w:rsid w:val="00BE60CC"/>
    <w:rsid w:val="00BF0B4A"/>
    <w:rsid w:val="00BF26D9"/>
    <w:rsid w:val="00BF300B"/>
    <w:rsid w:val="00BF76B7"/>
    <w:rsid w:val="00C04773"/>
    <w:rsid w:val="00C1128B"/>
    <w:rsid w:val="00C12BC0"/>
    <w:rsid w:val="00C142EB"/>
    <w:rsid w:val="00C1482A"/>
    <w:rsid w:val="00C159D2"/>
    <w:rsid w:val="00C214CD"/>
    <w:rsid w:val="00C23059"/>
    <w:rsid w:val="00C260E8"/>
    <w:rsid w:val="00C274CA"/>
    <w:rsid w:val="00C37CE3"/>
    <w:rsid w:val="00C416E5"/>
    <w:rsid w:val="00C43199"/>
    <w:rsid w:val="00C45975"/>
    <w:rsid w:val="00C504D3"/>
    <w:rsid w:val="00C505E7"/>
    <w:rsid w:val="00C5249C"/>
    <w:rsid w:val="00C5262E"/>
    <w:rsid w:val="00C65074"/>
    <w:rsid w:val="00C65BA8"/>
    <w:rsid w:val="00C71111"/>
    <w:rsid w:val="00C712B2"/>
    <w:rsid w:val="00C734C1"/>
    <w:rsid w:val="00C833B6"/>
    <w:rsid w:val="00C8493A"/>
    <w:rsid w:val="00C85463"/>
    <w:rsid w:val="00C86723"/>
    <w:rsid w:val="00C9144A"/>
    <w:rsid w:val="00C9436A"/>
    <w:rsid w:val="00CB7E0A"/>
    <w:rsid w:val="00CC16B1"/>
    <w:rsid w:val="00CC3994"/>
    <w:rsid w:val="00CC61E2"/>
    <w:rsid w:val="00CC6E16"/>
    <w:rsid w:val="00CC7E89"/>
    <w:rsid w:val="00CD1FCB"/>
    <w:rsid w:val="00CD3159"/>
    <w:rsid w:val="00CD6A8F"/>
    <w:rsid w:val="00CE13D3"/>
    <w:rsid w:val="00CE4E1D"/>
    <w:rsid w:val="00CF1424"/>
    <w:rsid w:val="00CF3C30"/>
    <w:rsid w:val="00D0094E"/>
    <w:rsid w:val="00D1078D"/>
    <w:rsid w:val="00D1088A"/>
    <w:rsid w:val="00D15C55"/>
    <w:rsid w:val="00D21D74"/>
    <w:rsid w:val="00D32309"/>
    <w:rsid w:val="00D353C6"/>
    <w:rsid w:val="00D53866"/>
    <w:rsid w:val="00D54662"/>
    <w:rsid w:val="00D62FAD"/>
    <w:rsid w:val="00D6635B"/>
    <w:rsid w:val="00D67778"/>
    <w:rsid w:val="00D712A9"/>
    <w:rsid w:val="00D74190"/>
    <w:rsid w:val="00D75E81"/>
    <w:rsid w:val="00D961AD"/>
    <w:rsid w:val="00D97A11"/>
    <w:rsid w:val="00DA3EE5"/>
    <w:rsid w:val="00DA512F"/>
    <w:rsid w:val="00DB36E1"/>
    <w:rsid w:val="00DB6EC0"/>
    <w:rsid w:val="00DD1401"/>
    <w:rsid w:val="00DD284B"/>
    <w:rsid w:val="00DD4E04"/>
    <w:rsid w:val="00DD62E7"/>
    <w:rsid w:val="00DE428F"/>
    <w:rsid w:val="00DF0B1B"/>
    <w:rsid w:val="00E00C43"/>
    <w:rsid w:val="00E0469C"/>
    <w:rsid w:val="00E06F11"/>
    <w:rsid w:val="00E100FE"/>
    <w:rsid w:val="00E1423F"/>
    <w:rsid w:val="00E201FB"/>
    <w:rsid w:val="00E202DC"/>
    <w:rsid w:val="00E2350B"/>
    <w:rsid w:val="00E24A26"/>
    <w:rsid w:val="00E41601"/>
    <w:rsid w:val="00E44528"/>
    <w:rsid w:val="00E61B07"/>
    <w:rsid w:val="00E64062"/>
    <w:rsid w:val="00E72CB5"/>
    <w:rsid w:val="00E73789"/>
    <w:rsid w:val="00E73D4E"/>
    <w:rsid w:val="00E8402D"/>
    <w:rsid w:val="00E87171"/>
    <w:rsid w:val="00E905E7"/>
    <w:rsid w:val="00E9064B"/>
    <w:rsid w:val="00E90A2C"/>
    <w:rsid w:val="00E91A83"/>
    <w:rsid w:val="00E928DF"/>
    <w:rsid w:val="00E976D1"/>
    <w:rsid w:val="00E97EEA"/>
    <w:rsid w:val="00EA5E17"/>
    <w:rsid w:val="00EA62F3"/>
    <w:rsid w:val="00EA69C7"/>
    <w:rsid w:val="00EB7B1D"/>
    <w:rsid w:val="00ED7364"/>
    <w:rsid w:val="00EE0DB9"/>
    <w:rsid w:val="00EE2573"/>
    <w:rsid w:val="00EE4607"/>
    <w:rsid w:val="00EE7FA6"/>
    <w:rsid w:val="00EF0608"/>
    <w:rsid w:val="00F053D2"/>
    <w:rsid w:val="00F11A78"/>
    <w:rsid w:val="00F236C5"/>
    <w:rsid w:val="00F23936"/>
    <w:rsid w:val="00F25A9D"/>
    <w:rsid w:val="00F322B6"/>
    <w:rsid w:val="00F32AB0"/>
    <w:rsid w:val="00F348AD"/>
    <w:rsid w:val="00F35050"/>
    <w:rsid w:val="00F4024A"/>
    <w:rsid w:val="00F42D31"/>
    <w:rsid w:val="00F637BA"/>
    <w:rsid w:val="00F643BC"/>
    <w:rsid w:val="00F753FF"/>
    <w:rsid w:val="00F75F01"/>
    <w:rsid w:val="00F801DD"/>
    <w:rsid w:val="00F84D9D"/>
    <w:rsid w:val="00F91F3A"/>
    <w:rsid w:val="00F949F1"/>
    <w:rsid w:val="00F95764"/>
    <w:rsid w:val="00F974FB"/>
    <w:rsid w:val="00FA121A"/>
    <w:rsid w:val="00FB2D45"/>
    <w:rsid w:val="00FB3361"/>
    <w:rsid w:val="00FB593C"/>
    <w:rsid w:val="00FB6487"/>
    <w:rsid w:val="00FC052F"/>
    <w:rsid w:val="00FD1928"/>
    <w:rsid w:val="00FD5C61"/>
    <w:rsid w:val="00FE12E8"/>
    <w:rsid w:val="00FE2EE6"/>
    <w:rsid w:val="00FE5088"/>
    <w:rsid w:val="00FF205D"/>
    <w:rsid w:val="00FF46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4D219"/>
  <w15:chartTrackingRefBased/>
  <w15:docId w15:val="{B8084443-50EF-4573-B089-B815901B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B4A"/>
    <w:pPr>
      <w:spacing w:after="120"/>
    </w:pPr>
    <w:rPr>
      <w:rFonts w:ascii="Garamond" w:hAnsi="Garamond"/>
      <w:sz w:val="24"/>
    </w:rPr>
  </w:style>
  <w:style w:type="paragraph" w:styleId="Overskrift1">
    <w:name w:val="heading 1"/>
    <w:basedOn w:val="Normal"/>
    <w:next w:val="Normal"/>
    <w:qFormat/>
    <w:rsid w:val="008E4E70"/>
    <w:pPr>
      <w:keepNext/>
      <w:numPr>
        <w:numId w:val="5"/>
      </w:numPr>
      <w:spacing w:after="240"/>
      <w:outlineLvl w:val="0"/>
    </w:pPr>
    <w:rPr>
      <w:rFonts w:asciiTheme="majorHAnsi" w:hAnsiTheme="majorHAnsi"/>
      <w:b/>
      <w:sz w:val="36"/>
    </w:rPr>
  </w:style>
  <w:style w:type="paragraph" w:styleId="Overskrift2">
    <w:name w:val="heading 2"/>
    <w:basedOn w:val="Normal"/>
    <w:next w:val="Normal"/>
    <w:qFormat/>
    <w:rsid w:val="008E4E70"/>
    <w:pPr>
      <w:keepNext/>
      <w:numPr>
        <w:ilvl w:val="1"/>
        <w:numId w:val="5"/>
      </w:numPr>
      <w:outlineLvl w:val="1"/>
    </w:pPr>
    <w:rPr>
      <w:rFonts w:asciiTheme="majorHAnsi" w:hAnsiTheme="majorHAnsi"/>
      <w:b/>
      <w:sz w:val="28"/>
    </w:rPr>
  </w:style>
  <w:style w:type="paragraph" w:styleId="Overskrift3">
    <w:name w:val="heading 3"/>
    <w:basedOn w:val="Normal"/>
    <w:next w:val="Normal"/>
    <w:qFormat/>
    <w:rsid w:val="008E4E70"/>
    <w:pPr>
      <w:keepNext/>
      <w:numPr>
        <w:ilvl w:val="2"/>
        <w:numId w:val="5"/>
      </w:numPr>
      <w:outlineLvl w:val="2"/>
    </w:pPr>
    <w:rPr>
      <w:rFonts w:asciiTheme="majorHAnsi" w:hAnsiTheme="majorHAnsi"/>
      <w:b/>
    </w:rPr>
  </w:style>
  <w:style w:type="paragraph" w:styleId="Overskrift4">
    <w:name w:val="heading 4"/>
    <w:basedOn w:val="Normal"/>
    <w:next w:val="Normal"/>
    <w:qFormat/>
    <w:rsid w:val="008E4E70"/>
    <w:pPr>
      <w:keepNext/>
      <w:numPr>
        <w:ilvl w:val="3"/>
        <w:numId w:val="5"/>
      </w:numPr>
      <w:spacing w:after="0"/>
      <w:outlineLvl w:val="3"/>
    </w:pPr>
    <w:rPr>
      <w:rFonts w:asciiTheme="majorHAnsi" w:hAnsiTheme="majorHAnsi"/>
      <w:b/>
    </w:rPr>
  </w:style>
  <w:style w:type="paragraph" w:styleId="Overskrift5">
    <w:name w:val="heading 5"/>
    <w:basedOn w:val="Normal"/>
    <w:next w:val="Normal"/>
    <w:qFormat/>
    <w:rsid w:val="008E4E70"/>
    <w:pPr>
      <w:numPr>
        <w:ilvl w:val="4"/>
        <w:numId w:val="5"/>
      </w:numPr>
      <w:spacing w:after="0"/>
      <w:outlineLvl w:val="4"/>
    </w:pPr>
    <w:rPr>
      <w:rFonts w:asciiTheme="majorHAnsi" w:hAnsiTheme="majorHAnsi"/>
      <w:i/>
    </w:rPr>
  </w:style>
  <w:style w:type="paragraph" w:styleId="Overskrift6">
    <w:name w:val="heading 6"/>
    <w:basedOn w:val="Normal"/>
    <w:next w:val="Normal"/>
    <w:qFormat/>
    <w:rsid w:val="00560D58"/>
    <w:pPr>
      <w:numPr>
        <w:ilvl w:val="5"/>
        <w:numId w:val="5"/>
      </w:numPr>
      <w:spacing w:after="0"/>
      <w:outlineLvl w:val="5"/>
    </w:pPr>
    <w:rPr>
      <w:sz w:val="22"/>
    </w:rPr>
  </w:style>
  <w:style w:type="paragraph" w:styleId="Overskrift7">
    <w:name w:val="heading 7"/>
    <w:basedOn w:val="Normal"/>
    <w:next w:val="Normal"/>
    <w:qFormat/>
    <w:rsid w:val="00560D58"/>
    <w:pPr>
      <w:numPr>
        <w:ilvl w:val="6"/>
        <w:numId w:val="5"/>
      </w:numPr>
      <w:spacing w:after="0"/>
      <w:outlineLvl w:val="6"/>
    </w:pPr>
    <w:rPr>
      <w:i/>
      <w:sz w:val="22"/>
    </w:rPr>
  </w:style>
  <w:style w:type="paragraph" w:styleId="Overskrift8">
    <w:name w:val="heading 8"/>
    <w:basedOn w:val="Normal"/>
    <w:next w:val="Normal"/>
    <w:qFormat/>
    <w:rsid w:val="00560D58"/>
    <w:pPr>
      <w:numPr>
        <w:ilvl w:val="7"/>
        <w:numId w:val="5"/>
      </w:numPr>
      <w:spacing w:after="0"/>
      <w:outlineLvl w:val="7"/>
    </w:pPr>
    <w:rPr>
      <w:i/>
      <w:sz w:val="20"/>
    </w:rPr>
  </w:style>
  <w:style w:type="paragraph" w:styleId="Overskrift9">
    <w:name w:val="heading 9"/>
    <w:basedOn w:val="Normal"/>
    <w:next w:val="Normal"/>
    <w:qFormat/>
    <w:rsid w:val="00560D58"/>
    <w:pPr>
      <w:numPr>
        <w:ilvl w:val="8"/>
        <w:numId w:val="5"/>
      </w:num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560D58"/>
    <w:pPr>
      <w:tabs>
        <w:tab w:val="right" w:pos="7939"/>
      </w:tabs>
      <w:spacing w:after="0"/>
      <w:ind w:left="-851"/>
    </w:pPr>
  </w:style>
  <w:style w:type="paragraph" w:styleId="Bunntekst">
    <w:name w:val="footer"/>
    <w:basedOn w:val="Normal"/>
    <w:rsid w:val="00560D58"/>
    <w:pPr>
      <w:tabs>
        <w:tab w:val="right" w:pos="8505"/>
      </w:tabs>
      <w:spacing w:after="0"/>
      <w:ind w:right="-567"/>
    </w:pPr>
    <w:rPr>
      <w:sz w:val="16"/>
    </w:rPr>
  </w:style>
  <w:style w:type="paragraph" w:customStyle="1" w:styleId="bunntekstoddetall">
    <w:name w:val="bunntekstoddetall"/>
    <w:basedOn w:val="Bunntekst"/>
    <w:rsid w:val="00560D58"/>
  </w:style>
  <w:style w:type="paragraph" w:customStyle="1" w:styleId="bunntekstpartall">
    <w:name w:val="bunntekstpartall"/>
    <w:basedOn w:val="Normal"/>
    <w:rsid w:val="00560D58"/>
    <w:pPr>
      <w:tabs>
        <w:tab w:val="right" w:pos="7938"/>
      </w:tabs>
      <w:ind w:left="-567"/>
    </w:pPr>
    <w:rPr>
      <w:sz w:val="16"/>
    </w:rPr>
  </w:style>
  <w:style w:type="paragraph" w:customStyle="1" w:styleId="innhold">
    <w:name w:val="innhold"/>
    <w:basedOn w:val="Normal"/>
    <w:rsid w:val="00560D58"/>
    <w:pPr>
      <w:tabs>
        <w:tab w:val="right" w:leader="dot" w:pos="7938"/>
      </w:tabs>
      <w:spacing w:after="0"/>
    </w:pPr>
  </w:style>
  <w:style w:type="paragraph" w:customStyle="1" w:styleId="tabelltekst">
    <w:name w:val="tabelltekst"/>
    <w:basedOn w:val="Normal"/>
    <w:rsid w:val="00560D58"/>
    <w:pPr>
      <w:spacing w:after="0"/>
    </w:pPr>
    <w:rPr>
      <w:rFonts w:ascii="Arial Narrow" w:hAnsi="Arial Narrow"/>
      <w:sz w:val="20"/>
    </w:rPr>
  </w:style>
  <w:style w:type="paragraph" w:customStyle="1" w:styleId="innrykk1">
    <w:name w:val="innrykk1"/>
    <w:basedOn w:val="Normal"/>
    <w:rsid w:val="00560D58"/>
    <w:pPr>
      <w:spacing w:after="0"/>
      <w:ind w:left="284" w:hanging="284"/>
    </w:pPr>
  </w:style>
  <w:style w:type="paragraph" w:customStyle="1" w:styleId="innrykk2">
    <w:name w:val="innrykk2"/>
    <w:basedOn w:val="innrykk1"/>
    <w:rsid w:val="00560D58"/>
    <w:pPr>
      <w:ind w:left="567"/>
    </w:pPr>
  </w:style>
  <w:style w:type="paragraph" w:customStyle="1" w:styleId="tab-fig-tekst">
    <w:name w:val="tab-fig-tekst"/>
    <w:basedOn w:val="Normal"/>
    <w:rsid w:val="00560D58"/>
    <w:pPr>
      <w:tabs>
        <w:tab w:val="left" w:pos="1134"/>
      </w:tabs>
    </w:pPr>
    <w:rPr>
      <w:i/>
      <w:sz w:val="22"/>
    </w:rPr>
  </w:style>
  <w:style w:type="paragraph" w:styleId="Topptekst">
    <w:name w:val="header"/>
    <w:basedOn w:val="Normal"/>
    <w:rsid w:val="00560D58"/>
    <w:pPr>
      <w:tabs>
        <w:tab w:val="right" w:pos="7939"/>
      </w:tabs>
      <w:spacing w:after="0"/>
    </w:pPr>
    <w:rPr>
      <w:i/>
      <w:sz w:val="20"/>
    </w:rPr>
  </w:style>
  <w:style w:type="paragraph" w:styleId="Vanliginnrykk">
    <w:name w:val="Normal Indent"/>
    <w:basedOn w:val="Normal"/>
    <w:rsid w:val="00560D58"/>
    <w:pPr>
      <w:spacing w:after="0"/>
      <w:ind w:firstLine="284"/>
    </w:pPr>
  </w:style>
  <w:style w:type="paragraph" w:styleId="INNH1">
    <w:name w:val="toc 1"/>
    <w:basedOn w:val="Normal"/>
    <w:next w:val="Normal"/>
    <w:autoRedefine/>
    <w:semiHidden/>
    <w:rsid w:val="00560D58"/>
    <w:pPr>
      <w:tabs>
        <w:tab w:val="right" w:leader="dot" w:pos="7927"/>
      </w:tabs>
      <w:spacing w:before="120" w:after="0"/>
    </w:pPr>
    <w:rPr>
      <w:b/>
    </w:rPr>
  </w:style>
  <w:style w:type="paragraph" w:styleId="INNH2">
    <w:name w:val="toc 2"/>
    <w:basedOn w:val="Normal"/>
    <w:next w:val="Normal"/>
    <w:autoRedefine/>
    <w:semiHidden/>
    <w:rsid w:val="00560D58"/>
    <w:pPr>
      <w:tabs>
        <w:tab w:val="right" w:leader="dot" w:pos="7927"/>
      </w:tabs>
      <w:spacing w:after="0"/>
      <w:ind w:left="238"/>
    </w:pPr>
  </w:style>
  <w:style w:type="paragraph" w:styleId="INNH3">
    <w:name w:val="toc 3"/>
    <w:basedOn w:val="Normal"/>
    <w:next w:val="Normal"/>
    <w:autoRedefine/>
    <w:semiHidden/>
    <w:rsid w:val="00560D58"/>
    <w:pPr>
      <w:tabs>
        <w:tab w:val="right" w:leader="dot" w:pos="7927"/>
      </w:tabs>
      <w:spacing w:after="0"/>
      <w:ind w:left="482"/>
    </w:pPr>
  </w:style>
  <w:style w:type="paragraph" w:styleId="INNH4">
    <w:name w:val="toc 4"/>
    <w:basedOn w:val="Normal"/>
    <w:next w:val="Normal"/>
    <w:autoRedefine/>
    <w:semiHidden/>
    <w:rsid w:val="00560D58"/>
    <w:pPr>
      <w:ind w:left="720"/>
    </w:pPr>
  </w:style>
  <w:style w:type="paragraph" w:styleId="INNH5">
    <w:name w:val="toc 5"/>
    <w:basedOn w:val="Normal"/>
    <w:next w:val="Normal"/>
    <w:autoRedefine/>
    <w:semiHidden/>
    <w:rsid w:val="00560D58"/>
    <w:pPr>
      <w:ind w:left="960"/>
    </w:pPr>
  </w:style>
  <w:style w:type="paragraph" w:styleId="INNH6">
    <w:name w:val="toc 6"/>
    <w:basedOn w:val="Normal"/>
    <w:next w:val="Normal"/>
    <w:autoRedefine/>
    <w:semiHidden/>
    <w:rsid w:val="00560D58"/>
    <w:pPr>
      <w:ind w:left="1200"/>
    </w:pPr>
  </w:style>
  <w:style w:type="paragraph" w:styleId="INNH7">
    <w:name w:val="toc 7"/>
    <w:basedOn w:val="Normal"/>
    <w:next w:val="Normal"/>
    <w:autoRedefine/>
    <w:semiHidden/>
    <w:rsid w:val="00560D58"/>
    <w:pPr>
      <w:ind w:left="1440"/>
    </w:pPr>
  </w:style>
  <w:style w:type="paragraph" w:styleId="INNH8">
    <w:name w:val="toc 8"/>
    <w:basedOn w:val="Normal"/>
    <w:next w:val="Normal"/>
    <w:autoRedefine/>
    <w:semiHidden/>
    <w:rsid w:val="00560D58"/>
    <w:pPr>
      <w:ind w:left="1680"/>
    </w:pPr>
  </w:style>
  <w:style w:type="paragraph" w:styleId="INNH9">
    <w:name w:val="toc 9"/>
    <w:basedOn w:val="Normal"/>
    <w:next w:val="Normal"/>
    <w:autoRedefine/>
    <w:semiHidden/>
    <w:rsid w:val="00560D58"/>
    <w:pPr>
      <w:ind w:left="1920"/>
    </w:pPr>
  </w:style>
  <w:style w:type="character" w:styleId="Sidetall">
    <w:name w:val="page number"/>
    <w:basedOn w:val="Standardskriftforavsnitt"/>
    <w:rsid w:val="00560D58"/>
    <w:rPr>
      <w:sz w:val="24"/>
    </w:rPr>
  </w:style>
  <w:style w:type="paragraph" w:customStyle="1" w:styleId="tittel">
    <w:name w:val="tittel"/>
    <w:basedOn w:val="Normal"/>
    <w:next w:val="Normal"/>
    <w:rsid w:val="00560D58"/>
    <w:pPr>
      <w:jc w:val="center"/>
    </w:pPr>
    <w:rPr>
      <w:b/>
      <w:sz w:val="48"/>
    </w:rPr>
  </w:style>
  <w:style w:type="table" w:styleId="Tabellrutenett">
    <w:name w:val="Table Grid"/>
    <w:basedOn w:val="Vanligtabell"/>
    <w:rsid w:val="002F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1">
    <w:name w:val="Table Simple 1"/>
    <w:basedOn w:val="Vanligtabell"/>
    <w:rsid w:val="00007585"/>
    <w:pPr>
      <w:spacing w:after="120"/>
    </w:pPr>
    <w:rPr>
      <w:rFonts w:ascii="Arial" w:hAnsi="Arial"/>
      <w:sz w:val="18"/>
    </w:rPr>
    <w:tblPr>
      <w:tblBorders>
        <w:top w:val="single" w:sz="12" w:space="0" w:color="auto"/>
        <w:bottom w:val="single" w:sz="12" w:space="0" w:color="auto"/>
      </w:tblBorders>
    </w:tblPr>
    <w:tcPr>
      <w:shd w:val="clear" w:color="auto" w:fill="auto"/>
    </w:tcPr>
    <w:tblStylePr w:type="firstRow">
      <w:tblPr/>
      <w:tcPr>
        <w:tcBorders>
          <w:bottom w:val="single" w:sz="4" w:space="0" w:color="auto"/>
        </w:tcBorders>
        <w:shd w:val="clear" w:color="auto" w:fill="auto"/>
      </w:tcPr>
    </w:tblStylePr>
    <w:tblStylePr w:type="lastRow">
      <w:tblPr/>
      <w:tcPr>
        <w:tcBorders>
          <w:top w:val="single" w:sz="4" w:space="0" w:color="auto"/>
        </w:tcBorders>
        <w:shd w:val="clear" w:color="auto" w:fill="auto"/>
      </w:tcPr>
    </w:tblStylePr>
  </w:style>
  <w:style w:type="table" w:styleId="Tabell-klassisk3">
    <w:name w:val="Table Classic 3"/>
    <w:basedOn w:val="Vanligtabell"/>
    <w:rsid w:val="002F79DD"/>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2">
    <w:name w:val="Table Classic 2"/>
    <w:basedOn w:val="Vanligtabell"/>
    <w:rsid w:val="002F79DD"/>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1">
    <w:name w:val="Table Classic 1"/>
    <w:basedOn w:val="Vanligtabell"/>
    <w:rsid w:val="002F79DD"/>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ldetekst">
    <w:name w:val="caption"/>
    <w:basedOn w:val="Normal"/>
    <w:next w:val="Normal"/>
    <w:unhideWhenUsed/>
    <w:qFormat/>
    <w:rsid w:val="002D39D6"/>
    <w:pPr>
      <w:spacing w:after="40"/>
    </w:pPr>
    <w:rPr>
      <w:bCs/>
      <w:i/>
      <w:sz w:val="22"/>
      <w:szCs w:val="18"/>
    </w:rPr>
  </w:style>
  <w:style w:type="paragraph" w:customStyle="1" w:styleId="Tabelltekst0">
    <w:name w:val="Tabelltekst"/>
    <w:basedOn w:val="Normal"/>
    <w:link w:val="TabelltekstTegn"/>
    <w:qFormat/>
    <w:rsid w:val="008E4E70"/>
    <w:pPr>
      <w:spacing w:before="40" w:after="0"/>
    </w:pPr>
    <w:rPr>
      <w:rFonts w:ascii="Arial" w:hAnsi="Arial" w:cs="Arial"/>
      <w:sz w:val="18"/>
      <w:szCs w:val="18"/>
    </w:rPr>
  </w:style>
  <w:style w:type="paragraph" w:styleId="Bobletekst">
    <w:name w:val="Balloon Text"/>
    <w:basedOn w:val="Normal"/>
    <w:link w:val="BobletekstTegn"/>
    <w:rsid w:val="002D39D6"/>
    <w:pPr>
      <w:spacing w:after="0"/>
    </w:pPr>
    <w:rPr>
      <w:rFonts w:ascii="Tahoma" w:hAnsi="Tahoma" w:cs="Tahoma"/>
      <w:sz w:val="16"/>
      <w:szCs w:val="16"/>
    </w:rPr>
  </w:style>
  <w:style w:type="character" w:customStyle="1" w:styleId="TabelltekstTegn">
    <w:name w:val="Tabelltekst Tegn"/>
    <w:basedOn w:val="Standardskriftforavsnitt"/>
    <w:link w:val="Tabelltekst0"/>
    <w:rsid w:val="008E4E70"/>
    <w:rPr>
      <w:rFonts w:ascii="Arial" w:hAnsi="Arial" w:cs="Arial"/>
      <w:sz w:val="18"/>
      <w:szCs w:val="18"/>
    </w:rPr>
  </w:style>
  <w:style w:type="character" w:customStyle="1" w:styleId="BobletekstTegn">
    <w:name w:val="Bobletekst Tegn"/>
    <w:basedOn w:val="Standardskriftforavsnitt"/>
    <w:link w:val="Bobletekst"/>
    <w:rsid w:val="002D39D6"/>
    <w:rPr>
      <w:rFonts w:ascii="Tahoma" w:hAnsi="Tahoma" w:cs="Tahoma"/>
      <w:sz w:val="16"/>
      <w:szCs w:val="16"/>
    </w:rPr>
  </w:style>
  <w:style w:type="paragraph" w:styleId="Listeavsnitt">
    <w:name w:val="List Paragraph"/>
    <w:basedOn w:val="Normal"/>
    <w:uiPriority w:val="34"/>
    <w:qFormat/>
    <w:rsid w:val="00494976"/>
    <w:pPr>
      <w:ind w:left="720"/>
      <w:contextualSpacing/>
    </w:pPr>
  </w:style>
  <w:style w:type="character" w:styleId="Hyperkobling">
    <w:name w:val="Hyperlink"/>
    <w:basedOn w:val="Standardskriftforavsnitt"/>
    <w:unhideWhenUsed/>
    <w:rsid w:val="007775E4"/>
    <w:rPr>
      <w:color w:val="336699" w:themeColor="hyperlink"/>
      <w:u w:val="single"/>
    </w:rPr>
  </w:style>
  <w:style w:type="character" w:styleId="Merknadsreferanse">
    <w:name w:val="annotation reference"/>
    <w:basedOn w:val="Standardskriftforavsnitt"/>
    <w:semiHidden/>
    <w:unhideWhenUsed/>
    <w:rsid w:val="00253E46"/>
    <w:rPr>
      <w:sz w:val="16"/>
      <w:szCs w:val="16"/>
    </w:rPr>
  </w:style>
  <w:style w:type="paragraph" w:styleId="Merknadstekst">
    <w:name w:val="annotation text"/>
    <w:basedOn w:val="Normal"/>
    <w:link w:val="MerknadstekstTegn"/>
    <w:semiHidden/>
    <w:unhideWhenUsed/>
    <w:rsid w:val="00253E46"/>
    <w:rPr>
      <w:sz w:val="20"/>
    </w:rPr>
  </w:style>
  <w:style w:type="character" w:customStyle="1" w:styleId="MerknadstekstTegn">
    <w:name w:val="Merknadstekst Tegn"/>
    <w:basedOn w:val="Standardskriftforavsnitt"/>
    <w:link w:val="Merknadstekst"/>
    <w:semiHidden/>
    <w:rsid w:val="00253E46"/>
    <w:rPr>
      <w:rFonts w:ascii="Garamond" w:hAnsi="Garamond"/>
    </w:rPr>
  </w:style>
  <w:style w:type="paragraph" w:styleId="Kommentaremne">
    <w:name w:val="annotation subject"/>
    <w:basedOn w:val="Merknadstekst"/>
    <w:next w:val="Merknadstekst"/>
    <w:link w:val="KommentaremneTegn"/>
    <w:semiHidden/>
    <w:unhideWhenUsed/>
    <w:rsid w:val="00253E46"/>
    <w:rPr>
      <w:b/>
      <w:bCs/>
    </w:rPr>
  </w:style>
  <w:style w:type="character" w:customStyle="1" w:styleId="KommentaremneTegn">
    <w:name w:val="Kommentaremne Tegn"/>
    <w:basedOn w:val="MerknadstekstTegn"/>
    <w:link w:val="Kommentaremne"/>
    <w:semiHidden/>
    <w:rsid w:val="00253E46"/>
    <w:rPr>
      <w:rFonts w:ascii="Garamond" w:hAnsi="Garamond"/>
      <w:b/>
      <w:bCs/>
    </w:rPr>
  </w:style>
  <w:style w:type="paragraph" w:styleId="NormalWeb">
    <w:name w:val="Normal (Web)"/>
    <w:basedOn w:val="Normal"/>
    <w:uiPriority w:val="99"/>
    <w:semiHidden/>
    <w:unhideWhenUsed/>
    <w:rsid w:val="001975E3"/>
    <w:pPr>
      <w:spacing w:before="100" w:beforeAutospacing="1" w:after="100" w:afterAutospacing="1"/>
    </w:pPr>
    <w:rPr>
      <w:rFonts w:ascii="Times New Roman" w:hAnsi="Times New Roman"/>
      <w:szCs w:val="24"/>
    </w:rPr>
  </w:style>
  <w:style w:type="character" w:styleId="Fulgthyperkobling">
    <w:name w:val="FollowedHyperlink"/>
    <w:basedOn w:val="Standardskriftforavsnitt"/>
    <w:semiHidden/>
    <w:unhideWhenUsed/>
    <w:rsid w:val="005A7644"/>
    <w:rPr>
      <w:color w:val="77777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857">
      <w:bodyDiv w:val="1"/>
      <w:marLeft w:val="0"/>
      <w:marRight w:val="0"/>
      <w:marTop w:val="0"/>
      <w:marBottom w:val="0"/>
      <w:divBdr>
        <w:top w:val="none" w:sz="0" w:space="0" w:color="auto"/>
        <w:left w:val="none" w:sz="0" w:space="0" w:color="auto"/>
        <w:bottom w:val="none" w:sz="0" w:space="0" w:color="auto"/>
        <w:right w:val="none" w:sz="0" w:space="0" w:color="auto"/>
      </w:divBdr>
      <w:divsChild>
        <w:div w:id="1610383350">
          <w:marLeft w:val="0"/>
          <w:marRight w:val="0"/>
          <w:marTop w:val="0"/>
          <w:marBottom w:val="0"/>
          <w:divBdr>
            <w:top w:val="none" w:sz="0" w:space="0" w:color="auto"/>
            <w:left w:val="none" w:sz="0" w:space="0" w:color="auto"/>
            <w:bottom w:val="none" w:sz="0" w:space="0" w:color="auto"/>
            <w:right w:val="none" w:sz="0" w:space="0" w:color="auto"/>
          </w:divBdr>
        </w:div>
        <w:div w:id="1585147455">
          <w:marLeft w:val="0"/>
          <w:marRight w:val="0"/>
          <w:marTop w:val="0"/>
          <w:marBottom w:val="0"/>
          <w:divBdr>
            <w:top w:val="none" w:sz="0" w:space="0" w:color="auto"/>
            <w:left w:val="none" w:sz="0" w:space="0" w:color="auto"/>
            <w:bottom w:val="none" w:sz="0" w:space="0" w:color="auto"/>
            <w:right w:val="none" w:sz="0" w:space="0" w:color="auto"/>
          </w:divBdr>
          <w:divsChild>
            <w:div w:id="13779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9618">
      <w:bodyDiv w:val="1"/>
      <w:marLeft w:val="0"/>
      <w:marRight w:val="0"/>
      <w:marTop w:val="0"/>
      <w:marBottom w:val="0"/>
      <w:divBdr>
        <w:top w:val="none" w:sz="0" w:space="0" w:color="auto"/>
        <w:left w:val="none" w:sz="0" w:space="0" w:color="auto"/>
        <w:bottom w:val="none" w:sz="0" w:space="0" w:color="auto"/>
        <w:right w:val="none" w:sz="0" w:space="0" w:color="auto"/>
      </w:divBdr>
      <w:divsChild>
        <w:div w:id="1220508912">
          <w:marLeft w:val="288"/>
          <w:marRight w:val="0"/>
          <w:marTop w:val="115"/>
          <w:marBottom w:val="0"/>
          <w:divBdr>
            <w:top w:val="none" w:sz="0" w:space="0" w:color="auto"/>
            <w:left w:val="none" w:sz="0" w:space="0" w:color="auto"/>
            <w:bottom w:val="none" w:sz="0" w:space="0" w:color="auto"/>
            <w:right w:val="none" w:sz="0" w:space="0" w:color="auto"/>
          </w:divBdr>
        </w:div>
        <w:div w:id="1428310339">
          <w:marLeft w:val="288"/>
          <w:marRight w:val="0"/>
          <w:marTop w:val="115"/>
          <w:marBottom w:val="0"/>
          <w:divBdr>
            <w:top w:val="none" w:sz="0" w:space="0" w:color="auto"/>
            <w:left w:val="none" w:sz="0" w:space="0" w:color="auto"/>
            <w:bottom w:val="none" w:sz="0" w:space="0" w:color="auto"/>
            <w:right w:val="none" w:sz="0" w:space="0" w:color="auto"/>
          </w:divBdr>
        </w:div>
        <w:div w:id="438179793">
          <w:marLeft w:val="288"/>
          <w:marRight w:val="0"/>
          <w:marTop w:val="115"/>
          <w:marBottom w:val="0"/>
          <w:divBdr>
            <w:top w:val="none" w:sz="0" w:space="0" w:color="auto"/>
            <w:left w:val="none" w:sz="0" w:space="0" w:color="auto"/>
            <w:bottom w:val="none" w:sz="0" w:space="0" w:color="auto"/>
            <w:right w:val="none" w:sz="0" w:space="0" w:color="auto"/>
          </w:divBdr>
        </w:div>
        <w:div w:id="1236278074">
          <w:marLeft w:val="288"/>
          <w:marRight w:val="0"/>
          <w:marTop w:val="115"/>
          <w:marBottom w:val="0"/>
          <w:divBdr>
            <w:top w:val="none" w:sz="0" w:space="0" w:color="auto"/>
            <w:left w:val="none" w:sz="0" w:space="0" w:color="auto"/>
            <w:bottom w:val="none" w:sz="0" w:space="0" w:color="auto"/>
            <w:right w:val="none" w:sz="0" w:space="0" w:color="auto"/>
          </w:divBdr>
        </w:div>
        <w:div w:id="172691121">
          <w:marLeft w:val="288"/>
          <w:marRight w:val="0"/>
          <w:marTop w:val="115"/>
          <w:marBottom w:val="0"/>
          <w:divBdr>
            <w:top w:val="none" w:sz="0" w:space="0" w:color="auto"/>
            <w:left w:val="none" w:sz="0" w:space="0" w:color="auto"/>
            <w:bottom w:val="none" w:sz="0" w:space="0" w:color="auto"/>
            <w:right w:val="none" w:sz="0" w:space="0" w:color="auto"/>
          </w:divBdr>
        </w:div>
        <w:div w:id="101654630">
          <w:marLeft w:val="288"/>
          <w:marRight w:val="0"/>
          <w:marTop w:val="115"/>
          <w:marBottom w:val="0"/>
          <w:divBdr>
            <w:top w:val="none" w:sz="0" w:space="0" w:color="auto"/>
            <w:left w:val="none" w:sz="0" w:space="0" w:color="auto"/>
            <w:bottom w:val="none" w:sz="0" w:space="0" w:color="auto"/>
            <w:right w:val="none" w:sz="0" w:space="0" w:color="auto"/>
          </w:divBdr>
        </w:div>
      </w:divsChild>
    </w:div>
    <w:div w:id="69816086">
      <w:bodyDiv w:val="1"/>
      <w:marLeft w:val="0"/>
      <w:marRight w:val="0"/>
      <w:marTop w:val="0"/>
      <w:marBottom w:val="0"/>
      <w:divBdr>
        <w:top w:val="none" w:sz="0" w:space="0" w:color="auto"/>
        <w:left w:val="none" w:sz="0" w:space="0" w:color="auto"/>
        <w:bottom w:val="none" w:sz="0" w:space="0" w:color="auto"/>
        <w:right w:val="none" w:sz="0" w:space="0" w:color="auto"/>
      </w:divBdr>
      <w:divsChild>
        <w:div w:id="451559759">
          <w:marLeft w:val="1138"/>
          <w:marRight w:val="0"/>
          <w:marTop w:val="58"/>
          <w:marBottom w:val="0"/>
          <w:divBdr>
            <w:top w:val="none" w:sz="0" w:space="0" w:color="auto"/>
            <w:left w:val="none" w:sz="0" w:space="0" w:color="auto"/>
            <w:bottom w:val="none" w:sz="0" w:space="0" w:color="auto"/>
            <w:right w:val="none" w:sz="0" w:space="0" w:color="auto"/>
          </w:divBdr>
        </w:div>
      </w:divsChild>
    </w:div>
    <w:div w:id="165826588">
      <w:bodyDiv w:val="1"/>
      <w:marLeft w:val="0"/>
      <w:marRight w:val="0"/>
      <w:marTop w:val="0"/>
      <w:marBottom w:val="0"/>
      <w:divBdr>
        <w:top w:val="none" w:sz="0" w:space="0" w:color="auto"/>
        <w:left w:val="none" w:sz="0" w:space="0" w:color="auto"/>
        <w:bottom w:val="none" w:sz="0" w:space="0" w:color="auto"/>
        <w:right w:val="none" w:sz="0" w:space="0" w:color="auto"/>
      </w:divBdr>
      <w:divsChild>
        <w:div w:id="1162507210">
          <w:marLeft w:val="605"/>
          <w:marRight w:val="0"/>
          <w:marTop w:val="0"/>
          <w:marBottom w:val="0"/>
          <w:divBdr>
            <w:top w:val="none" w:sz="0" w:space="0" w:color="auto"/>
            <w:left w:val="none" w:sz="0" w:space="0" w:color="auto"/>
            <w:bottom w:val="none" w:sz="0" w:space="0" w:color="auto"/>
            <w:right w:val="none" w:sz="0" w:space="0" w:color="auto"/>
          </w:divBdr>
        </w:div>
        <w:div w:id="1225406344">
          <w:marLeft w:val="605"/>
          <w:marRight w:val="0"/>
          <w:marTop w:val="0"/>
          <w:marBottom w:val="0"/>
          <w:divBdr>
            <w:top w:val="none" w:sz="0" w:space="0" w:color="auto"/>
            <w:left w:val="none" w:sz="0" w:space="0" w:color="auto"/>
            <w:bottom w:val="none" w:sz="0" w:space="0" w:color="auto"/>
            <w:right w:val="none" w:sz="0" w:space="0" w:color="auto"/>
          </w:divBdr>
        </w:div>
        <w:div w:id="1173840149">
          <w:marLeft w:val="605"/>
          <w:marRight w:val="0"/>
          <w:marTop w:val="0"/>
          <w:marBottom w:val="0"/>
          <w:divBdr>
            <w:top w:val="none" w:sz="0" w:space="0" w:color="auto"/>
            <w:left w:val="none" w:sz="0" w:space="0" w:color="auto"/>
            <w:bottom w:val="none" w:sz="0" w:space="0" w:color="auto"/>
            <w:right w:val="none" w:sz="0" w:space="0" w:color="auto"/>
          </w:divBdr>
        </w:div>
        <w:div w:id="1484538915">
          <w:marLeft w:val="605"/>
          <w:marRight w:val="0"/>
          <w:marTop w:val="0"/>
          <w:marBottom w:val="0"/>
          <w:divBdr>
            <w:top w:val="none" w:sz="0" w:space="0" w:color="auto"/>
            <w:left w:val="none" w:sz="0" w:space="0" w:color="auto"/>
            <w:bottom w:val="none" w:sz="0" w:space="0" w:color="auto"/>
            <w:right w:val="none" w:sz="0" w:space="0" w:color="auto"/>
          </w:divBdr>
        </w:div>
      </w:divsChild>
    </w:div>
    <w:div w:id="216552616">
      <w:bodyDiv w:val="1"/>
      <w:marLeft w:val="0"/>
      <w:marRight w:val="0"/>
      <w:marTop w:val="0"/>
      <w:marBottom w:val="0"/>
      <w:divBdr>
        <w:top w:val="none" w:sz="0" w:space="0" w:color="auto"/>
        <w:left w:val="none" w:sz="0" w:space="0" w:color="auto"/>
        <w:bottom w:val="none" w:sz="0" w:space="0" w:color="auto"/>
        <w:right w:val="none" w:sz="0" w:space="0" w:color="auto"/>
      </w:divBdr>
    </w:div>
    <w:div w:id="217711600">
      <w:bodyDiv w:val="1"/>
      <w:marLeft w:val="0"/>
      <w:marRight w:val="0"/>
      <w:marTop w:val="0"/>
      <w:marBottom w:val="0"/>
      <w:divBdr>
        <w:top w:val="none" w:sz="0" w:space="0" w:color="auto"/>
        <w:left w:val="none" w:sz="0" w:space="0" w:color="auto"/>
        <w:bottom w:val="none" w:sz="0" w:space="0" w:color="auto"/>
        <w:right w:val="none" w:sz="0" w:space="0" w:color="auto"/>
      </w:divBdr>
      <w:divsChild>
        <w:div w:id="184444675">
          <w:marLeft w:val="1080"/>
          <w:marRight w:val="0"/>
          <w:marTop w:val="100"/>
          <w:marBottom w:val="0"/>
          <w:divBdr>
            <w:top w:val="none" w:sz="0" w:space="0" w:color="auto"/>
            <w:left w:val="none" w:sz="0" w:space="0" w:color="auto"/>
            <w:bottom w:val="none" w:sz="0" w:space="0" w:color="auto"/>
            <w:right w:val="none" w:sz="0" w:space="0" w:color="auto"/>
          </w:divBdr>
        </w:div>
      </w:divsChild>
    </w:div>
    <w:div w:id="244926119">
      <w:bodyDiv w:val="1"/>
      <w:marLeft w:val="0"/>
      <w:marRight w:val="0"/>
      <w:marTop w:val="0"/>
      <w:marBottom w:val="0"/>
      <w:divBdr>
        <w:top w:val="none" w:sz="0" w:space="0" w:color="auto"/>
        <w:left w:val="none" w:sz="0" w:space="0" w:color="auto"/>
        <w:bottom w:val="none" w:sz="0" w:space="0" w:color="auto"/>
        <w:right w:val="none" w:sz="0" w:space="0" w:color="auto"/>
      </w:divBdr>
      <w:divsChild>
        <w:div w:id="1944725325">
          <w:marLeft w:val="288"/>
          <w:marRight w:val="0"/>
          <w:marTop w:val="115"/>
          <w:marBottom w:val="0"/>
          <w:divBdr>
            <w:top w:val="none" w:sz="0" w:space="0" w:color="auto"/>
            <w:left w:val="none" w:sz="0" w:space="0" w:color="auto"/>
            <w:bottom w:val="none" w:sz="0" w:space="0" w:color="auto"/>
            <w:right w:val="none" w:sz="0" w:space="0" w:color="auto"/>
          </w:divBdr>
        </w:div>
        <w:div w:id="207961175">
          <w:marLeft w:val="288"/>
          <w:marRight w:val="0"/>
          <w:marTop w:val="115"/>
          <w:marBottom w:val="0"/>
          <w:divBdr>
            <w:top w:val="none" w:sz="0" w:space="0" w:color="auto"/>
            <w:left w:val="none" w:sz="0" w:space="0" w:color="auto"/>
            <w:bottom w:val="none" w:sz="0" w:space="0" w:color="auto"/>
            <w:right w:val="none" w:sz="0" w:space="0" w:color="auto"/>
          </w:divBdr>
        </w:div>
        <w:div w:id="2030791161">
          <w:marLeft w:val="288"/>
          <w:marRight w:val="0"/>
          <w:marTop w:val="115"/>
          <w:marBottom w:val="0"/>
          <w:divBdr>
            <w:top w:val="none" w:sz="0" w:space="0" w:color="auto"/>
            <w:left w:val="none" w:sz="0" w:space="0" w:color="auto"/>
            <w:bottom w:val="none" w:sz="0" w:space="0" w:color="auto"/>
            <w:right w:val="none" w:sz="0" w:space="0" w:color="auto"/>
          </w:divBdr>
        </w:div>
      </w:divsChild>
    </w:div>
    <w:div w:id="260794218">
      <w:bodyDiv w:val="1"/>
      <w:marLeft w:val="0"/>
      <w:marRight w:val="0"/>
      <w:marTop w:val="0"/>
      <w:marBottom w:val="0"/>
      <w:divBdr>
        <w:top w:val="none" w:sz="0" w:space="0" w:color="auto"/>
        <w:left w:val="none" w:sz="0" w:space="0" w:color="auto"/>
        <w:bottom w:val="none" w:sz="0" w:space="0" w:color="auto"/>
        <w:right w:val="none" w:sz="0" w:space="0" w:color="auto"/>
      </w:divBdr>
      <w:divsChild>
        <w:div w:id="1797290435">
          <w:marLeft w:val="288"/>
          <w:marRight w:val="0"/>
          <w:marTop w:val="106"/>
          <w:marBottom w:val="0"/>
          <w:divBdr>
            <w:top w:val="none" w:sz="0" w:space="0" w:color="auto"/>
            <w:left w:val="none" w:sz="0" w:space="0" w:color="auto"/>
            <w:bottom w:val="none" w:sz="0" w:space="0" w:color="auto"/>
            <w:right w:val="none" w:sz="0" w:space="0" w:color="auto"/>
          </w:divBdr>
        </w:div>
        <w:div w:id="187835453">
          <w:marLeft w:val="1138"/>
          <w:marRight w:val="0"/>
          <w:marTop w:val="91"/>
          <w:marBottom w:val="0"/>
          <w:divBdr>
            <w:top w:val="none" w:sz="0" w:space="0" w:color="auto"/>
            <w:left w:val="none" w:sz="0" w:space="0" w:color="auto"/>
            <w:bottom w:val="none" w:sz="0" w:space="0" w:color="auto"/>
            <w:right w:val="none" w:sz="0" w:space="0" w:color="auto"/>
          </w:divBdr>
        </w:div>
        <w:div w:id="148792467">
          <w:marLeft w:val="1138"/>
          <w:marRight w:val="0"/>
          <w:marTop w:val="91"/>
          <w:marBottom w:val="0"/>
          <w:divBdr>
            <w:top w:val="none" w:sz="0" w:space="0" w:color="auto"/>
            <w:left w:val="none" w:sz="0" w:space="0" w:color="auto"/>
            <w:bottom w:val="none" w:sz="0" w:space="0" w:color="auto"/>
            <w:right w:val="none" w:sz="0" w:space="0" w:color="auto"/>
          </w:divBdr>
        </w:div>
        <w:div w:id="284164975">
          <w:marLeft w:val="1138"/>
          <w:marRight w:val="0"/>
          <w:marTop w:val="91"/>
          <w:marBottom w:val="0"/>
          <w:divBdr>
            <w:top w:val="none" w:sz="0" w:space="0" w:color="auto"/>
            <w:left w:val="none" w:sz="0" w:space="0" w:color="auto"/>
            <w:bottom w:val="none" w:sz="0" w:space="0" w:color="auto"/>
            <w:right w:val="none" w:sz="0" w:space="0" w:color="auto"/>
          </w:divBdr>
        </w:div>
        <w:div w:id="878787120">
          <w:marLeft w:val="1138"/>
          <w:marRight w:val="0"/>
          <w:marTop w:val="91"/>
          <w:marBottom w:val="0"/>
          <w:divBdr>
            <w:top w:val="none" w:sz="0" w:space="0" w:color="auto"/>
            <w:left w:val="none" w:sz="0" w:space="0" w:color="auto"/>
            <w:bottom w:val="none" w:sz="0" w:space="0" w:color="auto"/>
            <w:right w:val="none" w:sz="0" w:space="0" w:color="auto"/>
          </w:divBdr>
        </w:div>
        <w:div w:id="1021009967">
          <w:marLeft w:val="288"/>
          <w:marRight w:val="0"/>
          <w:marTop w:val="106"/>
          <w:marBottom w:val="0"/>
          <w:divBdr>
            <w:top w:val="none" w:sz="0" w:space="0" w:color="auto"/>
            <w:left w:val="none" w:sz="0" w:space="0" w:color="auto"/>
            <w:bottom w:val="none" w:sz="0" w:space="0" w:color="auto"/>
            <w:right w:val="none" w:sz="0" w:space="0" w:color="auto"/>
          </w:divBdr>
        </w:div>
        <w:div w:id="573978224">
          <w:marLeft w:val="288"/>
          <w:marRight w:val="0"/>
          <w:marTop w:val="106"/>
          <w:marBottom w:val="0"/>
          <w:divBdr>
            <w:top w:val="none" w:sz="0" w:space="0" w:color="auto"/>
            <w:left w:val="none" w:sz="0" w:space="0" w:color="auto"/>
            <w:bottom w:val="none" w:sz="0" w:space="0" w:color="auto"/>
            <w:right w:val="none" w:sz="0" w:space="0" w:color="auto"/>
          </w:divBdr>
        </w:div>
        <w:div w:id="1431779464">
          <w:marLeft w:val="1138"/>
          <w:marRight w:val="0"/>
          <w:marTop w:val="91"/>
          <w:marBottom w:val="0"/>
          <w:divBdr>
            <w:top w:val="none" w:sz="0" w:space="0" w:color="auto"/>
            <w:left w:val="none" w:sz="0" w:space="0" w:color="auto"/>
            <w:bottom w:val="none" w:sz="0" w:space="0" w:color="auto"/>
            <w:right w:val="none" w:sz="0" w:space="0" w:color="auto"/>
          </w:divBdr>
        </w:div>
        <w:div w:id="129858912">
          <w:marLeft w:val="1138"/>
          <w:marRight w:val="0"/>
          <w:marTop w:val="91"/>
          <w:marBottom w:val="0"/>
          <w:divBdr>
            <w:top w:val="none" w:sz="0" w:space="0" w:color="auto"/>
            <w:left w:val="none" w:sz="0" w:space="0" w:color="auto"/>
            <w:bottom w:val="none" w:sz="0" w:space="0" w:color="auto"/>
            <w:right w:val="none" w:sz="0" w:space="0" w:color="auto"/>
          </w:divBdr>
        </w:div>
        <w:div w:id="1681278700">
          <w:marLeft w:val="288"/>
          <w:marRight w:val="0"/>
          <w:marTop w:val="106"/>
          <w:marBottom w:val="0"/>
          <w:divBdr>
            <w:top w:val="none" w:sz="0" w:space="0" w:color="auto"/>
            <w:left w:val="none" w:sz="0" w:space="0" w:color="auto"/>
            <w:bottom w:val="none" w:sz="0" w:space="0" w:color="auto"/>
            <w:right w:val="none" w:sz="0" w:space="0" w:color="auto"/>
          </w:divBdr>
        </w:div>
        <w:div w:id="933242274">
          <w:marLeft w:val="288"/>
          <w:marRight w:val="0"/>
          <w:marTop w:val="106"/>
          <w:marBottom w:val="0"/>
          <w:divBdr>
            <w:top w:val="none" w:sz="0" w:space="0" w:color="auto"/>
            <w:left w:val="none" w:sz="0" w:space="0" w:color="auto"/>
            <w:bottom w:val="none" w:sz="0" w:space="0" w:color="auto"/>
            <w:right w:val="none" w:sz="0" w:space="0" w:color="auto"/>
          </w:divBdr>
        </w:div>
        <w:div w:id="272904187">
          <w:marLeft w:val="1138"/>
          <w:marRight w:val="0"/>
          <w:marTop w:val="91"/>
          <w:marBottom w:val="0"/>
          <w:divBdr>
            <w:top w:val="none" w:sz="0" w:space="0" w:color="auto"/>
            <w:left w:val="none" w:sz="0" w:space="0" w:color="auto"/>
            <w:bottom w:val="none" w:sz="0" w:space="0" w:color="auto"/>
            <w:right w:val="none" w:sz="0" w:space="0" w:color="auto"/>
          </w:divBdr>
        </w:div>
        <w:div w:id="1517039991">
          <w:marLeft w:val="288"/>
          <w:marRight w:val="0"/>
          <w:marTop w:val="106"/>
          <w:marBottom w:val="0"/>
          <w:divBdr>
            <w:top w:val="none" w:sz="0" w:space="0" w:color="auto"/>
            <w:left w:val="none" w:sz="0" w:space="0" w:color="auto"/>
            <w:bottom w:val="none" w:sz="0" w:space="0" w:color="auto"/>
            <w:right w:val="none" w:sz="0" w:space="0" w:color="auto"/>
          </w:divBdr>
        </w:div>
        <w:div w:id="1465582322">
          <w:marLeft w:val="288"/>
          <w:marRight w:val="0"/>
          <w:marTop w:val="106"/>
          <w:marBottom w:val="0"/>
          <w:divBdr>
            <w:top w:val="none" w:sz="0" w:space="0" w:color="auto"/>
            <w:left w:val="none" w:sz="0" w:space="0" w:color="auto"/>
            <w:bottom w:val="none" w:sz="0" w:space="0" w:color="auto"/>
            <w:right w:val="none" w:sz="0" w:space="0" w:color="auto"/>
          </w:divBdr>
        </w:div>
      </w:divsChild>
    </w:div>
    <w:div w:id="296188200">
      <w:bodyDiv w:val="1"/>
      <w:marLeft w:val="0"/>
      <w:marRight w:val="0"/>
      <w:marTop w:val="0"/>
      <w:marBottom w:val="0"/>
      <w:divBdr>
        <w:top w:val="none" w:sz="0" w:space="0" w:color="auto"/>
        <w:left w:val="none" w:sz="0" w:space="0" w:color="auto"/>
        <w:bottom w:val="none" w:sz="0" w:space="0" w:color="auto"/>
        <w:right w:val="none" w:sz="0" w:space="0" w:color="auto"/>
      </w:divBdr>
      <w:divsChild>
        <w:div w:id="1024283272">
          <w:marLeft w:val="288"/>
          <w:marRight w:val="0"/>
          <w:marTop w:val="115"/>
          <w:marBottom w:val="0"/>
          <w:divBdr>
            <w:top w:val="none" w:sz="0" w:space="0" w:color="auto"/>
            <w:left w:val="none" w:sz="0" w:space="0" w:color="auto"/>
            <w:bottom w:val="none" w:sz="0" w:space="0" w:color="auto"/>
            <w:right w:val="none" w:sz="0" w:space="0" w:color="auto"/>
          </w:divBdr>
        </w:div>
        <w:div w:id="199628290">
          <w:marLeft w:val="288"/>
          <w:marRight w:val="0"/>
          <w:marTop w:val="115"/>
          <w:marBottom w:val="0"/>
          <w:divBdr>
            <w:top w:val="none" w:sz="0" w:space="0" w:color="auto"/>
            <w:left w:val="none" w:sz="0" w:space="0" w:color="auto"/>
            <w:bottom w:val="none" w:sz="0" w:space="0" w:color="auto"/>
            <w:right w:val="none" w:sz="0" w:space="0" w:color="auto"/>
          </w:divBdr>
        </w:div>
        <w:div w:id="1436048732">
          <w:marLeft w:val="288"/>
          <w:marRight w:val="0"/>
          <w:marTop w:val="115"/>
          <w:marBottom w:val="0"/>
          <w:divBdr>
            <w:top w:val="none" w:sz="0" w:space="0" w:color="auto"/>
            <w:left w:val="none" w:sz="0" w:space="0" w:color="auto"/>
            <w:bottom w:val="none" w:sz="0" w:space="0" w:color="auto"/>
            <w:right w:val="none" w:sz="0" w:space="0" w:color="auto"/>
          </w:divBdr>
        </w:div>
        <w:div w:id="1895846989">
          <w:marLeft w:val="288"/>
          <w:marRight w:val="0"/>
          <w:marTop w:val="115"/>
          <w:marBottom w:val="0"/>
          <w:divBdr>
            <w:top w:val="none" w:sz="0" w:space="0" w:color="auto"/>
            <w:left w:val="none" w:sz="0" w:space="0" w:color="auto"/>
            <w:bottom w:val="none" w:sz="0" w:space="0" w:color="auto"/>
            <w:right w:val="none" w:sz="0" w:space="0" w:color="auto"/>
          </w:divBdr>
        </w:div>
        <w:div w:id="896815352">
          <w:marLeft w:val="288"/>
          <w:marRight w:val="0"/>
          <w:marTop w:val="115"/>
          <w:marBottom w:val="0"/>
          <w:divBdr>
            <w:top w:val="none" w:sz="0" w:space="0" w:color="auto"/>
            <w:left w:val="none" w:sz="0" w:space="0" w:color="auto"/>
            <w:bottom w:val="none" w:sz="0" w:space="0" w:color="auto"/>
            <w:right w:val="none" w:sz="0" w:space="0" w:color="auto"/>
          </w:divBdr>
        </w:div>
        <w:div w:id="500238594">
          <w:marLeft w:val="1138"/>
          <w:marRight w:val="0"/>
          <w:marTop w:val="96"/>
          <w:marBottom w:val="0"/>
          <w:divBdr>
            <w:top w:val="none" w:sz="0" w:space="0" w:color="auto"/>
            <w:left w:val="none" w:sz="0" w:space="0" w:color="auto"/>
            <w:bottom w:val="none" w:sz="0" w:space="0" w:color="auto"/>
            <w:right w:val="none" w:sz="0" w:space="0" w:color="auto"/>
          </w:divBdr>
        </w:div>
        <w:div w:id="382408597">
          <w:marLeft w:val="1138"/>
          <w:marRight w:val="0"/>
          <w:marTop w:val="96"/>
          <w:marBottom w:val="0"/>
          <w:divBdr>
            <w:top w:val="none" w:sz="0" w:space="0" w:color="auto"/>
            <w:left w:val="none" w:sz="0" w:space="0" w:color="auto"/>
            <w:bottom w:val="none" w:sz="0" w:space="0" w:color="auto"/>
            <w:right w:val="none" w:sz="0" w:space="0" w:color="auto"/>
          </w:divBdr>
        </w:div>
        <w:div w:id="1089929697">
          <w:marLeft w:val="1138"/>
          <w:marRight w:val="0"/>
          <w:marTop w:val="96"/>
          <w:marBottom w:val="0"/>
          <w:divBdr>
            <w:top w:val="none" w:sz="0" w:space="0" w:color="auto"/>
            <w:left w:val="none" w:sz="0" w:space="0" w:color="auto"/>
            <w:bottom w:val="none" w:sz="0" w:space="0" w:color="auto"/>
            <w:right w:val="none" w:sz="0" w:space="0" w:color="auto"/>
          </w:divBdr>
        </w:div>
        <w:div w:id="234900229">
          <w:marLeft w:val="1138"/>
          <w:marRight w:val="0"/>
          <w:marTop w:val="96"/>
          <w:marBottom w:val="0"/>
          <w:divBdr>
            <w:top w:val="none" w:sz="0" w:space="0" w:color="auto"/>
            <w:left w:val="none" w:sz="0" w:space="0" w:color="auto"/>
            <w:bottom w:val="none" w:sz="0" w:space="0" w:color="auto"/>
            <w:right w:val="none" w:sz="0" w:space="0" w:color="auto"/>
          </w:divBdr>
        </w:div>
        <w:div w:id="2091197682">
          <w:marLeft w:val="288"/>
          <w:marRight w:val="0"/>
          <w:marTop w:val="115"/>
          <w:marBottom w:val="0"/>
          <w:divBdr>
            <w:top w:val="none" w:sz="0" w:space="0" w:color="auto"/>
            <w:left w:val="none" w:sz="0" w:space="0" w:color="auto"/>
            <w:bottom w:val="none" w:sz="0" w:space="0" w:color="auto"/>
            <w:right w:val="none" w:sz="0" w:space="0" w:color="auto"/>
          </w:divBdr>
        </w:div>
        <w:div w:id="521894324">
          <w:marLeft w:val="288"/>
          <w:marRight w:val="0"/>
          <w:marTop w:val="115"/>
          <w:marBottom w:val="0"/>
          <w:divBdr>
            <w:top w:val="none" w:sz="0" w:space="0" w:color="auto"/>
            <w:left w:val="none" w:sz="0" w:space="0" w:color="auto"/>
            <w:bottom w:val="none" w:sz="0" w:space="0" w:color="auto"/>
            <w:right w:val="none" w:sz="0" w:space="0" w:color="auto"/>
          </w:divBdr>
        </w:div>
      </w:divsChild>
    </w:div>
    <w:div w:id="578364861">
      <w:bodyDiv w:val="1"/>
      <w:marLeft w:val="0"/>
      <w:marRight w:val="0"/>
      <w:marTop w:val="0"/>
      <w:marBottom w:val="0"/>
      <w:divBdr>
        <w:top w:val="none" w:sz="0" w:space="0" w:color="auto"/>
        <w:left w:val="none" w:sz="0" w:space="0" w:color="auto"/>
        <w:bottom w:val="none" w:sz="0" w:space="0" w:color="auto"/>
        <w:right w:val="none" w:sz="0" w:space="0" w:color="auto"/>
      </w:divBdr>
      <w:divsChild>
        <w:div w:id="1138231876">
          <w:marLeft w:val="0"/>
          <w:marRight w:val="0"/>
          <w:marTop w:val="0"/>
          <w:marBottom w:val="0"/>
          <w:divBdr>
            <w:top w:val="none" w:sz="0" w:space="0" w:color="auto"/>
            <w:left w:val="none" w:sz="0" w:space="0" w:color="auto"/>
            <w:bottom w:val="none" w:sz="0" w:space="0" w:color="auto"/>
            <w:right w:val="none" w:sz="0" w:space="0" w:color="auto"/>
          </w:divBdr>
        </w:div>
        <w:div w:id="595092781">
          <w:marLeft w:val="0"/>
          <w:marRight w:val="0"/>
          <w:marTop w:val="0"/>
          <w:marBottom w:val="0"/>
          <w:divBdr>
            <w:top w:val="none" w:sz="0" w:space="0" w:color="auto"/>
            <w:left w:val="none" w:sz="0" w:space="0" w:color="auto"/>
            <w:bottom w:val="none" w:sz="0" w:space="0" w:color="auto"/>
            <w:right w:val="none" w:sz="0" w:space="0" w:color="auto"/>
          </w:divBdr>
          <w:divsChild>
            <w:div w:id="3146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0367">
      <w:bodyDiv w:val="1"/>
      <w:marLeft w:val="0"/>
      <w:marRight w:val="0"/>
      <w:marTop w:val="0"/>
      <w:marBottom w:val="0"/>
      <w:divBdr>
        <w:top w:val="none" w:sz="0" w:space="0" w:color="auto"/>
        <w:left w:val="none" w:sz="0" w:space="0" w:color="auto"/>
        <w:bottom w:val="none" w:sz="0" w:space="0" w:color="auto"/>
        <w:right w:val="none" w:sz="0" w:space="0" w:color="auto"/>
      </w:divBdr>
    </w:div>
    <w:div w:id="615210379">
      <w:bodyDiv w:val="1"/>
      <w:marLeft w:val="0"/>
      <w:marRight w:val="0"/>
      <w:marTop w:val="0"/>
      <w:marBottom w:val="0"/>
      <w:divBdr>
        <w:top w:val="none" w:sz="0" w:space="0" w:color="auto"/>
        <w:left w:val="none" w:sz="0" w:space="0" w:color="auto"/>
        <w:bottom w:val="none" w:sz="0" w:space="0" w:color="auto"/>
        <w:right w:val="none" w:sz="0" w:space="0" w:color="auto"/>
      </w:divBdr>
      <w:divsChild>
        <w:div w:id="438262852">
          <w:marLeft w:val="288"/>
          <w:marRight w:val="0"/>
          <w:marTop w:val="82"/>
          <w:marBottom w:val="0"/>
          <w:divBdr>
            <w:top w:val="none" w:sz="0" w:space="0" w:color="auto"/>
            <w:left w:val="none" w:sz="0" w:space="0" w:color="auto"/>
            <w:bottom w:val="none" w:sz="0" w:space="0" w:color="auto"/>
            <w:right w:val="none" w:sz="0" w:space="0" w:color="auto"/>
          </w:divBdr>
        </w:div>
        <w:div w:id="49305601">
          <w:marLeft w:val="288"/>
          <w:marRight w:val="0"/>
          <w:marTop w:val="82"/>
          <w:marBottom w:val="0"/>
          <w:divBdr>
            <w:top w:val="none" w:sz="0" w:space="0" w:color="auto"/>
            <w:left w:val="none" w:sz="0" w:space="0" w:color="auto"/>
            <w:bottom w:val="none" w:sz="0" w:space="0" w:color="auto"/>
            <w:right w:val="none" w:sz="0" w:space="0" w:color="auto"/>
          </w:divBdr>
        </w:div>
        <w:div w:id="549461317">
          <w:marLeft w:val="288"/>
          <w:marRight w:val="0"/>
          <w:marTop w:val="82"/>
          <w:marBottom w:val="0"/>
          <w:divBdr>
            <w:top w:val="none" w:sz="0" w:space="0" w:color="auto"/>
            <w:left w:val="none" w:sz="0" w:space="0" w:color="auto"/>
            <w:bottom w:val="none" w:sz="0" w:space="0" w:color="auto"/>
            <w:right w:val="none" w:sz="0" w:space="0" w:color="auto"/>
          </w:divBdr>
        </w:div>
        <w:div w:id="1684934202">
          <w:marLeft w:val="288"/>
          <w:marRight w:val="0"/>
          <w:marTop w:val="82"/>
          <w:marBottom w:val="0"/>
          <w:divBdr>
            <w:top w:val="none" w:sz="0" w:space="0" w:color="auto"/>
            <w:left w:val="none" w:sz="0" w:space="0" w:color="auto"/>
            <w:bottom w:val="none" w:sz="0" w:space="0" w:color="auto"/>
            <w:right w:val="none" w:sz="0" w:space="0" w:color="auto"/>
          </w:divBdr>
        </w:div>
        <w:div w:id="1461606200">
          <w:marLeft w:val="1138"/>
          <w:marRight w:val="0"/>
          <w:marTop w:val="67"/>
          <w:marBottom w:val="0"/>
          <w:divBdr>
            <w:top w:val="none" w:sz="0" w:space="0" w:color="auto"/>
            <w:left w:val="none" w:sz="0" w:space="0" w:color="auto"/>
            <w:bottom w:val="none" w:sz="0" w:space="0" w:color="auto"/>
            <w:right w:val="none" w:sz="0" w:space="0" w:color="auto"/>
          </w:divBdr>
        </w:div>
        <w:div w:id="933973559">
          <w:marLeft w:val="1138"/>
          <w:marRight w:val="0"/>
          <w:marTop w:val="67"/>
          <w:marBottom w:val="0"/>
          <w:divBdr>
            <w:top w:val="none" w:sz="0" w:space="0" w:color="auto"/>
            <w:left w:val="none" w:sz="0" w:space="0" w:color="auto"/>
            <w:bottom w:val="none" w:sz="0" w:space="0" w:color="auto"/>
            <w:right w:val="none" w:sz="0" w:space="0" w:color="auto"/>
          </w:divBdr>
        </w:div>
        <w:div w:id="220676109">
          <w:marLeft w:val="288"/>
          <w:marRight w:val="0"/>
          <w:marTop w:val="82"/>
          <w:marBottom w:val="0"/>
          <w:divBdr>
            <w:top w:val="none" w:sz="0" w:space="0" w:color="auto"/>
            <w:left w:val="none" w:sz="0" w:space="0" w:color="auto"/>
            <w:bottom w:val="none" w:sz="0" w:space="0" w:color="auto"/>
            <w:right w:val="none" w:sz="0" w:space="0" w:color="auto"/>
          </w:divBdr>
        </w:div>
        <w:div w:id="168176671">
          <w:marLeft w:val="288"/>
          <w:marRight w:val="0"/>
          <w:marTop w:val="82"/>
          <w:marBottom w:val="0"/>
          <w:divBdr>
            <w:top w:val="none" w:sz="0" w:space="0" w:color="auto"/>
            <w:left w:val="none" w:sz="0" w:space="0" w:color="auto"/>
            <w:bottom w:val="none" w:sz="0" w:space="0" w:color="auto"/>
            <w:right w:val="none" w:sz="0" w:space="0" w:color="auto"/>
          </w:divBdr>
        </w:div>
        <w:div w:id="492373243">
          <w:marLeft w:val="288"/>
          <w:marRight w:val="0"/>
          <w:marTop w:val="82"/>
          <w:marBottom w:val="0"/>
          <w:divBdr>
            <w:top w:val="none" w:sz="0" w:space="0" w:color="auto"/>
            <w:left w:val="none" w:sz="0" w:space="0" w:color="auto"/>
            <w:bottom w:val="none" w:sz="0" w:space="0" w:color="auto"/>
            <w:right w:val="none" w:sz="0" w:space="0" w:color="auto"/>
          </w:divBdr>
        </w:div>
        <w:div w:id="865826252">
          <w:marLeft w:val="288"/>
          <w:marRight w:val="0"/>
          <w:marTop w:val="82"/>
          <w:marBottom w:val="0"/>
          <w:divBdr>
            <w:top w:val="none" w:sz="0" w:space="0" w:color="auto"/>
            <w:left w:val="none" w:sz="0" w:space="0" w:color="auto"/>
            <w:bottom w:val="none" w:sz="0" w:space="0" w:color="auto"/>
            <w:right w:val="none" w:sz="0" w:space="0" w:color="auto"/>
          </w:divBdr>
        </w:div>
        <w:div w:id="484783627">
          <w:marLeft w:val="288"/>
          <w:marRight w:val="0"/>
          <w:marTop w:val="82"/>
          <w:marBottom w:val="0"/>
          <w:divBdr>
            <w:top w:val="none" w:sz="0" w:space="0" w:color="auto"/>
            <w:left w:val="none" w:sz="0" w:space="0" w:color="auto"/>
            <w:bottom w:val="none" w:sz="0" w:space="0" w:color="auto"/>
            <w:right w:val="none" w:sz="0" w:space="0" w:color="auto"/>
          </w:divBdr>
        </w:div>
        <w:div w:id="834683560">
          <w:marLeft w:val="288"/>
          <w:marRight w:val="0"/>
          <w:marTop w:val="82"/>
          <w:marBottom w:val="0"/>
          <w:divBdr>
            <w:top w:val="none" w:sz="0" w:space="0" w:color="auto"/>
            <w:left w:val="none" w:sz="0" w:space="0" w:color="auto"/>
            <w:bottom w:val="none" w:sz="0" w:space="0" w:color="auto"/>
            <w:right w:val="none" w:sz="0" w:space="0" w:color="auto"/>
          </w:divBdr>
        </w:div>
        <w:div w:id="2026399055">
          <w:marLeft w:val="1138"/>
          <w:marRight w:val="0"/>
          <w:marTop w:val="67"/>
          <w:marBottom w:val="0"/>
          <w:divBdr>
            <w:top w:val="none" w:sz="0" w:space="0" w:color="auto"/>
            <w:left w:val="none" w:sz="0" w:space="0" w:color="auto"/>
            <w:bottom w:val="none" w:sz="0" w:space="0" w:color="auto"/>
            <w:right w:val="none" w:sz="0" w:space="0" w:color="auto"/>
          </w:divBdr>
        </w:div>
      </w:divsChild>
    </w:div>
    <w:div w:id="663556856">
      <w:bodyDiv w:val="1"/>
      <w:marLeft w:val="0"/>
      <w:marRight w:val="0"/>
      <w:marTop w:val="0"/>
      <w:marBottom w:val="0"/>
      <w:divBdr>
        <w:top w:val="none" w:sz="0" w:space="0" w:color="auto"/>
        <w:left w:val="none" w:sz="0" w:space="0" w:color="auto"/>
        <w:bottom w:val="none" w:sz="0" w:space="0" w:color="auto"/>
        <w:right w:val="none" w:sz="0" w:space="0" w:color="auto"/>
      </w:divBdr>
      <w:divsChild>
        <w:div w:id="2036222960">
          <w:marLeft w:val="605"/>
          <w:marRight w:val="0"/>
          <w:marTop w:val="0"/>
          <w:marBottom w:val="0"/>
          <w:divBdr>
            <w:top w:val="none" w:sz="0" w:space="0" w:color="auto"/>
            <w:left w:val="none" w:sz="0" w:space="0" w:color="auto"/>
            <w:bottom w:val="none" w:sz="0" w:space="0" w:color="auto"/>
            <w:right w:val="none" w:sz="0" w:space="0" w:color="auto"/>
          </w:divBdr>
        </w:div>
        <w:div w:id="1298948650">
          <w:marLeft w:val="605"/>
          <w:marRight w:val="0"/>
          <w:marTop w:val="0"/>
          <w:marBottom w:val="0"/>
          <w:divBdr>
            <w:top w:val="none" w:sz="0" w:space="0" w:color="auto"/>
            <w:left w:val="none" w:sz="0" w:space="0" w:color="auto"/>
            <w:bottom w:val="none" w:sz="0" w:space="0" w:color="auto"/>
            <w:right w:val="none" w:sz="0" w:space="0" w:color="auto"/>
          </w:divBdr>
        </w:div>
        <w:div w:id="820579235">
          <w:marLeft w:val="605"/>
          <w:marRight w:val="0"/>
          <w:marTop w:val="0"/>
          <w:marBottom w:val="0"/>
          <w:divBdr>
            <w:top w:val="none" w:sz="0" w:space="0" w:color="auto"/>
            <w:left w:val="none" w:sz="0" w:space="0" w:color="auto"/>
            <w:bottom w:val="none" w:sz="0" w:space="0" w:color="auto"/>
            <w:right w:val="none" w:sz="0" w:space="0" w:color="auto"/>
          </w:divBdr>
        </w:div>
        <w:div w:id="1716199366">
          <w:marLeft w:val="605"/>
          <w:marRight w:val="0"/>
          <w:marTop w:val="0"/>
          <w:marBottom w:val="0"/>
          <w:divBdr>
            <w:top w:val="none" w:sz="0" w:space="0" w:color="auto"/>
            <w:left w:val="none" w:sz="0" w:space="0" w:color="auto"/>
            <w:bottom w:val="none" w:sz="0" w:space="0" w:color="auto"/>
            <w:right w:val="none" w:sz="0" w:space="0" w:color="auto"/>
          </w:divBdr>
        </w:div>
        <w:div w:id="1202478528">
          <w:marLeft w:val="605"/>
          <w:marRight w:val="0"/>
          <w:marTop w:val="0"/>
          <w:marBottom w:val="0"/>
          <w:divBdr>
            <w:top w:val="none" w:sz="0" w:space="0" w:color="auto"/>
            <w:left w:val="none" w:sz="0" w:space="0" w:color="auto"/>
            <w:bottom w:val="none" w:sz="0" w:space="0" w:color="auto"/>
            <w:right w:val="none" w:sz="0" w:space="0" w:color="auto"/>
          </w:divBdr>
        </w:div>
        <w:div w:id="1487163719">
          <w:marLeft w:val="605"/>
          <w:marRight w:val="0"/>
          <w:marTop w:val="0"/>
          <w:marBottom w:val="0"/>
          <w:divBdr>
            <w:top w:val="none" w:sz="0" w:space="0" w:color="auto"/>
            <w:left w:val="none" w:sz="0" w:space="0" w:color="auto"/>
            <w:bottom w:val="none" w:sz="0" w:space="0" w:color="auto"/>
            <w:right w:val="none" w:sz="0" w:space="0" w:color="auto"/>
          </w:divBdr>
        </w:div>
      </w:divsChild>
    </w:div>
    <w:div w:id="676351486">
      <w:bodyDiv w:val="1"/>
      <w:marLeft w:val="0"/>
      <w:marRight w:val="0"/>
      <w:marTop w:val="0"/>
      <w:marBottom w:val="0"/>
      <w:divBdr>
        <w:top w:val="none" w:sz="0" w:space="0" w:color="auto"/>
        <w:left w:val="none" w:sz="0" w:space="0" w:color="auto"/>
        <w:bottom w:val="none" w:sz="0" w:space="0" w:color="auto"/>
        <w:right w:val="none" w:sz="0" w:space="0" w:color="auto"/>
      </w:divBdr>
      <w:divsChild>
        <w:div w:id="1215508309">
          <w:marLeft w:val="605"/>
          <w:marRight w:val="0"/>
          <w:marTop w:val="0"/>
          <w:marBottom w:val="0"/>
          <w:divBdr>
            <w:top w:val="none" w:sz="0" w:space="0" w:color="auto"/>
            <w:left w:val="none" w:sz="0" w:space="0" w:color="auto"/>
            <w:bottom w:val="none" w:sz="0" w:space="0" w:color="auto"/>
            <w:right w:val="none" w:sz="0" w:space="0" w:color="auto"/>
          </w:divBdr>
        </w:div>
        <w:div w:id="1283882303">
          <w:marLeft w:val="605"/>
          <w:marRight w:val="0"/>
          <w:marTop w:val="0"/>
          <w:marBottom w:val="0"/>
          <w:divBdr>
            <w:top w:val="none" w:sz="0" w:space="0" w:color="auto"/>
            <w:left w:val="none" w:sz="0" w:space="0" w:color="auto"/>
            <w:bottom w:val="none" w:sz="0" w:space="0" w:color="auto"/>
            <w:right w:val="none" w:sz="0" w:space="0" w:color="auto"/>
          </w:divBdr>
        </w:div>
        <w:div w:id="1177840234">
          <w:marLeft w:val="605"/>
          <w:marRight w:val="0"/>
          <w:marTop w:val="0"/>
          <w:marBottom w:val="0"/>
          <w:divBdr>
            <w:top w:val="none" w:sz="0" w:space="0" w:color="auto"/>
            <w:left w:val="none" w:sz="0" w:space="0" w:color="auto"/>
            <w:bottom w:val="none" w:sz="0" w:space="0" w:color="auto"/>
            <w:right w:val="none" w:sz="0" w:space="0" w:color="auto"/>
          </w:divBdr>
        </w:div>
        <w:div w:id="1130782942">
          <w:marLeft w:val="605"/>
          <w:marRight w:val="0"/>
          <w:marTop w:val="0"/>
          <w:marBottom w:val="0"/>
          <w:divBdr>
            <w:top w:val="none" w:sz="0" w:space="0" w:color="auto"/>
            <w:left w:val="none" w:sz="0" w:space="0" w:color="auto"/>
            <w:bottom w:val="none" w:sz="0" w:space="0" w:color="auto"/>
            <w:right w:val="none" w:sz="0" w:space="0" w:color="auto"/>
          </w:divBdr>
        </w:div>
        <w:div w:id="1210191027">
          <w:marLeft w:val="605"/>
          <w:marRight w:val="0"/>
          <w:marTop w:val="0"/>
          <w:marBottom w:val="0"/>
          <w:divBdr>
            <w:top w:val="none" w:sz="0" w:space="0" w:color="auto"/>
            <w:left w:val="none" w:sz="0" w:space="0" w:color="auto"/>
            <w:bottom w:val="none" w:sz="0" w:space="0" w:color="auto"/>
            <w:right w:val="none" w:sz="0" w:space="0" w:color="auto"/>
          </w:divBdr>
        </w:div>
      </w:divsChild>
    </w:div>
    <w:div w:id="697463626">
      <w:bodyDiv w:val="1"/>
      <w:marLeft w:val="0"/>
      <w:marRight w:val="0"/>
      <w:marTop w:val="0"/>
      <w:marBottom w:val="0"/>
      <w:divBdr>
        <w:top w:val="none" w:sz="0" w:space="0" w:color="auto"/>
        <w:left w:val="none" w:sz="0" w:space="0" w:color="auto"/>
        <w:bottom w:val="none" w:sz="0" w:space="0" w:color="auto"/>
        <w:right w:val="none" w:sz="0" w:space="0" w:color="auto"/>
      </w:divBdr>
      <w:divsChild>
        <w:div w:id="1986467791">
          <w:marLeft w:val="288"/>
          <w:marRight w:val="0"/>
          <w:marTop w:val="106"/>
          <w:marBottom w:val="0"/>
          <w:divBdr>
            <w:top w:val="none" w:sz="0" w:space="0" w:color="auto"/>
            <w:left w:val="none" w:sz="0" w:space="0" w:color="auto"/>
            <w:bottom w:val="none" w:sz="0" w:space="0" w:color="auto"/>
            <w:right w:val="none" w:sz="0" w:space="0" w:color="auto"/>
          </w:divBdr>
        </w:div>
        <w:div w:id="1857619290">
          <w:marLeft w:val="288"/>
          <w:marRight w:val="0"/>
          <w:marTop w:val="106"/>
          <w:marBottom w:val="0"/>
          <w:divBdr>
            <w:top w:val="none" w:sz="0" w:space="0" w:color="auto"/>
            <w:left w:val="none" w:sz="0" w:space="0" w:color="auto"/>
            <w:bottom w:val="none" w:sz="0" w:space="0" w:color="auto"/>
            <w:right w:val="none" w:sz="0" w:space="0" w:color="auto"/>
          </w:divBdr>
        </w:div>
        <w:div w:id="328868015">
          <w:marLeft w:val="288"/>
          <w:marRight w:val="0"/>
          <w:marTop w:val="106"/>
          <w:marBottom w:val="0"/>
          <w:divBdr>
            <w:top w:val="none" w:sz="0" w:space="0" w:color="auto"/>
            <w:left w:val="none" w:sz="0" w:space="0" w:color="auto"/>
            <w:bottom w:val="none" w:sz="0" w:space="0" w:color="auto"/>
            <w:right w:val="none" w:sz="0" w:space="0" w:color="auto"/>
          </w:divBdr>
        </w:div>
        <w:div w:id="1842356921">
          <w:marLeft w:val="288"/>
          <w:marRight w:val="0"/>
          <w:marTop w:val="106"/>
          <w:marBottom w:val="0"/>
          <w:divBdr>
            <w:top w:val="none" w:sz="0" w:space="0" w:color="auto"/>
            <w:left w:val="none" w:sz="0" w:space="0" w:color="auto"/>
            <w:bottom w:val="none" w:sz="0" w:space="0" w:color="auto"/>
            <w:right w:val="none" w:sz="0" w:space="0" w:color="auto"/>
          </w:divBdr>
        </w:div>
      </w:divsChild>
    </w:div>
    <w:div w:id="782189816">
      <w:bodyDiv w:val="1"/>
      <w:marLeft w:val="0"/>
      <w:marRight w:val="0"/>
      <w:marTop w:val="0"/>
      <w:marBottom w:val="0"/>
      <w:divBdr>
        <w:top w:val="none" w:sz="0" w:space="0" w:color="auto"/>
        <w:left w:val="none" w:sz="0" w:space="0" w:color="auto"/>
        <w:bottom w:val="none" w:sz="0" w:space="0" w:color="auto"/>
        <w:right w:val="none" w:sz="0" w:space="0" w:color="auto"/>
      </w:divBdr>
      <w:divsChild>
        <w:div w:id="140580684">
          <w:marLeft w:val="288"/>
          <w:marRight w:val="0"/>
          <w:marTop w:val="115"/>
          <w:marBottom w:val="0"/>
          <w:divBdr>
            <w:top w:val="none" w:sz="0" w:space="0" w:color="auto"/>
            <w:left w:val="none" w:sz="0" w:space="0" w:color="auto"/>
            <w:bottom w:val="none" w:sz="0" w:space="0" w:color="auto"/>
            <w:right w:val="none" w:sz="0" w:space="0" w:color="auto"/>
          </w:divBdr>
        </w:div>
        <w:div w:id="1775320371">
          <w:marLeft w:val="1138"/>
          <w:marRight w:val="0"/>
          <w:marTop w:val="96"/>
          <w:marBottom w:val="0"/>
          <w:divBdr>
            <w:top w:val="none" w:sz="0" w:space="0" w:color="auto"/>
            <w:left w:val="none" w:sz="0" w:space="0" w:color="auto"/>
            <w:bottom w:val="none" w:sz="0" w:space="0" w:color="auto"/>
            <w:right w:val="none" w:sz="0" w:space="0" w:color="auto"/>
          </w:divBdr>
        </w:div>
        <w:div w:id="186021458">
          <w:marLeft w:val="1138"/>
          <w:marRight w:val="0"/>
          <w:marTop w:val="96"/>
          <w:marBottom w:val="0"/>
          <w:divBdr>
            <w:top w:val="none" w:sz="0" w:space="0" w:color="auto"/>
            <w:left w:val="none" w:sz="0" w:space="0" w:color="auto"/>
            <w:bottom w:val="none" w:sz="0" w:space="0" w:color="auto"/>
            <w:right w:val="none" w:sz="0" w:space="0" w:color="auto"/>
          </w:divBdr>
        </w:div>
        <w:div w:id="1113327100">
          <w:marLeft w:val="288"/>
          <w:marRight w:val="0"/>
          <w:marTop w:val="115"/>
          <w:marBottom w:val="0"/>
          <w:divBdr>
            <w:top w:val="none" w:sz="0" w:space="0" w:color="auto"/>
            <w:left w:val="none" w:sz="0" w:space="0" w:color="auto"/>
            <w:bottom w:val="none" w:sz="0" w:space="0" w:color="auto"/>
            <w:right w:val="none" w:sz="0" w:space="0" w:color="auto"/>
          </w:divBdr>
        </w:div>
        <w:div w:id="2067799468">
          <w:marLeft w:val="1138"/>
          <w:marRight w:val="0"/>
          <w:marTop w:val="96"/>
          <w:marBottom w:val="0"/>
          <w:divBdr>
            <w:top w:val="none" w:sz="0" w:space="0" w:color="auto"/>
            <w:left w:val="none" w:sz="0" w:space="0" w:color="auto"/>
            <w:bottom w:val="none" w:sz="0" w:space="0" w:color="auto"/>
            <w:right w:val="none" w:sz="0" w:space="0" w:color="auto"/>
          </w:divBdr>
        </w:div>
        <w:div w:id="2085952015">
          <w:marLeft w:val="1138"/>
          <w:marRight w:val="0"/>
          <w:marTop w:val="96"/>
          <w:marBottom w:val="0"/>
          <w:divBdr>
            <w:top w:val="none" w:sz="0" w:space="0" w:color="auto"/>
            <w:left w:val="none" w:sz="0" w:space="0" w:color="auto"/>
            <w:bottom w:val="none" w:sz="0" w:space="0" w:color="auto"/>
            <w:right w:val="none" w:sz="0" w:space="0" w:color="auto"/>
          </w:divBdr>
        </w:div>
        <w:div w:id="658270083">
          <w:marLeft w:val="288"/>
          <w:marRight w:val="0"/>
          <w:marTop w:val="115"/>
          <w:marBottom w:val="0"/>
          <w:divBdr>
            <w:top w:val="none" w:sz="0" w:space="0" w:color="auto"/>
            <w:left w:val="none" w:sz="0" w:space="0" w:color="auto"/>
            <w:bottom w:val="none" w:sz="0" w:space="0" w:color="auto"/>
            <w:right w:val="none" w:sz="0" w:space="0" w:color="auto"/>
          </w:divBdr>
        </w:div>
        <w:div w:id="1447693957">
          <w:marLeft w:val="1138"/>
          <w:marRight w:val="0"/>
          <w:marTop w:val="96"/>
          <w:marBottom w:val="0"/>
          <w:divBdr>
            <w:top w:val="none" w:sz="0" w:space="0" w:color="auto"/>
            <w:left w:val="none" w:sz="0" w:space="0" w:color="auto"/>
            <w:bottom w:val="none" w:sz="0" w:space="0" w:color="auto"/>
            <w:right w:val="none" w:sz="0" w:space="0" w:color="auto"/>
          </w:divBdr>
        </w:div>
        <w:div w:id="1037461746">
          <w:marLeft w:val="288"/>
          <w:marRight w:val="0"/>
          <w:marTop w:val="115"/>
          <w:marBottom w:val="0"/>
          <w:divBdr>
            <w:top w:val="none" w:sz="0" w:space="0" w:color="auto"/>
            <w:left w:val="none" w:sz="0" w:space="0" w:color="auto"/>
            <w:bottom w:val="none" w:sz="0" w:space="0" w:color="auto"/>
            <w:right w:val="none" w:sz="0" w:space="0" w:color="auto"/>
          </w:divBdr>
        </w:div>
      </w:divsChild>
    </w:div>
    <w:div w:id="811291574">
      <w:bodyDiv w:val="1"/>
      <w:marLeft w:val="0"/>
      <w:marRight w:val="0"/>
      <w:marTop w:val="0"/>
      <w:marBottom w:val="0"/>
      <w:divBdr>
        <w:top w:val="none" w:sz="0" w:space="0" w:color="auto"/>
        <w:left w:val="none" w:sz="0" w:space="0" w:color="auto"/>
        <w:bottom w:val="none" w:sz="0" w:space="0" w:color="auto"/>
        <w:right w:val="none" w:sz="0" w:space="0" w:color="auto"/>
      </w:divBdr>
      <w:divsChild>
        <w:div w:id="221796632">
          <w:marLeft w:val="288"/>
          <w:marRight w:val="0"/>
          <w:marTop w:val="67"/>
          <w:marBottom w:val="0"/>
          <w:divBdr>
            <w:top w:val="none" w:sz="0" w:space="0" w:color="auto"/>
            <w:left w:val="none" w:sz="0" w:space="0" w:color="auto"/>
            <w:bottom w:val="none" w:sz="0" w:space="0" w:color="auto"/>
            <w:right w:val="none" w:sz="0" w:space="0" w:color="auto"/>
          </w:divBdr>
        </w:div>
        <w:div w:id="472986649">
          <w:marLeft w:val="288"/>
          <w:marRight w:val="0"/>
          <w:marTop w:val="67"/>
          <w:marBottom w:val="0"/>
          <w:divBdr>
            <w:top w:val="none" w:sz="0" w:space="0" w:color="auto"/>
            <w:left w:val="none" w:sz="0" w:space="0" w:color="auto"/>
            <w:bottom w:val="none" w:sz="0" w:space="0" w:color="auto"/>
            <w:right w:val="none" w:sz="0" w:space="0" w:color="auto"/>
          </w:divBdr>
        </w:div>
        <w:div w:id="1910071551">
          <w:marLeft w:val="288"/>
          <w:marRight w:val="0"/>
          <w:marTop w:val="67"/>
          <w:marBottom w:val="0"/>
          <w:divBdr>
            <w:top w:val="none" w:sz="0" w:space="0" w:color="auto"/>
            <w:left w:val="none" w:sz="0" w:space="0" w:color="auto"/>
            <w:bottom w:val="none" w:sz="0" w:space="0" w:color="auto"/>
            <w:right w:val="none" w:sz="0" w:space="0" w:color="auto"/>
          </w:divBdr>
        </w:div>
        <w:div w:id="124154761">
          <w:marLeft w:val="288"/>
          <w:marRight w:val="0"/>
          <w:marTop w:val="62"/>
          <w:marBottom w:val="0"/>
          <w:divBdr>
            <w:top w:val="none" w:sz="0" w:space="0" w:color="auto"/>
            <w:left w:val="none" w:sz="0" w:space="0" w:color="auto"/>
            <w:bottom w:val="none" w:sz="0" w:space="0" w:color="auto"/>
            <w:right w:val="none" w:sz="0" w:space="0" w:color="auto"/>
          </w:divBdr>
        </w:div>
        <w:div w:id="164322672">
          <w:marLeft w:val="288"/>
          <w:marRight w:val="0"/>
          <w:marTop w:val="67"/>
          <w:marBottom w:val="0"/>
          <w:divBdr>
            <w:top w:val="none" w:sz="0" w:space="0" w:color="auto"/>
            <w:left w:val="none" w:sz="0" w:space="0" w:color="auto"/>
            <w:bottom w:val="none" w:sz="0" w:space="0" w:color="auto"/>
            <w:right w:val="none" w:sz="0" w:space="0" w:color="auto"/>
          </w:divBdr>
        </w:div>
      </w:divsChild>
    </w:div>
    <w:div w:id="893153584">
      <w:bodyDiv w:val="1"/>
      <w:marLeft w:val="0"/>
      <w:marRight w:val="0"/>
      <w:marTop w:val="0"/>
      <w:marBottom w:val="0"/>
      <w:divBdr>
        <w:top w:val="none" w:sz="0" w:space="0" w:color="auto"/>
        <w:left w:val="none" w:sz="0" w:space="0" w:color="auto"/>
        <w:bottom w:val="none" w:sz="0" w:space="0" w:color="auto"/>
        <w:right w:val="none" w:sz="0" w:space="0" w:color="auto"/>
      </w:divBdr>
      <w:divsChild>
        <w:div w:id="2126463262">
          <w:marLeft w:val="288"/>
          <w:marRight w:val="0"/>
          <w:marTop w:val="106"/>
          <w:marBottom w:val="0"/>
          <w:divBdr>
            <w:top w:val="none" w:sz="0" w:space="0" w:color="auto"/>
            <w:left w:val="none" w:sz="0" w:space="0" w:color="auto"/>
            <w:bottom w:val="none" w:sz="0" w:space="0" w:color="auto"/>
            <w:right w:val="none" w:sz="0" w:space="0" w:color="auto"/>
          </w:divBdr>
        </w:div>
        <w:div w:id="1046100441">
          <w:marLeft w:val="288"/>
          <w:marRight w:val="0"/>
          <w:marTop w:val="106"/>
          <w:marBottom w:val="0"/>
          <w:divBdr>
            <w:top w:val="none" w:sz="0" w:space="0" w:color="auto"/>
            <w:left w:val="none" w:sz="0" w:space="0" w:color="auto"/>
            <w:bottom w:val="none" w:sz="0" w:space="0" w:color="auto"/>
            <w:right w:val="none" w:sz="0" w:space="0" w:color="auto"/>
          </w:divBdr>
        </w:div>
        <w:div w:id="1422801089">
          <w:marLeft w:val="288"/>
          <w:marRight w:val="0"/>
          <w:marTop w:val="106"/>
          <w:marBottom w:val="0"/>
          <w:divBdr>
            <w:top w:val="none" w:sz="0" w:space="0" w:color="auto"/>
            <w:left w:val="none" w:sz="0" w:space="0" w:color="auto"/>
            <w:bottom w:val="none" w:sz="0" w:space="0" w:color="auto"/>
            <w:right w:val="none" w:sz="0" w:space="0" w:color="auto"/>
          </w:divBdr>
        </w:div>
        <w:div w:id="732385745">
          <w:marLeft w:val="1138"/>
          <w:marRight w:val="0"/>
          <w:marTop w:val="91"/>
          <w:marBottom w:val="0"/>
          <w:divBdr>
            <w:top w:val="none" w:sz="0" w:space="0" w:color="auto"/>
            <w:left w:val="none" w:sz="0" w:space="0" w:color="auto"/>
            <w:bottom w:val="none" w:sz="0" w:space="0" w:color="auto"/>
            <w:right w:val="none" w:sz="0" w:space="0" w:color="auto"/>
          </w:divBdr>
        </w:div>
        <w:div w:id="1418673729">
          <w:marLeft w:val="1138"/>
          <w:marRight w:val="0"/>
          <w:marTop w:val="91"/>
          <w:marBottom w:val="0"/>
          <w:divBdr>
            <w:top w:val="none" w:sz="0" w:space="0" w:color="auto"/>
            <w:left w:val="none" w:sz="0" w:space="0" w:color="auto"/>
            <w:bottom w:val="none" w:sz="0" w:space="0" w:color="auto"/>
            <w:right w:val="none" w:sz="0" w:space="0" w:color="auto"/>
          </w:divBdr>
        </w:div>
        <w:div w:id="120154843">
          <w:marLeft w:val="288"/>
          <w:marRight w:val="0"/>
          <w:marTop w:val="106"/>
          <w:marBottom w:val="0"/>
          <w:divBdr>
            <w:top w:val="none" w:sz="0" w:space="0" w:color="auto"/>
            <w:left w:val="none" w:sz="0" w:space="0" w:color="auto"/>
            <w:bottom w:val="none" w:sz="0" w:space="0" w:color="auto"/>
            <w:right w:val="none" w:sz="0" w:space="0" w:color="auto"/>
          </w:divBdr>
        </w:div>
        <w:div w:id="892544253">
          <w:marLeft w:val="288"/>
          <w:marRight w:val="0"/>
          <w:marTop w:val="106"/>
          <w:marBottom w:val="0"/>
          <w:divBdr>
            <w:top w:val="none" w:sz="0" w:space="0" w:color="auto"/>
            <w:left w:val="none" w:sz="0" w:space="0" w:color="auto"/>
            <w:bottom w:val="none" w:sz="0" w:space="0" w:color="auto"/>
            <w:right w:val="none" w:sz="0" w:space="0" w:color="auto"/>
          </w:divBdr>
        </w:div>
        <w:div w:id="1321346022">
          <w:marLeft w:val="288"/>
          <w:marRight w:val="0"/>
          <w:marTop w:val="106"/>
          <w:marBottom w:val="0"/>
          <w:divBdr>
            <w:top w:val="none" w:sz="0" w:space="0" w:color="auto"/>
            <w:left w:val="none" w:sz="0" w:space="0" w:color="auto"/>
            <w:bottom w:val="none" w:sz="0" w:space="0" w:color="auto"/>
            <w:right w:val="none" w:sz="0" w:space="0" w:color="auto"/>
          </w:divBdr>
        </w:div>
        <w:div w:id="2084133197">
          <w:marLeft w:val="1138"/>
          <w:marRight w:val="0"/>
          <w:marTop w:val="91"/>
          <w:marBottom w:val="0"/>
          <w:divBdr>
            <w:top w:val="none" w:sz="0" w:space="0" w:color="auto"/>
            <w:left w:val="none" w:sz="0" w:space="0" w:color="auto"/>
            <w:bottom w:val="none" w:sz="0" w:space="0" w:color="auto"/>
            <w:right w:val="none" w:sz="0" w:space="0" w:color="auto"/>
          </w:divBdr>
        </w:div>
        <w:div w:id="1330984775">
          <w:marLeft w:val="1138"/>
          <w:marRight w:val="0"/>
          <w:marTop w:val="91"/>
          <w:marBottom w:val="0"/>
          <w:divBdr>
            <w:top w:val="none" w:sz="0" w:space="0" w:color="auto"/>
            <w:left w:val="none" w:sz="0" w:space="0" w:color="auto"/>
            <w:bottom w:val="none" w:sz="0" w:space="0" w:color="auto"/>
            <w:right w:val="none" w:sz="0" w:space="0" w:color="auto"/>
          </w:divBdr>
        </w:div>
        <w:div w:id="603348952">
          <w:marLeft w:val="1138"/>
          <w:marRight w:val="0"/>
          <w:marTop w:val="91"/>
          <w:marBottom w:val="0"/>
          <w:divBdr>
            <w:top w:val="none" w:sz="0" w:space="0" w:color="auto"/>
            <w:left w:val="none" w:sz="0" w:space="0" w:color="auto"/>
            <w:bottom w:val="none" w:sz="0" w:space="0" w:color="auto"/>
            <w:right w:val="none" w:sz="0" w:space="0" w:color="auto"/>
          </w:divBdr>
        </w:div>
        <w:div w:id="409544134">
          <w:marLeft w:val="288"/>
          <w:marRight w:val="0"/>
          <w:marTop w:val="106"/>
          <w:marBottom w:val="0"/>
          <w:divBdr>
            <w:top w:val="none" w:sz="0" w:space="0" w:color="auto"/>
            <w:left w:val="none" w:sz="0" w:space="0" w:color="auto"/>
            <w:bottom w:val="none" w:sz="0" w:space="0" w:color="auto"/>
            <w:right w:val="none" w:sz="0" w:space="0" w:color="auto"/>
          </w:divBdr>
        </w:div>
      </w:divsChild>
    </w:div>
    <w:div w:id="899049637">
      <w:bodyDiv w:val="1"/>
      <w:marLeft w:val="0"/>
      <w:marRight w:val="0"/>
      <w:marTop w:val="0"/>
      <w:marBottom w:val="0"/>
      <w:divBdr>
        <w:top w:val="none" w:sz="0" w:space="0" w:color="auto"/>
        <w:left w:val="none" w:sz="0" w:space="0" w:color="auto"/>
        <w:bottom w:val="none" w:sz="0" w:space="0" w:color="auto"/>
        <w:right w:val="none" w:sz="0" w:space="0" w:color="auto"/>
      </w:divBdr>
      <w:divsChild>
        <w:div w:id="893007788">
          <w:marLeft w:val="288"/>
          <w:marRight w:val="0"/>
          <w:marTop w:val="115"/>
          <w:marBottom w:val="0"/>
          <w:divBdr>
            <w:top w:val="none" w:sz="0" w:space="0" w:color="auto"/>
            <w:left w:val="none" w:sz="0" w:space="0" w:color="auto"/>
            <w:bottom w:val="none" w:sz="0" w:space="0" w:color="auto"/>
            <w:right w:val="none" w:sz="0" w:space="0" w:color="auto"/>
          </w:divBdr>
        </w:div>
        <w:div w:id="906916856">
          <w:marLeft w:val="288"/>
          <w:marRight w:val="0"/>
          <w:marTop w:val="115"/>
          <w:marBottom w:val="0"/>
          <w:divBdr>
            <w:top w:val="none" w:sz="0" w:space="0" w:color="auto"/>
            <w:left w:val="none" w:sz="0" w:space="0" w:color="auto"/>
            <w:bottom w:val="none" w:sz="0" w:space="0" w:color="auto"/>
            <w:right w:val="none" w:sz="0" w:space="0" w:color="auto"/>
          </w:divBdr>
        </w:div>
        <w:div w:id="109401081">
          <w:marLeft w:val="288"/>
          <w:marRight w:val="0"/>
          <w:marTop w:val="115"/>
          <w:marBottom w:val="0"/>
          <w:divBdr>
            <w:top w:val="none" w:sz="0" w:space="0" w:color="auto"/>
            <w:left w:val="none" w:sz="0" w:space="0" w:color="auto"/>
            <w:bottom w:val="none" w:sz="0" w:space="0" w:color="auto"/>
            <w:right w:val="none" w:sz="0" w:space="0" w:color="auto"/>
          </w:divBdr>
        </w:div>
        <w:div w:id="1779371800">
          <w:marLeft w:val="288"/>
          <w:marRight w:val="0"/>
          <w:marTop w:val="115"/>
          <w:marBottom w:val="0"/>
          <w:divBdr>
            <w:top w:val="none" w:sz="0" w:space="0" w:color="auto"/>
            <w:left w:val="none" w:sz="0" w:space="0" w:color="auto"/>
            <w:bottom w:val="none" w:sz="0" w:space="0" w:color="auto"/>
            <w:right w:val="none" w:sz="0" w:space="0" w:color="auto"/>
          </w:divBdr>
        </w:div>
        <w:div w:id="443621987">
          <w:marLeft w:val="1138"/>
          <w:marRight w:val="0"/>
          <w:marTop w:val="96"/>
          <w:marBottom w:val="0"/>
          <w:divBdr>
            <w:top w:val="none" w:sz="0" w:space="0" w:color="auto"/>
            <w:left w:val="none" w:sz="0" w:space="0" w:color="auto"/>
            <w:bottom w:val="none" w:sz="0" w:space="0" w:color="auto"/>
            <w:right w:val="none" w:sz="0" w:space="0" w:color="auto"/>
          </w:divBdr>
        </w:div>
      </w:divsChild>
    </w:div>
    <w:div w:id="937718509">
      <w:bodyDiv w:val="1"/>
      <w:marLeft w:val="0"/>
      <w:marRight w:val="0"/>
      <w:marTop w:val="0"/>
      <w:marBottom w:val="0"/>
      <w:divBdr>
        <w:top w:val="none" w:sz="0" w:space="0" w:color="auto"/>
        <w:left w:val="none" w:sz="0" w:space="0" w:color="auto"/>
        <w:bottom w:val="none" w:sz="0" w:space="0" w:color="auto"/>
        <w:right w:val="none" w:sz="0" w:space="0" w:color="auto"/>
      </w:divBdr>
    </w:div>
    <w:div w:id="1013998012">
      <w:bodyDiv w:val="1"/>
      <w:marLeft w:val="0"/>
      <w:marRight w:val="0"/>
      <w:marTop w:val="0"/>
      <w:marBottom w:val="0"/>
      <w:divBdr>
        <w:top w:val="none" w:sz="0" w:space="0" w:color="auto"/>
        <w:left w:val="none" w:sz="0" w:space="0" w:color="auto"/>
        <w:bottom w:val="none" w:sz="0" w:space="0" w:color="auto"/>
        <w:right w:val="none" w:sz="0" w:space="0" w:color="auto"/>
      </w:divBdr>
      <w:divsChild>
        <w:div w:id="1633361733">
          <w:marLeft w:val="288"/>
          <w:marRight w:val="0"/>
          <w:marTop w:val="115"/>
          <w:marBottom w:val="0"/>
          <w:divBdr>
            <w:top w:val="none" w:sz="0" w:space="0" w:color="auto"/>
            <w:left w:val="none" w:sz="0" w:space="0" w:color="auto"/>
            <w:bottom w:val="none" w:sz="0" w:space="0" w:color="auto"/>
            <w:right w:val="none" w:sz="0" w:space="0" w:color="auto"/>
          </w:divBdr>
        </w:div>
        <w:div w:id="593511888">
          <w:marLeft w:val="288"/>
          <w:marRight w:val="0"/>
          <w:marTop w:val="115"/>
          <w:marBottom w:val="0"/>
          <w:divBdr>
            <w:top w:val="none" w:sz="0" w:space="0" w:color="auto"/>
            <w:left w:val="none" w:sz="0" w:space="0" w:color="auto"/>
            <w:bottom w:val="none" w:sz="0" w:space="0" w:color="auto"/>
            <w:right w:val="none" w:sz="0" w:space="0" w:color="auto"/>
          </w:divBdr>
        </w:div>
        <w:div w:id="239754783">
          <w:marLeft w:val="288"/>
          <w:marRight w:val="0"/>
          <w:marTop w:val="115"/>
          <w:marBottom w:val="0"/>
          <w:divBdr>
            <w:top w:val="none" w:sz="0" w:space="0" w:color="auto"/>
            <w:left w:val="none" w:sz="0" w:space="0" w:color="auto"/>
            <w:bottom w:val="none" w:sz="0" w:space="0" w:color="auto"/>
            <w:right w:val="none" w:sz="0" w:space="0" w:color="auto"/>
          </w:divBdr>
        </w:div>
        <w:div w:id="794564500">
          <w:marLeft w:val="288"/>
          <w:marRight w:val="0"/>
          <w:marTop w:val="115"/>
          <w:marBottom w:val="0"/>
          <w:divBdr>
            <w:top w:val="none" w:sz="0" w:space="0" w:color="auto"/>
            <w:left w:val="none" w:sz="0" w:space="0" w:color="auto"/>
            <w:bottom w:val="none" w:sz="0" w:space="0" w:color="auto"/>
            <w:right w:val="none" w:sz="0" w:space="0" w:color="auto"/>
          </w:divBdr>
        </w:div>
        <w:div w:id="2125229632">
          <w:marLeft w:val="288"/>
          <w:marRight w:val="0"/>
          <w:marTop w:val="115"/>
          <w:marBottom w:val="0"/>
          <w:divBdr>
            <w:top w:val="none" w:sz="0" w:space="0" w:color="auto"/>
            <w:left w:val="none" w:sz="0" w:space="0" w:color="auto"/>
            <w:bottom w:val="none" w:sz="0" w:space="0" w:color="auto"/>
            <w:right w:val="none" w:sz="0" w:space="0" w:color="auto"/>
          </w:divBdr>
        </w:div>
        <w:div w:id="412628931">
          <w:marLeft w:val="288"/>
          <w:marRight w:val="0"/>
          <w:marTop w:val="115"/>
          <w:marBottom w:val="0"/>
          <w:divBdr>
            <w:top w:val="none" w:sz="0" w:space="0" w:color="auto"/>
            <w:left w:val="none" w:sz="0" w:space="0" w:color="auto"/>
            <w:bottom w:val="none" w:sz="0" w:space="0" w:color="auto"/>
            <w:right w:val="none" w:sz="0" w:space="0" w:color="auto"/>
          </w:divBdr>
        </w:div>
      </w:divsChild>
    </w:div>
    <w:div w:id="1018964834">
      <w:bodyDiv w:val="1"/>
      <w:marLeft w:val="0"/>
      <w:marRight w:val="0"/>
      <w:marTop w:val="0"/>
      <w:marBottom w:val="0"/>
      <w:divBdr>
        <w:top w:val="none" w:sz="0" w:space="0" w:color="auto"/>
        <w:left w:val="none" w:sz="0" w:space="0" w:color="auto"/>
        <w:bottom w:val="none" w:sz="0" w:space="0" w:color="auto"/>
        <w:right w:val="none" w:sz="0" w:space="0" w:color="auto"/>
      </w:divBdr>
      <w:divsChild>
        <w:div w:id="46491118">
          <w:marLeft w:val="288"/>
          <w:marRight w:val="0"/>
          <w:marTop w:val="67"/>
          <w:marBottom w:val="0"/>
          <w:divBdr>
            <w:top w:val="none" w:sz="0" w:space="0" w:color="auto"/>
            <w:left w:val="none" w:sz="0" w:space="0" w:color="auto"/>
            <w:bottom w:val="none" w:sz="0" w:space="0" w:color="auto"/>
            <w:right w:val="none" w:sz="0" w:space="0" w:color="auto"/>
          </w:divBdr>
        </w:div>
        <w:div w:id="1035345645">
          <w:marLeft w:val="288"/>
          <w:marRight w:val="0"/>
          <w:marTop w:val="67"/>
          <w:marBottom w:val="0"/>
          <w:divBdr>
            <w:top w:val="none" w:sz="0" w:space="0" w:color="auto"/>
            <w:left w:val="none" w:sz="0" w:space="0" w:color="auto"/>
            <w:bottom w:val="none" w:sz="0" w:space="0" w:color="auto"/>
            <w:right w:val="none" w:sz="0" w:space="0" w:color="auto"/>
          </w:divBdr>
        </w:div>
        <w:div w:id="703873862">
          <w:marLeft w:val="288"/>
          <w:marRight w:val="0"/>
          <w:marTop w:val="67"/>
          <w:marBottom w:val="0"/>
          <w:divBdr>
            <w:top w:val="none" w:sz="0" w:space="0" w:color="auto"/>
            <w:left w:val="none" w:sz="0" w:space="0" w:color="auto"/>
            <w:bottom w:val="none" w:sz="0" w:space="0" w:color="auto"/>
            <w:right w:val="none" w:sz="0" w:space="0" w:color="auto"/>
          </w:divBdr>
        </w:div>
        <w:div w:id="495852237">
          <w:marLeft w:val="288"/>
          <w:marRight w:val="0"/>
          <w:marTop w:val="62"/>
          <w:marBottom w:val="0"/>
          <w:divBdr>
            <w:top w:val="none" w:sz="0" w:space="0" w:color="auto"/>
            <w:left w:val="none" w:sz="0" w:space="0" w:color="auto"/>
            <w:bottom w:val="none" w:sz="0" w:space="0" w:color="auto"/>
            <w:right w:val="none" w:sz="0" w:space="0" w:color="auto"/>
          </w:divBdr>
        </w:div>
        <w:div w:id="1271083296">
          <w:marLeft w:val="288"/>
          <w:marRight w:val="0"/>
          <w:marTop w:val="67"/>
          <w:marBottom w:val="0"/>
          <w:divBdr>
            <w:top w:val="none" w:sz="0" w:space="0" w:color="auto"/>
            <w:left w:val="none" w:sz="0" w:space="0" w:color="auto"/>
            <w:bottom w:val="none" w:sz="0" w:space="0" w:color="auto"/>
            <w:right w:val="none" w:sz="0" w:space="0" w:color="auto"/>
          </w:divBdr>
        </w:div>
      </w:divsChild>
    </w:div>
    <w:div w:id="1117914271">
      <w:bodyDiv w:val="1"/>
      <w:marLeft w:val="0"/>
      <w:marRight w:val="0"/>
      <w:marTop w:val="0"/>
      <w:marBottom w:val="0"/>
      <w:divBdr>
        <w:top w:val="none" w:sz="0" w:space="0" w:color="auto"/>
        <w:left w:val="none" w:sz="0" w:space="0" w:color="auto"/>
        <w:bottom w:val="none" w:sz="0" w:space="0" w:color="auto"/>
        <w:right w:val="none" w:sz="0" w:space="0" w:color="auto"/>
      </w:divBdr>
      <w:divsChild>
        <w:div w:id="1595894123">
          <w:marLeft w:val="1138"/>
          <w:marRight w:val="0"/>
          <w:marTop w:val="58"/>
          <w:marBottom w:val="0"/>
          <w:divBdr>
            <w:top w:val="none" w:sz="0" w:space="0" w:color="auto"/>
            <w:left w:val="none" w:sz="0" w:space="0" w:color="auto"/>
            <w:bottom w:val="none" w:sz="0" w:space="0" w:color="auto"/>
            <w:right w:val="none" w:sz="0" w:space="0" w:color="auto"/>
          </w:divBdr>
        </w:div>
      </w:divsChild>
    </w:div>
    <w:div w:id="1144011197">
      <w:bodyDiv w:val="1"/>
      <w:marLeft w:val="0"/>
      <w:marRight w:val="0"/>
      <w:marTop w:val="0"/>
      <w:marBottom w:val="0"/>
      <w:divBdr>
        <w:top w:val="none" w:sz="0" w:space="0" w:color="auto"/>
        <w:left w:val="none" w:sz="0" w:space="0" w:color="auto"/>
        <w:bottom w:val="none" w:sz="0" w:space="0" w:color="auto"/>
        <w:right w:val="none" w:sz="0" w:space="0" w:color="auto"/>
      </w:divBdr>
      <w:divsChild>
        <w:div w:id="226039556">
          <w:marLeft w:val="288"/>
          <w:marRight w:val="0"/>
          <w:marTop w:val="115"/>
          <w:marBottom w:val="0"/>
          <w:divBdr>
            <w:top w:val="none" w:sz="0" w:space="0" w:color="auto"/>
            <w:left w:val="none" w:sz="0" w:space="0" w:color="auto"/>
            <w:bottom w:val="none" w:sz="0" w:space="0" w:color="auto"/>
            <w:right w:val="none" w:sz="0" w:space="0" w:color="auto"/>
          </w:divBdr>
        </w:div>
        <w:div w:id="747849533">
          <w:marLeft w:val="288"/>
          <w:marRight w:val="0"/>
          <w:marTop w:val="115"/>
          <w:marBottom w:val="0"/>
          <w:divBdr>
            <w:top w:val="none" w:sz="0" w:space="0" w:color="auto"/>
            <w:left w:val="none" w:sz="0" w:space="0" w:color="auto"/>
            <w:bottom w:val="none" w:sz="0" w:space="0" w:color="auto"/>
            <w:right w:val="none" w:sz="0" w:space="0" w:color="auto"/>
          </w:divBdr>
        </w:div>
        <w:div w:id="594745834">
          <w:marLeft w:val="288"/>
          <w:marRight w:val="0"/>
          <w:marTop w:val="115"/>
          <w:marBottom w:val="0"/>
          <w:divBdr>
            <w:top w:val="none" w:sz="0" w:space="0" w:color="auto"/>
            <w:left w:val="none" w:sz="0" w:space="0" w:color="auto"/>
            <w:bottom w:val="none" w:sz="0" w:space="0" w:color="auto"/>
            <w:right w:val="none" w:sz="0" w:space="0" w:color="auto"/>
          </w:divBdr>
        </w:div>
      </w:divsChild>
    </w:div>
    <w:div w:id="1205217648">
      <w:bodyDiv w:val="1"/>
      <w:marLeft w:val="0"/>
      <w:marRight w:val="0"/>
      <w:marTop w:val="0"/>
      <w:marBottom w:val="0"/>
      <w:divBdr>
        <w:top w:val="none" w:sz="0" w:space="0" w:color="auto"/>
        <w:left w:val="none" w:sz="0" w:space="0" w:color="auto"/>
        <w:bottom w:val="none" w:sz="0" w:space="0" w:color="auto"/>
        <w:right w:val="none" w:sz="0" w:space="0" w:color="auto"/>
      </w:divBdr>
      <w:divsChild>
        <w:div w:id="1332874054">
          <w:marLeft w:val="288"/>
          <w:marRight w:val="0"/>
          <w:marTop w:val="106"/>
          <w:marBottom w:val="0"/>
          <w:divBdr>
            <w:top w:val="none" w:sz="0" w:space="0" w:color="auto"/>
            <w:left w:val="none" w:sz="0" w:space="0" w:color="auto"/>
            <w:bottom w:val="none" w:sz="0" w:space="0" w:color="auto"/>
            <w:right w:val="none" w:sz="0" w:space="0" w:color="auto"/>
          </w:divBdr>
        </w:div>
        <w:div w:id="1855142448">
          <w:marLeft w:val="1138"/>
          <w:marRight w:val="0"/>
          <w:marTop w:val="91"/>
          <w:marBottom w:val="0"/>
          <w:divBdr>
            <w:top w:val="none" w:sz="0" w:space="0" w:color="auto"/>
            <w:left w:val="none" w:sz="0" w:space="0" w:color="auto"/>
            <w:bottom w:val="none" w:sz="0" w:space="0" w:color="auto"/>
            <w:right w:val="none" w:sz="0" w:space="0" w:color="auto"/>
          </w:divBdr>
        </w:div>
        <w:div w:id="626425066">
          <w:marLeft w:val="1138"/>
          <w:marRight w:val="0"/>
          <w:marTop w:val="91"/>
          <w:marBottom w:val="0"/>
          <w:divBdr>
            <w:top w:val="none" w:sz="0" w:space="0" w:color="auto"/>
            <w:left w:val="none" w:sz="0" w:space="0" w:color="auto"/>
            <w:bottom w:val="none" w:sz="0" w:space="0" w:color="auto"/>
            <w:right w:val="none" w:sz="0" w:space="0" w:color="auto"/>
          </w:divBdr>
        </w:div>
        <w:div w:id="978877828">
          <w:marLeft w:val="1138"/>
          <w:marRight w:val="0"/>
          <w:marTop w:val="91"/>
          <w:marBottom w:val="0"/>
          <w:divBdr>
            <w:top w:val="none" w:sz="0" w:space="0" w:color="auto"/>
            <w:left w:val="none" w:sz="0" w:space="0" w:color="auto"/>
            <w:bottom w:val="none" w:sz="0" w:space="0" w:color="auto"/>
            <w:right w:val="none" w:sz="0" w:space="0" w:color="auto"/>
          </w:divBdr>
        </w:div>
        <w:div w:id="1632319011">
          <w:marLeft w:val="1138"/>
          <w:marRight w:val="0"/>
          <w:marTop w:val="91"/>
          <w:marBottom w:val="0"/>
          <w:divBdr>
            <w:top w:val="none" w:sz="0" w:space="0" w:color="auto"/>
            <w:left w:val="none" w:sz="0" w:space="0" w:color="auto"/>
            <w:bottom w:val="none" w:sz="0" w:space="0" w:color="auto"/>
            <w:right w:val="none" w:sz="0" w:space="0" w:color="auto"/>
          </w:divBdr>
        </w:div>
        <w:div w:id="696589821">
          <w:marLeft w:val="288"/>
          <w:marRight w:val="0"/>
          <w:marTop w:val="106"/>
          <w:marBottom w:val="0"/>
          <w:divBdr>
            <w:top w:val="none" w:sz="0" w:space="0" w:color="auto"/>
            <w:left w:val="none" w:sz="0" w:space="0" w:color="auto"/>
            <w:bottom w:val="none" w:sz="0" w:space="0" w:color="auto"/>
            <w:right w:val="none" w:sz="0" w:space="0" w:color="auto"/>
          </w:divBdr>
        </w:div>
        <w:div w:id="1300183859">
          <w:marLeft w:val="288"/>
          <w:marRight w:val="0"/>
          <w:marTop w:val="106"/>
          <w:marBottom w:val="0"/>
          <w:divBdr>
            <w:top w:val="none" w:sz="0" w:space="0" w:color="auto"/>
            <w:left w:val="none" w:sz="0" w:space="0" w:color="auto"/>
            <w:bottom w:val="none" w:sz="0" w:space="0" w:color="auto"/>
            <w:right w:val="none" w:sz="0" w:space="0" w:color="auto"/>
          </w:divBdr>
        </w:div>
        <w:div w:id="495073435">
          <w:marLeft w:val="1138"/>
          <w:marRight w:val="0"/>
          <w:marTop w:val="91"/>
          <w:marBottom w:val="0"/>
          <w:divBdr>
            <w:top w:val="none" w:sz="0" w:space="0" w:color="auto"/>
            <w:left w:val="none" w:sz="0" w:space="0" w:color="auto"/>
            <w:bottom w:val="none" w:sz="0" w:space="0" w:color="auto"/>
            <w:right w:val="none" w:sz="0" w:space="0" w:color="auto"/>
          </w:divBdr>
        </w:div>
        <w:div w:id="104691970">
          <w:marLeft w:val="1138"/>
          <w:marRight w:val="0"/>
          <w:marTop w:val="91"/>
          <w:marBottom w:val="0"/>
          <w:divBdr>
            <w:top w:val="none" w:sz="0" w:space="0" w:color="auto"/>
            <w:left w:val="none" w:sz="0" w:space="0" w:color="auto"/>
            <w:bottom w:val="none" w:sz="0" w:space="0" w:color="auto"/>
            <w:right w:val="none" w:sz="0" w:space="0" w:color="auto"/>
          </w:divBdr>
        </w:div>
        <w:div w:id="631836721">
          <w:marLeft w:val="288"/>
          <w:marRight w:val="0"/>
          <w:marTop w:val="106"/>
          <w:marBottom w:val="0"/>
          <w:divBdr>
            <w:top w:val="none" w:sz="0" w:space="0" w:color="auto"/>
            <w:left w:val="none" w:sz="0" w:space="0" w:color="auto"/>
            <w:bottom w:val="none" w:sz="0" w:space="0" w:color="auto"/>
            <w:right w:val="none" w:sz="0" w:space="0" w:color="auto"/>
          </w:divBdr>
        </w:div>
        <w:div w:id="261034702">
          <w:marLeft w:val="288"/>
          <w:marRight w:val="0"/>
          <w:marTop w:val="106"/>
          <w:marBottom w:val="0"/>
          <w:divBdr>
            <w:top w:val="none" w:sz="0" w:space="0" w:color="auto"/>
            <w:left w:val="none" w:sz="0" w:space="0" w:color="auto"/>
            <w:bottom w:val="none" w:sz="0" w:space="0" w:color="auto"/>
            <w:right w:val="none" w:sz="0" w:space="0" w:color="auto"/>
          </w:divBdr>
        </w:div>
        <w:div w:id="1882861189">
          <w:marLeft w:val="1138"/>
          <w:marRight w:val="0"/>
          <w:marTop w:val="91"/>
          <w:marBottom w:val="0"/>
          <w:divBdr>
            <w:top w:val="none" w:sz="0" w:space="0" w:color="auto"/>
            <w:left w:val="none" w:sz="0" w:space="0" w:color="auto"/>
            <w:bottom w:val="none" w:sz="0" w:space="0" w:color="auto"/>
            <w:right w:val="none" w:sz="0" w:space="0" w:color="auto"/>
          </w:divBdr>
        </w:div>
        <w:div w:id="755635231">
          <w:marLeft w:val="288"/>
          <w:marRight w:val="0"/>
          <w:marTop w:val="106"/>
          <w:marBottom w:val="0"/>
          <w:divBdr>
            <w:top w:val="none" w:sz="0" w:space="0" w:color="auto"/>
            <w:left w:val="none" w:sz="0" w:space="0" w:color="auto"/>
            <w:bottom w:val="none" w:sz="0" w:space="0" w:color="auto"/>
            <w:right w:val="none" w:sz="0" w:space="0" w:color="auto"/>
          </w:divBdr>
        </w:div>
        <w:div w:id="1785732090">
          <w:marLeft w:val="288"/>
          <w:marRight w:val="0"/>
          <w:marTop w:val="106"/>
          <w:marBottom w:val="0"/>
          <w:divBdr>
            <w:top w:val="none" w:sz="0" w:space="0" w:color="auto"/>
            <w:left w:val="none" w:sz="0" w:space="0" w:color="auto"/>
            <w:bottom w:val="none" w:sz="0" w:space="0" w:color="auto"/>
            <w:right w:val="none" w:sz="0" w:space="0" w:color="auto"/>
          </w:divBdr>
        </w:div>
      </w:divsChild>
    </w:div>
    <w:div w:id="1263031412">
      <w:bodyDiv w:val="1"/>
      <w:marLeft w:val="0"/>
      <w:marRight w:val="0"/>
      <w:marTop w:val="0"/>
      <w:marBottom w:val="0"/>
      <w:divBdr>
        <w:top w:val="none" w:sz="0" w:space="0" w:color="auto"/>
        <w:left w:val="none" w:sz="0" w:space="0" w:color="auto"/>
        <w:bottom w:val="none" w:sz="0" w:space="0" w:color="auto"/>
        <w:right w:val="none" w:sz="0" w:space="0" w:color="auto"/>
      </w:divBdr>
    </w:div>
    <w:div w:id="1333487949">
      <w:bodyDiv w:val="1"/>
      <w:marLeft w:val="0"/>
      <w:marRight w:val="0"/>
      <w:marTop w:val="0"/>
      <w:marBottom w:val="0"/>
      <w:divBdr>
        <w:top w:val="none" w:sz="0" w:space="0" w:color="auto"/>
        <w:left w:val="none" w:sz="0" w:space="0" w:color="auto"/>
        <w:bottom w:val="none" w:sz="0" w:space="0" w:color="auto"/>
        <w:right w:val="none" w:sz="0" w:space="0" w:color="auto"/>
      </w:divBdr>
      <w:divsChild>
        <w:div w:id="678507314">
          <w:marLeft w:val="288"/>
          <w:marRight w:val="0"/>
          <w:marTop w:val="106"/>
          <w:marBottom w:val="0"/>
          <w:divBdr>
            <w:top w:val="none" w:sz="0" w:space="0" w:color="auto"/>
            <w:left w:val="none" w:sz="0" w:space="0" w:color="auto"/>
            <w:bottom w:val="none" w:sz="0" w:space="0" w:color="auto"/>
            <w:right w:val="none" w:sz="0" w:space="0" w:color="auto"/>
          </w:divBdr>
        </w:div>
        <w:div w:id="331959525">
          <w:marLeft w:val="288"/>
          <w:marRight w:val="0"/>
          <w:marTop w:val="106"/>
          <w:marBottom w:val="0"/>
          <w:divBdr>
            <w:top w:val="none" w:sz="0" w:space="0" w:color="auto"/>
            <w:left w:val="none" w:sz="0" w:space="0" w:color="auto"/>
            <w:bottom w:val="none" w:sz="0" w:space="0" w:color="auto"/>
            <w:right w:val="none" w:sz="0" w:space="0" w:color="auto"/>
          </w:divBdr>
        </w:div>
        <w:div w:id="1846632389">
          <w:marLeft w:val="288"/>
          <w:marRight w:val="0"/>
          <w:marTop w:val="106"/>
          <w:marBottom w:val="0"/>
          <w:divBdr>
            <w:top w:val="none" w:sz="0" w:space="0" w:color="auto"/>
            <w:left w:val="none" w:sz="0" w:space="0" w:color="auto"/>
            <w:bottom w:val="none" w:sz="0" w:space="0" w:color="auto"/>
            <w:right w:val="none" w:sz="0" w:space="0" w:color="auto"/>
          </w:divBdr>
        </w:div>
        <w:div w:id="248275425">
          <w:marLeft w:val="1138"/>
          <w:marRight w:val="0"/>
          <w:marTop w:val="91"/>
          <w:marBottom w:val="0"/>
          <w:divBdr>
            <w:top w:val="none" w:sz="0" w:space="0" w:color="auto"/>
            <w:left w:val="none" w:sz="0" w:space="0" w:color="auto"/>
            <w:bottom w:val="none" w:sz="0" w:space="0" w:color="auto"/>
            <w:right w:val="none" w:sz="0" w:space="0" w:color="auto"/>
          </w:divBdr>
        </w:div>
        <w:div w:id="1349678114">
          <w:marLeft w:val="1138"/>
          <w:marRight w:val="0"/>
          <w:marTop w:val="91"/>
          <w:marBottom w:val="0"/>
          <w:divBdr>
            <w:top w:val="none" w:sz="0" w:space="0" w:color="auto"/>
            <w:left w:val="none" w:sz="0" w:space="0" w:color="auto"/>
            <w:bottom w:val="none" w:sz="0" w:space="0" w:color="auto"/>
            <w:right w:val="none" w:sz="0" w:space="0" w:color="auto"/>
          </w:divBdr>
        </w:div>
        <w:div w:id="112213231">
          <w:marLeft w:val="288"/>
          <w:marRight w:val="0"/>
          <w:marTop w:val="106"/>
          <w:marBottom w:val="0"/>
          <w:divBdr>
            <w:top w:val="none" w:sz="0" w:space="0" w:color="auto"/>
            <w:left w:val="none" w:sz="0" w:space="0" w:color="auto"/>
            <w:bottom w:val="none" w:sz="0" w:space="0" w:color="auto"/>
            <w:right w:val="none" w:sz="0" w:space="0" w:color="auto"/>
          </w:divBdr>
        </w:div>
        <w:div w:id="1792548467">
          <w:marLeft w:val="288"/>
          <w:marRight w:val="0"/>
          <w:marTop w:val="106"/>
          <w:marBottom w:val="0"/>
          <w:divBdr>
            <w:top w:val="none" w:sz="0" w:space="0" w:color="auto"/>
            <w:left w:val="none" w:sz="0" w:space="0" w:color="auto"/>
            <w:bottom w:val="none" w:sz="0" w:space="0" w:color="auto"/>
            <w:right w:val="none" w:sz="0" w:space="0" w:color="auto"/>
          </w:divBdr>
        </w:div>
        <w:div w:id="1625040315">
          <w:marLeft w:val="288"/>
          <w:marRight w:val="0"/>
          <w:marTop w:val="106"/>
          <w:marBottom w:val="0"/>
          <w:divBdr>
            <w:top w:val="none" w:sz="0" w:space="0" w:color="auto"/>
            <w:left w:val="none" w:sz="0" w:space="0" w:color="auto"/>
            <w:bottom w:val="none" w:sz="0" w:space="0" w:color="auto"/>
            <w:right w:val="none" w:sz="0" w:space="0" w:color="auto"/>
          </w:divBdr>
        </w:div>
        <w:div w:id="1492287403">
          <w:marLeft w:val="1138"/>
          <w:marRight w:val="0"/>
          <w:marTop w:val="91"/>
          <w:marBottom w:val="0"/>
          <w:divBdr>
            <w:top w:val="none" w:sz="0" w:space="0" w:color="auto"/>
            <w:left w:val="none" w:sz="0" w:space="0" w:color="auto"/>
            <w:bottom w:val="none" w:sz="0" w:space="0" w:color="auto"/>
            <w:right w:val="none" w:sz="0" w:space="0" w:color="auto"/>
          </w:divBdr>
        </w:div>
        <w:div w:id="1090397383">
          <w:marLeft w:val="1138"/>
          <w:marRight w:val="0"/>
          <w:marTop w:val="91"/>
          <w:marBottom w:val="0"/>
          <w:divBdr>
            <w:top w:val="none" w:sz="0" w:space="0" w:color="auto"/>
            <w:left w:val="none" w:sz="0" w:space="0" w:color="auto"/>
            <w:bottom w:val="none" w:sz="0" w:space="0" w:color="auto"/>
            <w:right w:val="none" w:sz="0" w:space="0" w:color="auto"/>
          </w:divBdr>
        </w:div>
        <w:div w:id="1470248151">
          <w:marLeft w:val="1138"/>
          <w:marRight w:val="0"/>
          <w:marTop w:val="91"/>
          <w:marBottom w:val="0"/>
          <w:divBdr>
            <w:top w:val="none" w:sz="0" w:space="0" w:color="auto"/>
            <w:left w:val="none" w:sz="0" w:space="0" w:color="auto"/>
            <w:bottom w:val="none" w:sz="0" w:space="0" w:color="auto"/>
            <w:right w:val="none" w:sz="0" w:space="0" w:color="auto"/>
          </w:divBdr>
        </w:div>
        <w:div w:id="1637754701">
          <w:marLeft w:val="288"/>
          <w:marRight w:val="0"/>
          <w:marTop w:val="106"/>
          <w:marBottom w:val="0"/>
          <w:divBdr>
            <w:top w:val="none" w:sz="0" w:space="0" w:color="auto"/>
            <w:left w:val="none" w:sz="0" w:space="0" w:color="auto"/>
            <w:bottom w:val="none" w:sz="0" w:space="0" w:color="auto"/>
            <w:right w:val="none" w:sz="0" w:space="0" w:color="auto"/>
          </w:divBdr>
        </w:div>
      </w:divsChild>
    </w:div>
    <w:div w:id="1409811547">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288"/>
          <w:marRight w:val="0"/>
          <w:marTop w:val="115"/>
          <w:marBottom w:val="0"/>
          <w:divBdr>
            <w:top w:val="none" w:sz="0" w:space="0" w:color="auto"/>
            <w:left w:val="none" w:sz="0" w:space="0" w:color="auto"/>
            <w:bottom w:val="none" w:sz="0" w:space="0" w:color="auto"/>
            <w:right w:val="none" w:sz="0" w:space="0" w:color="auto"/>
          </w:divBdr>
        </w:div>
        <w:div w:id="1764299345">
          <w:marLeft w:val="288"/>
          <w:marRight w:val="0"/>
          <w:marTop w:val="115"/>
          <w:marBottom w:val="0"/>
          <w:divBdr>
            <w:top w:val="none" w:sz="0" w:space="0" w:color="auto"/>
            <w:left w:val="none" w:sz="0" w:space="0" w:color="auto"/>
            <w:bottom w:val="none" w:sz="0" w:space="0" w:color="auto"/>
            <w:right w:val="none" w:sz="0" w:space="0" w:color="auto"/>
          </w:divBdr>
        </w:div>
        <w:div w:id="499737915">
          <w:marLeft w:val="288"/>
          <w:marRight w:val="0"/>
          <w:marTop w:val="115"/>
          <w:marBottom w:val="0"/>
          <w:divBdr>
            <w:top w:val="none" w:sz="0" w:space="0" w:color="auto"/>
            <w:left w:val="none" w:sz="0" w:space="0" w:color="auto"/>
            <w:bottom w:val="none" w:sz="0" w:space="0" w:color="auto"/>
            <w:right w:val="none" w:sz="0" w:space="0" w:color="auto"/>
          </w:divBdr>
        </w:div>
        <w:div w:id="647782636">
          <w:marLeft w:val="288"/>
          <w:marRight w:val="0"/>
          <w:marTop w:val="115"/>
          <w:marBottom w:val="0"/>
          <w:divBdr>
            <w:top w:val="none" w:sz="0" w:space="0" w:color="auto"/>
            <w:left w:val="none" w:sz="0" w:space="0" w:color="auto"/>
            <w:bottom w:val="none" w:sz="0" w:space="0" w:color="auto"/>
            <w:right w:val="none" w:sz="0" w:space="0" w:color="auto"/>
          </w:divBdr>
        </w:div>
        <w:div w:id="1162234118">
          <w:marLeft w:val="288"/>
          <w:marRight w:val="0"/>
          <w:marTop w:val="115"/>
          <w:marBottom w:val="0"/>
          <w:divBdr>
            <w:top w:val="none" w:sz="0" w:space="0" w:color="auto"/>
            <w:left w:val="none" w:sz="0" w:space="0" w:color="auto"/>
            <w:bottom w:val="none" w:sz="0" w:space="0" w:color="auto"/>
            <w:right w:val="none" w:sz="0" w:space="0" w:color="auto"/>
          </w:divBdr>
        </w:div>
        <w:div w:id="1888104497">
          <w:marLeft w:val="288"/>
          <w:marRight w:val="0"/>
          <w:marTop w:val="115"/>
          <w:marBottom w:val="0"/>
          <w:divBdr>
            <w:top w:val="none" w:sz="0" w:space="0" w:color="auto"/>
            <w:left w:val="none" w:sz="0" w:space="0" w:color="auto"/>
            <w:bottom w:val="none" w:sz="0" w:space="0" w:color="auto"/>
            <w:right w:val="none" w:sz="0" w:space="0" w:color="auto"/>
          </w:divBdr>
        </w:div>
      </w:divsChild>
    </w:div>
    <w:div w:id="1440099796">
      <w:bodyDiv w:val="1"/>
      <w:marLeft w:val="0"/>
      <w:marRight w:val="0"/>
      <w:marTop w:val="0"/>
      <w:marBottom w:val="0"/>
      <w:divBdr>
        <w:top w:val="none" w:sz="0" w:space="0" w:color="auto"/>
        <w:left w:val="none" w:sz="0" w:space="0" w:color="auto"/>
        <w:bottom w:val="none" w:sz="0" w:space="0" w:color="auto"/>
        <w:right w:val="none" w:sz="0" w:space="0" w:color="auto"/>
      </w:divBdr>
      <w:divsChild>
        <w:div w:id="323552104">
          <w:marLeft w:val="360"/>
          <w:marRight w:val="0"/>
          <w:marTop w:val="200"/>
          <w:marBottom w:val="0"/>
          <w:divBdr>
            <w:top w:val="none" w:sz="0" w:space="0" w:color="auto"/>
            <w:left w:val="none" w:sz="0" w:space="0" w:color="auto"/>
            <w:bottom w:val="none" w:sz="0" w:space="0" w:color="auto"/>
            <w:right w:val="none" w:sz="0" w:space="0" w:color="auto"/>
          </w:divBdr>
        </w:div>
        <w:div w:id="1285848683">
          <w:marLeft w:val="360"/>
          <w:marRight w:val="0"/>
          <w:marTop w:val="200"/>
          <w:marBottom w:val="0"/>
          <w:divBdr>
            <w:top w:val="none" w:sz="0" w:space="0" w:color="auto"/>
            <w:left w:val="none" w:sz="0" w:space="0" w:color="auto"/>
            <w:bottom w:val="none" w:sz="0" w:space="0" w:color="auto"/>
            <w:right w:val="none" w:sz="0" w:space="0" w:color="auto"/>
          </w:divBdr>
        </w:div>
        <w:div w:id="297996668">
          <w:marLeft w:val="360"/>
          <w:marRight w:val="0"/>
          <w:marTop w:val="200"/>
          <w:marBottom w:val="0"/>
          <w:divBdr>
            <w:top w:val="none" w:sz="0" w:space="0" w:color="auto"/>
            <w:left w:val="none" w:sz="0" w:space="0" w:color="auto"/>
            <w:bottom w:val="none" w:sz="0" w:space="0" w:color="auto"/>
            <w:right w:val="none" w:sz="0" w:space="0" w:color="auto"/>
          </w:divBdr>
        </w:div>
        <w:div w:id="1272316974">
          <w:marLeft w:val="360"/>
          <w:marRight w:val="0"/>
          <w:marTop w:val="200"/>
          <w:marBottom w:val="0"/>
          <w:divBdr>
            <w:top w:val="none" w:sz="0" w:space="0" w:color="auto"/>
            <w:left w:val="none" w:sz="0" w:space="0" w:color="auto"/>
            <w:bottom w:val="none" w:sz="0" w:space="0" w:color="auto"/>
            <w:right w:val="none" w:sz="0" w:space="0" w:color="auto"/>
          </w:divBdr>
        </w:div>
        <w:div w:id="424301653">
          <w:marLeft w:val="360"/>
          <w:marRight w:val="0"/>
          <w:marTop w:val="200"/>
          <w:marBottom w:val="0"/>
          <w:divBdr>
            <w:top w:val="none" w:sz="0" w:space="0" w:color="auto"/>
            <w:left w:val="none" w:sz="0" w:space="0" w:color="auto"/>
            <w:bottom w:val="none" w:sz="0" w:space="0" w:color="auto"/>
            <w:right w:val="none" w:sz="0" w:space="0" w:color="auto"/>
          </w:divBdr>
        </w:div>
        <w:div w:id="185096238">
          <w:marLeft w:val="360"/>
          <w:marRight w:val="0"/>
          <w:marTop w:val="200"/>
          <w:marBottom w:val="0"/>
          <w:divBdr>
            <w:top w:val="none" w:sz="0" w:space="0" w:color="auto"/>
            <w:left w:val="none" w:sz="0" w:space="0" w:color="auto"/>
            <w:bottom w:val="none" w:sz="0" w:space="0" w:color="auto"/>
            <w:right w:val="none" w:sz="0" w:space="0" w:color="auto"/>
          </w:divBdr>
        </w:div>
        <w:div w:id="1178740676">
          <w:marLeft w:val="360"/>
          <w:marRight w:val="0"/>
          <w:marTop w:val="200"/>
          <w:marBottom w:val="0"/>
          <w:divBdr>
            <w:top w:val="none" w:sz="0" w:space="0" w:color="auto"/>
            <w:left w:val="none" w:sz="0" w:space="0" w:color="auto"/>
            <w:bottom w:val="none" w:sz="0" w:space="0" w:color="auto"/>
            <w:right w:val="none" w:sz="0" w:space="0" w:color="auto"/>
          </w:divBdr>
        </w:div>
        <w:div w:id="339047701">
          <w:marLeft w:val="360"/>
          <w:marRight w:val="0"/>
          <w:marTop w:val="200"/>
          <w:marBottom w:val="0"/>
          <w:divBdr>
            <w:top w:val="none" w:sz="0" w:space="0" w:color="auto"/>
            <w:left w:val="none" w:sz="0" w:space="0" w:color="auto"/>
            <w:bottom w:val="none" w:sz="0" w:space="0" w:color="auto"/>
            <w:right w:val="none" w:sz="0" w:space="0" w:color="auto"/>
          </w:divBdr>
        </w:div>
      </w:divsChild>
    </w:div>
    <w:div w:id="1493719741">
      <w:bodyDiv w:val="1"/>
      <w:marLeft w:val="0"/>
      <w:marRight w:val="0"/>
      <w:marTop w:val="0"/>
      <w:marBottom w:val="0"/>
      <w:divBdr>
        <w:top w:val="none" w:sz="0" w:space="0" w:color="auto"/>
        <w:left w:val="none" w:sz="0" w:space="0" w:color="auto"/>
        <w:bottom w:val="none" w:sz="0" w:space="0" w:color="auto"/>
        <w:right w:val="none" w:sz="0" w:space="0" w:color="auto"/>
      </w:divBdr>
      <w:divsChild>
        <w:div w:id="1390809181">
          <w:marLeft w:val="288"/>
          <w:marRight w:val="0"/>
          <w:marTop w:val="115"/>
          <w:marBottom w:val="0"/>
          <w:divBdr>
            <w:top w:val="none" w:sz="0" w:space="0" w:color="auto"/>
            <w:left w:val="none" w:sz="0" w:space="0" w:color="auto"/>
            <w:bottom w:val="none" w:sz="0" w:space="0" w:color="auto"/>
            <w:right w:val="none" w:sz="0" w:space="0" w:color="auto"/>
          </w:divBdr>
        </w:div>
        <w:div w:id="1241988609">
          <w:marLeft w:val="288"/>
          <w:marRight w:val="0"/>
          <w:marTop w:val="115"/>
          <w:marBottom w:val="0"/>
          <w:divBdr>
            <w:top w:val="none" w:sz="0" w:space="0" w:color="auto"/>
            <w:left w:val="none" w:sz="0" w:space="0" w:color="auto"/>
            <w:bottom w:val="none" w:sz="0" w:space="0" w:color="auto"/>
            <w:right w:val="none" w:sz="0" w:space="0" w:color="auto"/>
          </w:divBdr>
        </w:div>
        <w:div w:id="1884438846">
          <w:marLeft w:val="288"/>
          <w:marRight w:val="0"/>
          <w:marTop w:val="115"/>
          <w:marBottom w:val="0"/>
          <w:divBdr>
            <w:top w:val="none" w:sz="0" w:space="0" w:color="auto"/>
            <w:left w:val="none" w:sz="0" w:space="0" w:color="auto"/>
            <w:bottom w:val="none" w:sz="0" w:space="0" w:color="auto"/>
            <w:right w:val="none" w:sz="0" w:space="0" w:color="auto"/>
          </w:divBdr>
        </w:div>
        <w:div w:id="759376623">
          <w:marLeft w:val="288"/>
          <w:marRight w:val="0"/>
          <w:marTop w:val="115"/>
          <w:marBottom w:val="0"/>
          <w:divBdr>
            <w:top w:val="none" w:sz="0" w:space="0" w:color="auto"/>
            <w:left w:val="none" w:sz="0" w:space="0" w:color="auto"/>
            <w:bottom w:val="none" w:sz="0" w:space="0" w:color="auto"/>
            <w:right w:val="none" w:sz="0" w:space="0" w:color="auto"/>
          </w:divBdr>
        </w:div>
        <w:div w:id="1857766883">
          <w:marLeft w:val="288"/>
          <w:marRight w:val="0"/>
          <w:marTop w:val="115"/>
          <w:marBottom w:val="0"/>
          <w:divBdr>
            <w:top w:val="none" w:sz="0" w:space="0" w:color="auto"/>
            <w:left w:val="none" w:sz="0" w:space="0" w:color="auto"/>
            <w:bottom w:val="none" w:sz="0" w:space="0" w:color="auto"/>
            <w:right w:val="none" w:sz="0" w:space="0" w:color="auto"/>
          </w:divBdr>
        </w:div>
        <w:div w:id="1649479842">
          <w:marLeft w:val="1138"/>
          <w:marRight w:val="0"/>
          <w:marTop w:val="96"/>
          <w:marBottom w:val="0"/>
          <w:divBdr>
            <w:top w:val="none" w:sz="0" w:space="0" w:color="auto"/>
            <w:left w:val="none" w:sz="0" w:space="0" w:color="auto"/>
            <w:bottom w:val="none" w:sz="0" w:space="0" w:color="auto"/>
            <w:right w:val="none" w:sz="0" w:space="0" w:color="auto"/>
          </w:divBdr>
        </w:div>
        <w:div w:id="1403868523">
          <w:marLeft w:val="1138"/>
          <w:marRight w:val="0"/>
          <w:marTop w:val="96"/>
          <w:marBottom w:val="0"/>
          <w:divBdr>
            <w:top w:val="none" w:sz="0" w:space="0" w:color="auto"/>
            <w:left w:val="none" w:sz="0" w:space="0" w:color="auto"/>
            <w:bottom w:val="none" w:sz="0" w:space="0" w:color="auto"/>
            <w:right w:val="none" w:sz="0" w:space="0" w:color="auto"/>
          </w:divBdr>
        </w:div>
        <w:div w:id="1522744649">
          <w:marLeft w:val="1138"/>
          <w:marRight w:val="0"/>
          <w:marTop w:val="96"/>
          <w:marBottom w:val="0"/>
          <w:divBdr>
            <w:top w:val="none" w:sz="0" w:space="0" w:color="auto"/>
            <w:left w:val="none" w:sz="0" w:space="0" w:color="auto"/>
            <w:bottom w:val="none" w:sz="0" w:space="0" w:color="auto"/>
            <w:right w:val="none" w:sz="0" w:space="0" w:color="auto"/>
          </w:divBdr>
        </w:div>
        <w:div w:id="965741597">
          <w:marLeft w:val="1138"/>
          <w:marRight w:val="0"/>
          <w:marTop w:val="96"/>
          <w:marBottom w:val="0"/>
          <w:divBdr>
            <w:top w:val="none" w:sz="0" w:space="0" w:color="auto"/>
            <w:left w:val="none" w:sz="0" w:space="0" w:color="auto"/>
            <w:bottom w:val="none" w:sz="0" w:space="0" w:color="auto"/>
            <w:right w:val="none" w:sz="0" w:space="0" w:color="auto"/>
          </w:divBdr>
        </w:div>
        <w:div w:id="1197305314">
          <w:marLeft w:val="288"/>
          <w:marRight w:val="0"/>
          <w:marTop w:val="115"/>
          <w:marBottom w:val="0"/>
          <w:divBdr>
            <w:top w:val="none" w:sz="0" w:space="0" w:color="auto"/>
            <w:left w:val="none" w:sz="0" w:space="0" w:color="auto"/>
            <w:bottom w:val="none" w:sz="0" w:space="0" w:color="auto"/>
            <w:right w:val="none" w:sz="0" w:space="0" w:color="auto"/>
          </w:divBdr>
        </w:div>
        <w:div w:id="1542546635">
          <w:marLeft w:val="288"/>
          <w:marRight w:val="0"/>
          <w:marTop w:val="115"/>
          <w:marBottom w:val="0"/>
          <w:divBdr>
            <w:top w:val="none" w:sz="0" w:space="0" w:color="auto"/>
            <w:left w:val="none" w:sz="0" w:space="0" w:color="auto"/>
            <w:bottom w:val="none" w:sz="0" w:space="0" w:color="auto"/>
            <w:right w:val="none" w:sz="0" w:space="0" w:color="auto"/>
          </w:divBdr>
        </w:div>
      </w:divsChild>
    </w:div>
    <w:div w:id="1494687692">
      <w:bodyDiv w:val="1"/>
      <w:marLeft w:val="0"/>
      <w:marRight w:val="0"/>
      <w:marTop w:val="0"/>
      <w:marBottom w:val="0"/>
      <w:divBdr>
        <w:top w:val="none" w:sz="0" w:space="0" w:color="auto"/>
        <w:left w:val="none" w:sz="0" w:space="0" w:color="auto"/>
        <w:bottom w:val="none" w:sz="0" w:space="0" w:color="auto"/>
        <w:right w:val="none" w:sz="0" w:space="0" w:color="auto"/>
      </w:divBdr>
      <w:divsChild>
        <w:div w:id="947270464">
          <w:marLeft w:val="288"/>
          <w:marRight w:val="0"/>
          <w:marTop w:val="115"/>
          <w:marBottom w:val="0"/>
          <w:divBdr>
            <w:top w:val="none" w:sz="0" w:space="0" w:color="auto"/>
            <w:left w:val="none" w:sz="0" w:space="0" w:color="auto"/>
            <w:bottom w:val="none" w:sz="0" w:space="0" w:color="auto"/>
            <w:right w:val="none" w:sz="0" w:space="0" w:color="auto"/>
          </w:divBdr>
        </w:div>
        <w:div w:id="1692487308">
          <w:marLeft w:val="288"/>
          <w:marRight w:val="0"/>
          <w:marTop w:val="115"/>
          <w:marBottom w:val="0"/>
          <w:divBdr>
            <w:top w:val="none" w:sz="0" w:space="0" w:color="auto"/>
            <w:left w:val="none" w:sz="0" w:space="0" w:color="auto"/>
            <w:bottom w:val="none" w:sz="0" w:space="0" w:color="auto"/>
            <w:right w:val="none" w:sz="0" w:space="0" w:color="auto"/>
          </w:divBdr>
        </w:div>
        <w:div w:id="917442491">
          <w:marLeft w:val="288"/>
          <w:marRight w:val="0"/>
          <w:marTop w:val="115"/>
          <w:marBottom w:val="0"/>
          <w:divBdr>
            <w:top w:val="none" w:sz="0" w:space="0" w:color="auto"/>
            <w:left w:val="none" w:sz="0" w:space="0" w:color="auto"/>
            <w:bottom w:val="none" w:sz="0" w:space="0" w:color="auto"/>
            <w:right w:val="none" w:sz="0" w:space="0" w:color="auto"/>
          </w:divBdr>
        </w:div>
        <w:div w:id="1167289229">
          <w:marLeft w:val="288"/>
          <w:marRight w:val="0"/>
          <w:marTop w:val="115"/>
          <w:marBottom w:val="0"/>
          <w:divBdr>
            <w:top w:val="none" w:sz="0" w:space="0" w:color="auto"/>
            <w:left w:val="none" w:sz="0" w:space="0" w:color="auto"/>
            <w:bottom w:val="none" w:sz="0" w:space="0" w:color="auto"/>
            <w:right w:val="none" w:sz="0" w:space="0" w:color="auto"/>
          </w:divBdr>
        </w:div>
        <w:div w:id="613364832">
          <w:marLeft w:val="288"/>
          <w:marRight w:val="0"/>
          <w:marTop w:val="115"/>
          <w:marBottom w:val="0"/>
          <w:divBdr>
            <w:top w:val="none" w:sz="0" w:space="0" w:color="auto"/>
            <w:left w:val="none" w:sz="0" w:space="0" w:color="auto"/>
            <w:bottom w:val="none" w:sz="0" w:space="0" w:color="auto"/>
            <w:right w:val="none" w:sz="0" w:space="0" w:color="auto"/>
          </w:divBdr>
        </w:div>
        <w:div w:id="1231622114">
          <w:marLeft w:val="288"/>
          <w:marRight w:val="0"/>
          <w:marTop w:val="115"/>
          <w:marBottom w:val="0"/>
          <w:divBdr>
            <w:top w:val="none" w:sz="0" w:space="0" w:color="auto"/>
            <w:left w:val="none" w:sz="0" w:space="0" w:color="auto"/>
            <w:bottom w:val="none" w:sz="0" w:space="0" w:color="auto"/>
            <w:right w:val="none" w:sz="0" w:space="0" w:color="auto"/>
          </w:divBdr>
        </w:div>
      </w:divsChild>
    </w:div>
    <w:div w:id="1580864188">
      <w:bodyDiv w:val="1"/>
      <w:marLeft w:val="0"/>
      <w:marRight w:val="0"/>
      <w:marTop w:val="0"/>
      <w:marBottom w:val="0"/>
      <w:divBdr>
        <w:top w:val="none" w:sz="0" w:space="0" w:color="auto"/>
        <w:left w:val="none" w:sz="0" w:space="0" w:color="auto"/>
        <w:bottom w:val="none" w:sz="0" w:space="0" w:color="auto"/>
        <w:right w:val="none" w:sz="0" w:space="0" w:color="auto"/>
      </w:divBdr>
      <w:divsChild>
        <w:div w:id="1990941219">
          <w:marLeft w:val="1080"/>
          <w:marRight w:val="0"/>
          <w:marTop w:val="100"/>
          <w:marBottom w:val="0"/>
          <w:divBdr>
            <w:top w:val="none" w:sz="0" w:space="0" w:color="auto"/>
            <w:left w:val="none" w:sz="0" w:space="0" w:color="auto"/>
            <w:bottom w:val="none" w:sz="0" w:space="0" w:color="auto"/>
            <w:right w:val="none" w:sz="0" w:space="0" w:color="auto"/>
          </w:divBdr>
        </w:div>
        <w:div w:id="235171404">
          <w:marLeft w:val="360"/>
          <w:marRight w:val="0"/>
          <w:marTop w:val="200"/>
          <w:marBottom w:val="0"/>
          <w:divBdr>
            <w:top w:val="none" w:sz="0" w:space="0" w:color="auto"/>
            <w:left w:val="none" w:sz="0" w:space="0" w:color="auto"/>
            <w:bottom w:val="none" w:sz="0" w:space="0" w:color="auto"/>
            <w:right w:val="none" w:sz="0" w:space="0" w:color="auto"/>
          </w:divBdr>
        </w:div>
        <w:div w:id="1869222742">
          <w:marLeft w:val="1080"/>
          <w:marRight w:val="0"/>
          <w:marTop w:val="100"/>
          <w:marBottom w:val="0"/>
          <w:divBdr>
            <w:top w:val="none" w:sz="0" w:space="0" w:color="auto"/>
            <w:left w:val="none" w:sz="0" w:space="0" w:color="auto"/>
            <w:bottom w:val="none" w:sz="0" w:space="0" w:color="auto"/>
            <w:right w:val="none" w:sz="0" w:space="0" w:color="auto"/>
          </w:divBdr>
        </w:div>
        <w:div w:id="907960859">
          <w:marLeft w:val="1080"/>
          <w:marRight w:val="0"/>
          <w:marTop w:val="100"/>
          <w:marBottom w:val="0"/>
          <w:divBdr>
            <w:top w:val="none" w:sz="0" w:space="0" w:color="auto"/>
            <w:left w:val="none" w:sz="0" w:space="0" w:color="auto"/>
            <w:bottom w:val="none" w:sz="0" w:space="0" w:color="auto"/>
            <w:right w:val="none" w:sz="0" w:space="0" w:color="auto"/>
          </w:divBdr>
        </w:div>
      </w:divsChild>
    </w:div>
    <w:div w:id="1692993399">
      <w:bodyDiv w:val="1"/>
      <w:marLeft w:val="0"/>
      <w:marRight w:val="0"/>
      <w:marTop w:val="0"/>
      <w:marBottom w:val="0"/>
      <w:divBdr>
        <w:top w:val="none" w:sz="0" w:space="0" w:color="auto"/>
        <w:left w:val="none" w:sz="0" w:space="0" w:color="auto"/>
        <w:bottom w:val="none" w:sz="0" w:space="0" w:color="auto"/>
        <w:right w:val="none" w:sz="0" w:space="0" w:color="auto"/>
      </w:divBdr>
    </w:div>
    <w:div w:id="1713647363">
      <w:bodyDiv w:val="1"/>
      <w:marLeft w:val="0"/>
      <w:marRight w:val="0"/>
      <w:marTop w:val="0"/>
      <w:marBottom w:val="0"/>
      <w:divBdr>
        <w:top w:val="none" w:sz="0" w:space="0" w:color="auto"/>
        <w:left w:val="none" w:sz="0" w:space="0" w:color="auto"/>
        <w:bottom w:val="none" w:sz="0" w:space="0" w:color="auto"/>
        <w:right w:val="none" w:sz="0" w:space="0" w:color="auto"/>
      </w:divBdr>
      <w:divsChild>
        <w:div w:id="201864730">
          <w:marLeft w:val="288"/>
          <w:marRight w:val="0"/>
          <w:marTop w:val="115"/>
          <w:marBottom w:val="0"/>
          <w:divBdr>
            <w:top w:val="none" w:sz="0" w:space="0" w:color="auto"/>
            <w:left w:val="none" w:sz="0" w:space="0" w:color="auto"/>
            <w:bottom w:val="none" w:sz="0" w:space="0" w:color="auto"/>
            <w:right w:val="none" w:sz="0" w:space="0" w:color="auto"/>
          </w:divBdr>
        </w:div>
        <w:div w:id="1737434017">
          <w:marLeft w:val="1138"/>
          <w:marRight w:val="0"/>
          <w:marTop w:val="96"/>
          <w:marBottom w:val="0"/>
          <w:divBdr>
            <w:top w:val="none" w:sz="0" w:space="0" w:color="auto"/>
            <w:left w:val="none" w:sz="0" w:space="0" w:color="auto"/>
            <w:bottom w:val="none" w:sz="0" w:space="0" w:color="auto"/>
            <w:right w:val="none" w:sz="0" w:space="0" w:color="auto"/>
          </w:divBdr>
        </w:div>
        <w:div w:id="1357731029">
          <w:marLeft w:val="1138"/>
          <w:marRight w:val="0"/>
          <w:marTop w:val="96"/>
          <w:marBottom w:val="0"/>
          <w:divBdr>
            <w:top w:val="none" w:sz="0" w:space="0" w:color="auto"/>
            <w:left w:val="none" w:sz="0" w:space="0" w:color="auto"/>
            <w:bottom w:val="none" w:sz="0" w:space="0" w:color="auto"/>
            <w:right w:val="none" w:sz="0" w:space="0" w:color="auto"/>
          </w:divBdr>
        </w:div>
        <w:div w:id="1310401241">
          <w:marLeft w:val="288"/>
          <w:marRight w:val="0"/>
          <w:marTop w:val="115"/>
          <w:marBottom w:val="0"/>
          <w:divBdr>
            <w:top w:val="none" w:sz="0" w:space="0" w:color="auto"/>
            <w:left w:val="none" w:sz="0" w:space="0" w:color="auto"/>
            <w:bottom w:val="none" w:sz="0" w:space="0" w:color="auto"/>
            <w:right w:val="none" w:sz="0" w:space="0" w:color="auto"/>
          </w:divBdr>
        </w:div>
        <w:div w:id="608968169">
          <w:marLeft w:val="1138"/>
          <w:marRight w:val="0"/>
          <w:marTop w:val="96"/>
          <w:marBottom w:val="0"/>
          <w:divBdr>
            <w:top w:val="none" w:sz="0" w:space="0" w:color="auto"/>
            <w:left w:val="none" w:sz="0" w:space="0" w:color="auto"/>
            <w:bottom w:val="none" w:sz="0" w:space="0" w:color="auto"/>
            <w:right w:val="none" w:sz="0" w:space="0" w:color="auto"/>
          </w:divBdr>
        </w:div>
        <w:div w:id="1727219637">
          <w:marLeft w:val="1138"/>
          <w:marRight w:val="0"/>
          <w:marTop w:val="96"/>
          <w:marBottom w:val="0"/>
          <w:divBdr>
            <w:top w:val="none" w:sz="0" w:space="0" w:color="auto"/>
            <w:left w:val="none" w:sz="0" w:space="0" w:color="auto"/>
            <w:bottom w:val="none" w:sz="0" w:space="0" w:color="auto"/>
            <w:right w:val="none" w:sz="0" w:space="0" w:color="auto"/>
          </w:divBdr>
        </w:div>
        <w:div w:id="1310669339">
          <w:marLeft w:val="288"/>
          <w:marRight w:val="0"/>
          <w:marTop w:val="115"/>
          <w:marBottom w:val="0"/>
          <w:divBdr>
            <w:top w:val="none" w:sz="0" w:space="0" w:color="auto"/>
            <w:left w:val="none" w:sz="0" w:space="0" w:color="auto"/>
            <w:bottom w:val="none" w:sz="0" w:space="0" w:color="auto"/>
            <w:right w:val="none" w:sz="0" w:space="0" w:color="auto"/>
          </w:divBdr>
        </w:div>
        <w:div w:id="57945343">
          <w:marLeft w:val="1138"/>
          <w:marRight w:val="0"/>
          <w:marTop w:val="96"/>
          <w:marBottom w:val="0"/>
          <w:divBdr>
            <w:top w:val="none" w:sz="0" w:space="0" w:color="auto"/>
            <w:left w:val="none" w:sz="0" w:space="0" w:color="auto"/>
            <w:bottom w:val="none" w:sz="0" w:space="0" w:color="auto"/>
            <w:right w:val="none" w:sz="0" w:space="0" w:color="auto"/>
          </w:divBdr>
        </w:div>
        <w:div w:id="2031494322">
          <w:marLeft w:val="288"/>
          <w:marRight w:val="0"/>
          <w:marTop w:val="115"/>
          <w:marBottom w:val="0"/>
          <w:divBdr>
            <w:top w:val="none" w:sz="0" w:space="0" w:color="auto"/>
            <w:left w:val="none" w:sz="0" w:space="0" w:color="auto"/>
            <w:bottom w:val="none" w:sz="0" w:space="0" w:color="auto"/>
            <w:right w:val="none" w:sz="0" w:space="0" w:color="auto"/>
          </w:divBdr>
        </w:div>
      </w:divsChild>
    </w:div>
    <w:div w:id="1757437927">
      <w:bodyDiv w:val="1"/>
      <w:marLeft w:val="0"/>
      <w:marRight w:val="0"/>
      <w:marTop w:val="0"/>
      <w:marBottom w:val="0"/>
      <w:divBdr>
        <w:top w:val="none" w:sz="0" w:space="0" w:color="auto"/>
        <w:left w:val="none" w:sz="0" w:space="0" w:color="auto"/>
        <w:bottom w:val="none" w:sz="0" w:space="0" w:color="auto"/>
        <w:right w:val="none" w:sz="0" w:space="0" w:color="auto"/>
      </w:divBdr>
      <w:divsChild>
        <w:div w:id="1080298550">
          <w:marLeft w:val="288"/>
          <w:marRight w:val="0"/>
          <w:marTop w:val="106"/>
          <w:marBottom w:val="0"/>
          <w:divBdr>
            <w:top w:val="none" w:sz="0" w:space="0" w:color="auto"/>
            <w:left w:val="none" w:sz="0" w:space="0" w:color="auto"/>
            <w:bottom w:val="none" w:sz="0" w:space="0" w:color="auto"/>
            <w:right w:val="none" w:sz="0" w:space="0" w:color="auto"/>
          </w:divBdr>
        </w:div>
        <w:div w:id="1855072417">
          <w:marLeft w:val="288"/>
          <w:marRight w:val="0"/>
          <w:marTop w:val="106"/>
          <w:marBottom w:val="0"/>
          <w:divBdr>
            <w:top w:val="none" w:sz="0" w:space="0" w:color="auto"/>
            <w:left w:val="none" w:sz="0" w:space="0" w:color="auto"/>
            <w:bottom w:val="none" w:sz="0" w:space="0" w:color="auto"/>
            <w:right w:val="none" w:sz="0" w:space="0" w:color="auto"/>
          </w:divBdr>
        </w:div>
        <w:div w:id="1375545363">
          <w:marLeft w:val="288"/>
          <w:marRight w:val="0"/>
          <w:marTop w:val="106"/>
          <w:marBottom w:val="0"/>
          <w:divBdr>
            <w:top w:val="none" w:sz="0" w:space="0" w:color="auto"/>
            <w:left w:val="none" w:sz="0" w:space="0" w:color="auto"/>
            <w:bottom w:val="none" w:sz="0" w:space="0" w:color="auto"/>
            <w:right w:val="none" w:sz="0" w:space="0" w:color="auto"/>
          </w:divBdr>
        </w:div>
        <w:div w:id="1197541409">
          <w:marLeft w:val="288"/>
          <w:marRight w:val="0"/>
          <w:marTop w:val="106"/>
          <w:marBottom w:val="0"/>
          <w:divBdr>
            <w:top w:val="none" w:sz="0" w:space="0" w:color="auto"/>
            <w:left w:val="none" w:sz="0" w:space="0" w:color="auto"/>
            <w:bottom w:val="none" w:sz="0" w:space="0" w:color="auto"/>
            <w:right w:val="none" w:sz="0" w:space="0" w:color="auto"/>
          </w:divBdr>
        </w:div>
      </w:divsChild>
    </w:div>
    <w:div w:id="1760132146">
      <w:bodyDiv w:val="1"/>
      <w:marLeft w:val="0"/>
      <w:marRight w:val="0"/>
      <w:marTop w:val="0"/>
      <w:marBottom w:val="0"/>
      <w:divBdr>
        <w:top w:val="none" w:sz="0" w:space="0" w:color="auto"/>
        <w:left w:val="none" w:sz="0" w:space="0" w:color="auto"/>
        <w:bottom w:val="none" w:sz="0" w:space="0" w:color="auto"/>
        <w:right w:val="none" w:sz="0" w:space="0" w:color="auto"/>
      </w:divBdr>
      <w:divsChild>
        <w:div w:id="92213790">
          <w:marLeft w:val="288"/>
          <w:marRight w:val="0"/>
          <w:marTop w:val="106"/>
          <w:marBottom w:val="0"/>
          <w:divBdr>
            <w:top w:val="none" w:sz="0" w:space="0" w:color="auto"/>
            <w:left w:val="none" w:sz="0" w:space="0" w:color="auto"/>
            <w:bottom w:val="none" w:sz="0" w:space="0" w:color="auto"/>
            <w:right w:val="none" w:sz="0" w:space="0" w:color="auto"/>
          </w:divBdr>
        </w:div>
        <w:div w:id="1302156364">
          <w:marLeft w:val="288"/>
          <w:marRight w:val="0"/>
          <w:marTop w:val="106"/>
          <w:marBottom w:val="0"/>
          <w:divBdr>
            <w:top w:val="none" w:sz="0" w:space="0" w:color="auto"/>
            <w:left w:val="none" w:sz="0" w:space="0" w:color="auto"/>
            <w:bottom w:val="none" w:sz="0" w:space="0" w:color="auto"/>
            <w:right w:val="none" w:sz="0" w:space="0" w:color="auto"/>
          </w:divBdr>
        </w:div>
        <w:div w:id="189683004">
          <w:marLeft w:val="288"/>
          <w:marRight w:val="0"/>
          <w:marTop w:val="106"/>
          <w:marBottom w:val="0"/>
          <w:divBdr>
            <w:top w:val="none" w:sz="0" w:space="0" w:color="auto"/>
            <w:left w:val="none" w:sz="0" w:space="0" w:color="auto"/>
            <w:bottom w:val="none" w:sz="0" w:space="0" w:color="auto"/>
            <w:right w:val="none" w:sz="0" w:space="0" w:color="auto"/>
          </w:divBdr>
        </w:div>
        <w:div w:id="1782796456">
          <w:marLeft w:val="1138"/>
          <w:marRight w:val="0"/>
          <w:marTop w:val="91"/>
          <w:marBottom w:val="0"/>
          <w:divBdr>
            <w:top w:val="none" w:sz="0" w:space="0" w:color="auto"/>
            <w:left w:val="none" w:sz="0" w:space="0" w:color="auto"/>
            <w:bottom w:val="none" w:sz="0" w:space="0" w:color="auto"/>
            <w:right w:val="none" w:sz="0" w:space="0" w:color="auto"/>
          </w:divBdr>
        </w:div>
        <w:div w:id="1507590926">
          <w:marLeft w:val="1138"/>
          <w:marRight w:val="0"/>
          <w:marTop w:val="91"/>
          <w:marBottom w:val="0"/>
          <w:divBdr>
            <w:top w:val="none" w:sz="0" w:space="0" w:color="auto"/>
            <w:left w:val="none" w:sz="0" w:space="0" w:color="auto"/>
            <w:bottom w:val="none" w:sz="0" w:space="0" w:color="auto"/>
            <w:right w:val="none" w:sz="0" w:space="0" w:color="auto"/>
          </w:divBdr>
        </w:div>
        <w:div w:id="542911367">
          <w:marLeft w:val="288"/>
          <w:marRight w:val="0"/>
          <w:marTop w:val="106"/>
          <w:marBottom w:val="0"/>
          <w:divBdr>
            <w:top w:val="none" w:sz="0" w:space="0" w:color="auto"/>
            <w:left w:val="none" w:sz="0" w:space="0" w:color="auto"/>
            <w:bottom w:val="none" w:sz="0" w:space="0" w:color="auto"/>
            <w:right w:val="none" w:sz="0" w:space="0" w:color="auto"/>
          </w:divBdr>
        </w:div>
        <w:div w:id="545719983">
          <w:marLeft w:val="288"/>
          <w:marRight w:val="0"/>
          <w:marTop w:val="106"/>
          <w:marBottom w:val="0"/>
          <w:divBdr>
            <w:top w:val="none" w:sz="0" w:space="0" w:color="auto"/>
            <w:left w:val="none" w:sz="0" w:space="0" w:color="auto"/>
            <w:bottom w:val="none" w:sz="0" w:space="0" w:color="auto"/>
            <w:right w:val="none" w:sz="0" w:space="0" w:color="auto"/>
          </w:divBdr>
        </w:div>
        <w:div w:id="1452821741">
          <w:marLeft w:val="288"/>
          <w:marRight w:val="0"/>
          <w:marTop w:val="106"/>
          <w:marBottom w:val="0"/>
          <w:divBdr>
            <w:top w:val="none" w:sz="0" w:space="0" w:color="auto"/>
            <w:left w:val="none" w:sz="0" w:space="0" w:color="auto"/>
            <w:bottom w:val="none" w:sz="0" w:space="0" w:color="auto"/>
            <w:right w:val="none" w:sz="0" w:space="0" w:color="auto"/>
          </w:divBdr>
        </w:div>
        <w:div w:id="70544652">
          <w:marLeft w:val="1138"/>
          <w:marRight w:val="0"/>
          <w:marTop w:val="91"/>
          <w:marBottom w:val="0"/>
          <w:divBdr>
            <w:top w:val="none" w:sz="0" w:space="0" w:color="auto"/>
            <w:left w:val="none" w:sz="0" w:space="0" w:color="auto"/>
            <w:bottom w:val="none" w:sz="0" w:space="0" w:color="auto"/>
            <w:right w:val="none" w:sz="0" w:space="0" w:color="auto"/>
          </w:divBdr>
        </w:div>
        <w:div w:id="2067294430">
          <w:marLeft w:val="1138"/>
          <w:marRight w:val="0"/>
          <w:marTop w:val="91"/>
          <w:marBottom w:val="0"/>
          <w:divBdr>
            <w:top w:val="none" w:sz="0" w:space="0" w:color="auto"/>
            <w:left w:val="none" w:sz="0" w:space="0" w:color="auto"/>
            <w:bottom w:val="none" w:sz="0" w:space="0" w:color="auto"/>
            <w:right w:val="none" w:sz="0" w:space="0" w:color="auto"/>
          </w:divBdr>
        </w:div>
        <w:div w:id="166482695">
          <w:marLeft w:val="1138"/>
          <w:marRight w:val="0"/>
          <w:marTop w:val="91"/>
          <w:marBottom w:val="0"/>
          <w:divBdr>
            <w:top w:val="none" w:sz="0" w:space="0" w:color="auto"/>
            <w:left w:val="none" w:sz="0" w:space="0" w:color="auto"/>
            <w:bottom w:val="none" w:sz="0" w:space="0" w:color="auto"/>
            <w:right w:val="none" w:sz="0" w:space="0" w:color="auto"/>
          </w:divBdr>
        </w:div>
        <w:div w:id="1212419132">
          <w:marLeft w:val="288"/>
          <w:marRight w:val="0"/>
          <w:marTop w:val="106"/>
          <w:marBottom w:val="0"/>
          <w:divBdr>
            <w:top w:val="none" w:sz="0" w:space="0" w:color="auto"/>
            <w:left w:val="none" w:sz="0" w:space="0" w:color="auto"/>
            <w:bottom w:val="none" w:sz="0" w:space="0" w:color="auto"/>
            <w:right w:val="none" w:sz="0" w:space="0" w:color="auto"/>
          </w:divBdr>
        </w:div>
      </w:divsChild>
    </w:div>
    <w:div w:id="1794712033">
      <w:bodyDiv w:val="1"/>
      <w:marLeft w:val="0"/>
      <w:marRight w:val="0"/>
      <w:marTop w:val="0"/>
      <w:marBottom w:val="0"/>
      <w:divBdr>
        <w:top w:val="none" w:sz="0" w:space="0" w:color="auto"/>
        <w:left w:val="none" w:sz="0" w:space="0" w:color="auto"/>
        <w:bottom w:val="none" w:sz="0" w:space="0" w:color="auto"/>
        <w:right w:val="none" w:sz="0" w:space="0" w:color="auto"/>
      </w:divBdr>
      <w:divsChild>
        <w:div w:id="1970476970">
          <w:marLeft w:val="1138"/>
          <w:marRight w:val="0"/>
          <w:marTop w:val="58"/>
          <w:marBottom w:val="0"/>
          <w:divBdr>
            <w:top w:val="none" w:sz="0" w:space="0" w:color="auto"/>
            <w:left w:val="none" w:sz="0" w:space="0" w:color="auto"/>
            <w:bottom w:val="none" w:sz="0" w:space="0" w:color="auto"/>
            <w:right w:val="none" w:sz="0" w:space="0" w:color="auto"/>
          </w:divBdr>
        </w:div>
      </w:divsChild>
    </w:div>
    <w:div w:id="1819228942">
      <w:bodyDiv w:val="1"/>
      <w:marLeft w:val="0"/>
      <w:marRight w:val="0"/>
      <w:marTop w:val="0"/>
      <w:marBottom w:val="0"/>
      <w:divBdr>
        <w:top w:val="none" w:sz="0" w:space="0" w:color="auto"/>
        <w:left w:val="none" w:sz="0" w:space="0" w:color="auto"/>
        <w:bottom w:val="none" w:sz="0" w:space="0" w:color="auto"/>
        <w:right w:val="none" w:sz="0" w:space="0" w:color="auto"/>
      </w:divBdr>
      <w:divsChild>
        <w:div w:id="477696055">
          <w:marLeft w:val="360"/>
          <w:marRight w:val="0"/>
          <w:marTop w:val="200"/>
          <w:marBottom w:val="0"/>
          <w:divBdr>
            <w:top w:val="none" w:sz="0" w:space="0" w:color="auto"/>
            <w:left w:val="none" w:sz="0" w:space="0" w:color="auto"/>
            <w:bottom w:val="none" w:sz="0" w:space="0" w:color="auto"/>
            <w:right w:val="none" w:sz="0" w:space="0" w:color="auto"/>
          </w:divBdr>
        </w:div>
        <w:div w:id="698702320">
          <w:marLeft w:val="360"/>
          <w:marRight w:val="0"/>
          <w:marTop w:val="200"/>
          <w:marBottom w:val="0"/>
          <w:divBdr>
            <w:top w:val="none" w:sz="0" w:space="0" w:color="auto"/>
            <w:left w:val="none" w:sz="0" w:space="0" w:color="auto"/>
            <w:bottom w:val="none" w:sz="0" w:space="0" w:color="auto"/>
            <w:right w:val="none" w:sz="0" w:space="0" w:color="auto"/>
          </w:divBdr>
        </w:div>
        <w:div w:id="182138589">
          <w:marLeft w:val="360"/>
          <w:marRight w:val="0"/>
          <w:marTop w:val="200"/>
          <w:marBottom w:val="0"/>
          <w:divBdr>
            <w:top w:val="none" w:sz="0" w:space="0" w:color="auto"/>
            <w:left w:val="none" w:sz="0" w:space="0" w:color="auto"/>
            <w:bottom w:val="none" w:sz="0" w:space="0" w:color="auto"/>
            <w:right w:val="none" w:sz="0" w:space="0" w:color="auto"/>
          </w:divBdr>
        </w:div>
        <w:div w:id="716319639">
          <w:marLeft w:val="360"/>
          <w:marRight w:val="0"/>
          <w:marTop w:val="200"/>
          <w:marBottom w:val="0"/>
          <w:divBdr>
            <w:top w:val="none" w:sz="0" w:space="0" w:color="auto"/>
            <w:left w:val="none" w:sz="0" w:space="0" w:color="auto"/>
            <w:bottom w:val="none" w:sz="0" w:space="0" w:color="auto"/>
            <w:right w:val="none" w:sz="0" w:space="0" w:color="auto"/>
          </w:divBdr>
        </w:div>
        <w:div w:id="1336106475">
          <w:marLeft w:val="360"/>
          <w:marRight w:val="0"/>
          <w:marTop w:val="200"/>
          <w:marBottom w:val="0"/>
          <w:divBdr>
            <w:top w:val="none" w:sz="0" w:space="0" w:color="auto"/>
            <w:left w:val="none" w:sz="0" w:space="0" w:color="auto"/>
            <w:bottom w:val="none" w:sz="0" w:space="0" w:color="auto"/>
            <w:right w:val="none" w:sz="0" w:space="0" w:color="auto"/>
          </w:divBdr>
        </w:div>
        <w:div w:id="1562131246">
          <w:marLeft w:val="360"/>
          <w:marRight w:val="0"/>
          <w:marTop w:val="200"/>
          <w:marBottom w:val="0"/>
          <w:divBdr>
            <w:top w:val="none" w:sz="0" w:space="0" w:color="auto"/>
            <w:left w:val="none" w:sz="0" w:space="0" w:color="auto"/>
            <w:bottom w:val="none" w:sz="0" w:space="0" w:color="auto"/>
            <w:right w:val="none" w:sz="0" w:space="0" w:color="auto"/>
          </w:divBdr>
        </w:div>
        <w:div w:id="602149001">
          <w:marLeft w:val="360"/>
          <w:marRight w:val="0"/>
          <w:marTop w:val="200"/>
          <w:marBottom w:val="0"/>
          <w:divBdr>
            <w:top w:val="none" w:sz="0" w:space="0" w:color="auto"/>
            <w:left w:val="none" w:sz="0" w:space="0" w:color="auto"/>
            <w:bottom w:val="none" w:sz="0" w:space="0" w:color="auto"/>
            <w:right w:val="none" w:sz="0" w:space="0" w:color="auto"/>
          </w:divBdr>
        </w:div>
        <w:div w:id="273633528">
          <w:marLeft w:val="360"/>
          <w:marRight w:val="0"/>
          <w:marTop w:val="200"/>
          <w:marBottom w:val="0"/>
          <w:divBdr>
            <w:top w:val="none" w:sz="0" w:space="0" w:color="auto"/>
            <w:left w:val="none" w:sz="0" w:space="0" w:color="auto"/>
            <w:bottom w:val="none" w:sz="0" w:space="0" w:color="auto"/>
            <w:right w:val="none" w:sz="0" w:space="0" w:color="auto"/>
          </w:divBdr>
        </w:div>
      </w:divsChild>
    </w:div>
    <w:div w:id="1920215509">
      <w:bodyDiv w:val="1"/>
      <w:marLeft w:val="0"/>
      <w:marRight w:val="0"/>
      <w:marTop w:val="0"/>
      <w:marBottom w:val="0"/>
      <w:divBdr>
        <w:top w:val="none" w:sz="0" w:space="0" w:color="auto"/>
        <w:left w:val="none" w:sz="0" w:space="0" w:color="auto"/>
        <w:bottom w:val="none" w:sz="0" w:space="0" w:color="auto"/>
        <w:right w:val="none" w:sz="0" w:space="0" w:color="auto"/>
      </w:divBdr>
      <w:divsChild>
        <w:div w:id="1310330990">
          <w:marLeft w:val="288"/>
          <w:marRight w:val="0"/>
          <w:marTop w:val="115"/>
          <w:marBottom w:val="0"/>
          <w:divBdr>
            <w:top w:val="none" w:sz="0" w:space="0" w:color="auto"/>
            <w:left w:val="none" w:sz="0" w:space="0" w:color="auto"/>
            <w:bottom w:val="none" w:sz="0" w:space="0" w:color="auto"/>
            <w:right w:val="none" w:sz="0" w:space="0" w:color="auto"/>
          </w:divBdr>
        </w:div>
        <w:div w:id="1501507567">
          <w:marLeft w:val="288"/>
          <w:marRight w:val="0"/>
          <w:marTop w:val="115"/>
          <w:marBottom w:val="0"/>
          <w:divBdr>
            <w:top w:val="none" w:sz="0" w:space="0" w:color="auto"/>
            <w:left w:val="none" w:sz="0" w:space="0" w:color="auto"/>
            <w:bottom w:val="none" w:sz="0" w:space="0" w:color="auto"/>
            <w:right w:val="none" w:sz="0" w:space="0" w:color="auto"/>
          </w:divBdr>
        </w:div>
        <w:div w:id="1524199662">
          <w:marLeft w:val="288"/>
          <w:marRight w:val="0"/>
          <w:marTop w:val="115"/>
          <w:marBottom w:val="0"/>
          <w:divBdr>
            <w:top w:val="none" w:sz="0" w:space="0" w:color="auto"/>
            <w:left w:val="none" w:sz="0" w:space="0" w:color="auto"/>
            <w:bottom w:val="none" w:sz="0" w:space="0" w:color="auto"/>
            <w:right w:val="none" w:sz="0" w:space="0" w:color="auto"/>
          </w:divBdr>
        </w:div>
        <w:div w:id="377318983">
          <w:marLeft w:val="288"/>
          <w:marRight w:val="0"/>
          <w:marTop w:val="115"/>
          <w:marBottom w:val="0"/>
          <w:divBdr>
            <w:top w:val="none" w:sz="0" w:space="0" w:color="auto"/>
            <w:left w:val="none" w:sz="0" w:space="0" w:color="auto"/>
            <w:bottom w:val="none" w:sz="0" w:space="0" w:color="auto"/>
            <w:right w:val="none" w:sz="0" w:space="0" w:color="auto"/>
          </w:divBdr>
        </w:div>
        <w:div w:id="1957712073">
          <w:marLeft w:val="288"/>
          <w:marRight w:val="0"/>
          <w:marTop w:val="115"/>
          <w:marBottom w:val="0"/>
          <w:divBdr>
            <w:top w:val="none" w:sz="0" w:space="0" w:color="auto"/>
            <w:left w:val="none" w:sz="0" w:space="0" w:color="auto"/>
            <w:bottom w:val="none" w:sz="0" w:space="0" w:color="auto"/>
            <w:right w:val="none" w:sz="0" w:space="0" w:color="auto"/>
          </w:divBdr>
        </w:div>
        <w:div w:id="1077359869">
          <w:marLeft w:val="288"/>
          <w:marRight w:val="0"/>
          <w:marTop w:val="115"/>
          <w:marBottom w:val="0"/>
          <w:divBdr>
            <w:top w:val="none" w:sz="0" w:space="0" w:color="auto"/>
            <w:left w:val="none" w:sz="0" w:space="0" w:color="auto"/>
            <w:bottom w:val="none" w:sz="0" w:space="0" w:color="auto"/>
            <w:right w:val="none" w:sz="0" w:space="0" w:color="auto"/>
          </w:divBdr>
        </w:div>
      </w:divsChild>
    </w:div>
    <w:div w:id="1990943087">
      <w:bodyDiv w:val="1"/>
      <w:marLeft w:val="0"/>
      <w:marRight w:val="0"/>
      <w:marTop w:val="0"/>
      <w:marBottom w:val="0"/>
      <w:divBdr>
        <w:top w:val="none" w:sz="0" w:space="0" w:color="auto"/>
        <w:left w:val="none" w:sz="0" w:space="0" w:color="auto"/>
        <w:bottom w:val="none" w:sz="0" w:space="0" w:color="auto"/>
        <w:right w:val="none" w:sz="0" w:space="0" w:color="auto"/>
      </w:divBdr>
      <w:divsChild>
        <w:div w:id="1757676802">
          <w:marLeft w:val="288"/>
          <w:marRight w:val="0"/>
          <w:marTop w:val="106"/>
          <w:marBottom w:val="0"/>
          <w:divBdr>
            <w:top w:val="none" w:sz="0" w:space="0" w:color="auto"/>
            <w:left w:val="none" w:sz="0" w:space="0" w:color="auto"/>
            <w:bottom w:val="none" w:sz="0" w:space="0" w:color="auto"/>
            <w:right w:val="none" w:sz="0" w:space="0" w:color="auto"/>
          </w:divBdr>
        </w:div>
        <w:div w:id="600646710">
          <w:marLeft w:val="288"/>
          <w:marRight w:val="0"/>
          <w:marTop w:val="106"/>
          <w:marBottom w:val="0"/>
          <w:divBdr>
            <w:top w:val="none" w:sz="0" w:space="0" w:color="auto"/>
            <w:left w:val="none" w:sz="0" w:space="0" w:color="auto"/>
            <w:bottom w:val="none" w:sz="0" w:space="0" w:color="auto"/>
            <w:right w:val="none" w:sz="0" w:space="0" w:color="auto"/>
          </w:divBdr>
        </w:div>
        <w:div w:id="794494352">
          <w:marLeft w:val="288"/>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rdaland.no/nn-NO/plan-og-planarbeid/regionale-plantema/senterstruktur-senterutvikling/" TargetMode="External"/><Relationship Id="rId18" Type="http://schemas.openxmlformats.org/officeDocument/2006/relationships/hyperlink" Target="https://www.hordaland.no/nn-NO/plan-og-planarbeid/regionale-plantema/senterstruktur-senterutvikling/" TargetMode="External"/><Relationship Id="rId26" Type="http://schemas.openxmlformats.org/officeDocument/2006/relationships/hyperlink" Target="http://www.sciencedirect.com/science/article/pii/S0305900615000306" TargetMode="External"/><Relationship Id="rId39" Type="http://schemas.openxmlformats.org/officeDocument/2006/relationships/hyperlink" Target="http://www.ingentaconnect.com/content/beech/iapa/2006/00000024/00000001" TargetMode="External"/><Relationship Id="rId21" Type="http://schemas.openxmlformats.org/officeDocument/2006/relationships/hyperlink" Target="https://www.toi.no/publikasjoner/systematiske-kunnskapsbaserte-og-etterprovbare-plananalyser-article34658-8.html" TargetMode="External"/><Relationship Id="rId34" Type="http://schemas.openxmlformats.org/officeDocument/2006/relationships/hyperlink" Target="https://www.toi.no/publikasjoner/faglig-bemerkning-handelsanalyse-for-larvik-article32334-8.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oi.no/publikasjoner/kunnskapsgrunnlag-areal-og-transportutvikling-for-klimavennlige-og-attraktive-byer-article34573-8.html" TargetMode="External"/><Relationship Id="rId20" Type="http://schemas.openxmlformats.org/officeDocument/2006/relationships/hyperlink" Target="https://www.toi.no/publikasjoner/kunnskap-og-virkemidler-for-byutvikling-og-fortetting-article34752-8.html" TargetMode="External"/><Relationship Id="rId29" Type="http://schemas.openxmlformats.org/officeDocument/2006/relationships/hyperlink" Target="https://www.toi.no/publikasjoner/kunnskapsstatus-handel-tilgjengelighet-og-bymiljo-i-sentrum-article33134-8.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i.no/publikasjoner/erfaring-med-handelsanalyser-i-framtidens-byer-article28427-8.html" TargetMode="External"/><Relationship Id="rId24" Type="http://schemas.openxmlformats.org/officeDocument/2006/relationships/hyperlink" Target="https://www.toi.no/publikasjoner/kunnskapsgrunnlag-areal-og-transportutvikling-for-klimavennlige-og-attraktive-byer-article34573-8.html" TargetMode="External"/><Relationship Id="rId32" Type="http://schemas.openxmlformats.org/officeDocument/2006/relationships/hyperlink" Target="https://www.toi.no/publikasjoner/hva-kan-gjores-for-a-styrke-sentrums-attraktivitet-som-etableringsarena-for-handel-og-service-article32589-8.html" TargetMode="External"/><Relationship Id="rId37" Type="http://schemas.openxmlformats.org/officeDocument/2006/relationships/hyperlink" Target="https://www.toi.no/publikasjoner/erfaring-med-handelsanalyser-i-framtidens-byer-article28427-8.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istikk.ivest.no/hf/" TargetMode="External"/><Relationship Id="rId23" Type="http://schemas.openxmlformats.org/officeDocument/2006/relationships/hyperlink" Target="https://www.toi.no/publikasjoner/kunnskapsgrunnlag-areal-og-transportutvikling-for-klimavennlige-og-attraktive-byer-article34573-8.html" TargetMode="External"/><Relationship Id="rId28" Type="http://schemas.openxmlformats.org/officeDocument/2006/relationships/hyperlink" Target="https://www.toi.no/publikasjoner/kunnskapsstatus-handel-tilgjengelighet-og-bymiljo-i-sentrum-article33134-8.html" TargetMode="External"/><Relationship Id="rId36" Type="http://schemas.openxmlformats.org/officeDocument/2006/relationships/hyperlink" Target="https://www.toi.no/getfile.php/mmarkiv/Forside%202012/PhD%20Tennoy%20m%20forside-w.pdf" TargetMode="External"/><Relationship Id="rId10" Type="http://schemas.openxmlformats.org/officeDocument/2006/relationships/hyperlink" Target="https://www.toi.no/publikasjoner/analyser-av-tre-scenarier-for-arealutvikling-i-haugesund-article32488-8.html" TargetMode="External"/><Relationship Id="rId19" Type="http://schemas.openxmlformats.org/officeDocument/2006/relationships/hyperlink" Target="https://www.hordaland.no/nn-NO/plan-og-planarbeid/planlegging-av-handelsareal/sok-om-smatykke-til-handlesareal-i-reguleringsplan/" TargetMode="External"/><Relationship Id="rId31" Type="http://schemas.openxmlformats.org/officeDocument/2006/relationships/hyperlink" Target="https://www.toi.no/publikasjoner/analyser-av-tre-scenarier-for-arealutvikling-i-haugesund-article32488-8.html" TargetMode="External"/><Relationship Id="rId4" Type="http://schemas.openxmlformats.org/officeDocument/2006/relationships/settings" Target="settings.xml"/><Relationship Id="rId9" Type="http://schemas.openxmlformats.org/officeDocument/2006/relationships/hyperlink" Target="https://www.toi.no/publikasjoner/systematiske-kunnskapsbaserte-og-etterprovbare-plananalyser-article34658-8.html" TargetMode="External"/><Relationship Id="rId14" Type="http://schemas.openxmlformats.org/officeDocument/2006/relationships/hyperlink" Target="https://www.hordaland.no/nn-NO/plan-og-planarbeid/planlegging-av-handelsareal/sok-om-smatykke-til-handlesareal-i-reguleringsplan/" TargetMode="External"/><Relationship Id="rId22" Type="http://schemas.openxmlformats.org/officeDocument/2006/relationships/hyperlink" Target="https://www.toi.no/publikasjoner/systematiske-kunnskapsbaserte-og-etterprovbare-plananalyser-article34658-8.html" TargetMode="External"/><Relationship Id="rId27" Type="http://schemas.openxmlformats.org/officeDocument/2006/relationships/hyperlink" Target="http://www.sciencedirect.com/science/article/pii/S0305900615000306" TargetMode="External"/><Relationship Id="rId30" Type="http://schemas.openxmlformats.org/officeDocument/2006/relationships/hyperlink" Target="https://www.toi.no/publikasjoner/analyser-av-tre-scenarier-for-arealutvikling-i-haugesund-article32488-8.html" TargetMode="External"/><Relationship Id="rId35" Type="http://schemas.openxmlformats.org/officeDocument/2006/relationships/hyperlink" Target="http://www.magasinetkote.no/" TargetMode="External"/><Relationship Id="rId8" Type="http://schemas.openxmlformats.org/officeDocument/2006/relationships/hyperlink" Target="https://www.toi.no/bybyforum/" TargetMode="External"/><Relationship Id="rId3" Type="http://schemas.openxmlformats.org/officeDocument/2006/relationships/styles" Target="styles.xml"/><Relationship Id="rId12" Type="http://schemas.openxmlformats.org/officeDocument/2006/relationships/hyperlink" Target="https://www.toi.no/publikasjoner/faglig-bemerkning-handelsanalyse-for-larvik-article32334-8.html" TargetMode="External"/><Relationship Id="rId17" Type="http://schemas.openxmlformats.org/officeDocument/2006/relationships/hyperlink" Target="https://www.toi.no/publikasjoner/systematiske-kunnskapsbaserte-og-etterprovbare-plananalyser-article34658-8.html" TargetMode="External"/><Relationship Id="rId25" Type="http://schemas.openxmlformats.org/officeDocument/2006/relationships/hyperlink" Target="http://dx.doi.org/10.1016/j.progress.2015.05.002" TargetMode="External"/><Relationship Id="rId33" Type="http://schemas.openxmlformats.org/officeDocument/2006/relationships/hyperlink" Target="https://www.toi.no/publikasjoner/hva-kan-gjores-for-a-styrke-sentrums-attraktivitet-som-etableringsarena-for-handel-og-service-article32589-8.html" TargetMode="External"/><Relationship Id="rId38" Type="http://schemas.openxmlformats.org/officeDocument/2006/relationships/hyperlink" Target="http://www.elsevier.com/wps/find/journaldescription.cws_home/30473/description" TargetMode="External"/></Relationships>
</file>

<file path=word/theme/theme1.xml><?xml version="1.0" encoding="utf-8"?>
<a:theme xmlns:a="http://schemas.openxmlformats.org/drawingml/2006/main" name="TØI">
  <a:themeElements>
    <a:clrScheme name="TØI">
      <a:dk1>
        <a:sysClr val="windowText" lastClr="000000"/>
      </a:dk1>
      <a:lt1>
        <a:sysClr val="window" lastClr="FFFFFF"/>
      </a:lt1>
      <a:dk2>
        <a:srgbClr val="7B715E"/>
      </a:dk2>
      <a:lt2>
        <a:srgbClr val="E7E5E1"/>
      </a:lt2>
      <a:accent1>
        <a:srgbClr val="3F868D"/>
      </a:accent1>
      <a:accent2>
        <a:srgbClr val="C5CC8E"/>
      </a:accent2>
      <a:accent3>
        <a:srgbClr val="D3741C"/>
      </a:accent3>
      <a:accent4>
        <a:srgbClr val="FFE271"/>
      </a:accent4>
      <a:accent5>
        <a:srgbClr val="8BC9DD"/>
      </a:accent5>
      <a:accent6>
        <a:srgbClr val="336699"/>
      </a:accent6>
      <a:hlink>
        <a:srgbClr val="336699"/>
      </a:hlink>
      <a:folHlink>
        <a:srgbClr val="777777"/>
      </a:folHlink>
    </a:clrScheme>
    <a:fontScheme name="TØI">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7289A-9F55-4C56-815C-D9FAAD62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2978</Words>
  <Characters>23178</Characters>
  <Application>Microsoft Office Word</Application>
  <DocSecurity>0</DocSecurity>
  <Lines>193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Visnes Øksenholt</dc:creator>
  <cp:keywords/>
  <dc:description/>
  <cp:lastModifiedBy>Aud Tennøy</cp:lastModifiedBy>
  <cp:revision>19</cp:revision>
  <cp:lastPrinted>2019-11-01T14:59:00Z</cp:lastPrinted>
  <dcterms:created xsi:type="dcterms:W3CDTF">2019-08-12T09:17:00Z</dcterms:created>
  <dcterms:modified xsi:type="dcterms:W3CDTF">2019-11-04T09:23:00Z</dcterms:modified>
</cp:coreProperties>
</file>